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8E8EC" w14:textId="1F7A422F" w:rsidR="00FA4A74" w:rsidRDefault="00FA4A74" w:rsidP="005649F7">
      <w:pPr>
        <w:pStyle w:val="Footer"/>
        <w:tabs>
          <w:tab w:val="clear" w:pos="4320"/>
          <w:tab w:val="clear" w:pos="8640"/>
          <w:tab w:val="left" w:pos="1134"/>
        </w:tabs>
        <w:spacing w:line="360" w:lineRule="auto"/>
        <w:jc w:val="center"/>
        <w:rPr>
          <w:rFonts w:ascii="Arial" w:hAnsi="Arial" w:cs="Arial"/>
          <w:b/>
          <w:sz w:val="24"/>
          <w:szCs w:val="22"/>
        </w:rPr>
      </w:pPr>
    </w:p>
    <w:p w14:paraId="4C5C6892" w14:textId="77777777" w:rsidR="00FA4A74" w:rsidRDefault="00FA4A74" w:rsidP="005649F7">
      <w:pPr>
        <w:pStyle w:val="Footer"/>
        <w:tabs>
          <w:tab w:val="clear" w:pos="4320"/>
          <w:tab w:val="clear" w:pos="8640"/>
          <w:tab w:val="left" w:pos="1134"/>
        </w:tabs>
        <w:spacing w:line="360" w:lineRule="auto"/>
        <w:jc w:val="center"/>
        <w:rPr>
          <w:rFonts w:ascii="Arial" w:hAnsi="Arial" w:cs="Arial"/>
          <w:b/>
          <w:sz w:val="24"/>
          <w:szCs w:val="22"/>
        </w:rPr>
      </w:pPr>
    </w:p>
    <w:p w14:paraId="102483C8" w14:textId="2E72F152" w:rsidR="005649F7" w:rsidRPr="00FA4A74" w:rsidRDefault="005649F7" w:rsidP="005649F7">
      <w:pPr>
        <w:pStyle w:val="Footer"/>
        <w:tabs>
          <w:tab w:val="clear" w:pos="4320"/>
          <w:tab w:val="clear" w:pos="8640"/>
          <w:tab w:val="left" w:pos="1134"/>
        </w:tabs>
        <w:spacing w:line="360" w:lineRule="auto"/>
        <w:jc w:val="center"/>
        <w:rPr>
          <w:rFonts w:ascii="Arial" w:hAnsi="Arial" w:cs="Arial"/>
          <w:b/>
          <w:sz w:val="28"/>
          <w:szCs w:val="22"/>
        </w:rPr>
      </w:pPr>
      <w:r w:rsidRPr="00FA4A74">
        <w:rPr>
          <w:rFonts w:ascii="Arial" w:hAnsi="Arial" w:cs="Arial"/>
          <w:b/>
          <w:sz w:val="28"/>
          <w:szCs w:val="22"/>
          <w:lang w:val="id-ID"/>
        </w:rPr>
        <w:t>BAB I</w:t>
      </w:r>
    </w:p>
    <w:p w14:paraId="63E041DB" w14:textId="58470EA5" w:rsidR="005649F7" w:rsidRPr="00FA4A74" w:rsidRDefault="005649F7" w:rsidP="005649F7">
      <w:pPr>
        <w:pStyle w:val="Footer"/>
        <w:tabs>
          <w:tab w:val="clear" w:pos="4320"/>
          <w:tab w:val="clear" w:pos="8640"/>
          <w:tab w:val="left" w:pos="1134"/>
        </w:tabs>
        <w:spacing w:line="360" w:lineRule="auto"/>
        <w:jc w:val="center"/>
        <w:rPr>
          <w:rFonts w:ascii="Arial" w:hAnsi="Arial" w:cs="Arial"/>
          <w:b/>
          <w:sz w:val="28"/>
          <w:szCs w:val="22"/>
        </w:rPr>
      </w:pPr>
      <w:r w:rsidRPr="00FA4A74">
        <w:rPr>
          <w:rFonts w:ascii="Arial" w:hAnsi="Arial" w:cs="Arial"/>
          <w:b/>
          <w:sz w:val="28"/>
          <w:szCs w:val="22"/>
          <w:lang w:val="id-ID"/>
        </w:rPr>
        <w:t>PENDAHULUAN</w:t>
      </w:r>
    </w:p>
    <w:p w14:paraId="2D4B6339" w14:textId="77777777" w:rsidR="005649F7" w:rsidRDefault="005649F7" w:rsidP="005649F7">
      <w:pPr>
        <w:pStyle w:val="Footer"/>
        <w:tabs>
          <w:tab w:val="clear" w:pos="4320"/>
          <w:tab w:val="clear" w:pos="8640"/>
          <w:tab w:val="left" w:pos="1134"/>
        </w:tabs>
        <w:spacing w:line="360" w:lineRule="auto"/>
        <w:jc w:val="center"/>
        <w:rPr>
          <w:rFonts w:ascii="Arial" w:hAnsi="Arial" w:cs="Arial"/>
          <w:b/>
          <w:sz w:val="24"/>
          <w:szCs w:val="22"/>
        </w:rPr>
      </w:pPr>
    </w:p>
    <w:p w14:paraId="402A546E" w14:textId="540B7C32" w:rsidR="007C3225" w:rsidRPr="0054011F" w:rsidRDefault="007C3225" w:rsidP="007C3225">
      <w:pPr>
        <w:pStyle w:val="NoSpacing"/>
        <w:spacing w:line="360" w:lineRule="auto"/>
        <w:ind w:firstLine="709"/>
        <w:jc w:val="both"/>
        <w:rPr>
          <w:rFonts w:ascii="Arial" w:hAnsi="Arial" w:cs="Arial"/>
          <w:sz w:val="24"/>
          <w:szCs w:val="24"/>
          <w:lang w:val="en-US"/>
        </w:rPr>
      </w:pPr>
      <w:r w:rsidRPr="0054011F">
        <w:rPr>
          <w:rFonts w:ascii="Arial" w:hAnsi="Arial" w:cs="Arial"/>
          <w:sz w:val="24"/>
          <w:szCs w:val="24"/>
        </w:rPr>
        <w:t>Laporan Keterangan Pertanggungjawaban</w:t>
      </w:r>
      <w:r w:rsidRPr="0054011F">
        <w:rPr>
          <w:rFonts w:ascii="Arial" w:hAnsi="Arial" w:cs="Arial"/>
          <w:sz w:val="24"/>
          <w:szCs w:val="24"/>
          <w:lang w:val="en-US"/>
        </w:rPr>
        <w:t xml:space="preserve"> Dinas </w:t>
      </w:r>
      <w:proofErr w:type="spellStart"/>
      <w:r w:rsidRPr="0054011F">
        <w:rPr>
          <w:rFonts w:ascii="Arial" w:hAnsi="Arial" w:cs="Arial"/>
          <w:sz w:val="24"/>
          <w:szCs w:val="24"/>
          <w:lang w:val="en-US"/>
        </w:rPr>
        <w:t>Pemberdayaan</w:t>
      </w:r>
      <w:proofErr w:type="spellEnd"/>
      <w:r w:rsidRPr="0054011F">
        <w:rPr>
          <w:rFonts w:ascii="Arial" w:hAnsi="Arial" w:cs="Arial"/>
          <w:sz w:val="24"/>
          <w:szCs w:val="24"/>
          <w:lang w:val="en-US"/>
        </w:rPr>
        <w:t xml:space="preserve"> Masyarakat dan Desa </w:t>
      </w:r>
      <w:r w:rsidRPr="0054011F">
        <w:rPr>
          <w:rFonts w:ascii="Arial" w:hAnsi="Arial" w:cs="Arial"/>
          <w:sz w:val="24"/>
          <w:szCs w:val="24"/>
        </w:rPr>
        <w:t>Tahun 20</w:t>
      </w:r>
      <w:r w:rsidR="0006047C">
        <w:rPr>
          <w:rFonts w:ascii="Arial" w:hAnsi="Arial" w:cs="Arial"/>
          <w:sz w:val="24"/>
          <w:szCs w:val="24"/>
          <w:lang w:val="en-US"/>
        </w:rPr>
        <w:t>2</w:t>
      </w:r>
      <w:r w:rsidR="008078CD">
        <w:rPr>
          <w:rFonts w:ascii="Arial" w:hAnsi="Arial" w:cs="Arial"/>
          <w:sz w:val="24"/>
          <w:szCs w:val="24"/>
          <w:lang w:val="en-US"/>
        </w:rPr>
        <w:t>4</w:t>
      </w:r>
      <w:r w:rsidRPr="0054011F">
        <w:rPr>
          <w:rFonts w:ascii="Arial" w:hAnsi="Arial" w:cs="Arial"/>
          <w:sz w:val="24"/>
          <w:szCs w:val="24"/>
        </w:rPr>
        <w:t xml:space="preserve"> disusun </w:t>
      </w:r>
      <w:proofErr w:type="spellStart"/>
      <w:r w:rsidRPr="0054011F">
        <w:rPr>
          <w:rFonts w:ascii="Arial" w:hAnsi="Arial" w:cs="Arial"/>
          <w:sz w:val="24"/>
          <w:szCs w:val="24"/>
          <w:lang w:val="en-US"/>
        </w:rPr>
        <w:t>sesuai</w:t>
      </w:r>
      <w:proofErr w:type="spellEnd"/>
      <w:r w:rsidRPr="0054011F">
        <w:rPr>
          <w:rFonts w:ascii="Arial" w:hAnsi="Arial" w:cs="Arial"/>
          <w:sz w:val="24"/>
          <w:szCs w:val="24"/>
          <w:lang w:val="en-US"/>
        </w:rPr>
        <w:t xml:space="preserve"> </w:t>
      </w:r>
      <w:r w:rsidRPr="0054011F">
        <w:rPr>
          <w:rFonts w:ascii="Arial" w:hAnsi="Arial" w:cs="Arial"/>
          <w:sz w:val="24"/>
          <w:szCs w:val="24"/>
        </w:rPr>
        <w:t xml:space="preserve">amanat dari Undang-Undang Nomor 23 Tahun 2014 tentang Pemerintahan Daerah dan Peraturan Pemerintah Nomor 13 Tahun 2019 tentang Laporan dan Evaluasi Penyelenggaraan Pemerintahan Daerah, </w:t>
      </w:r>
      <w:r w:rsidRPr="0054011F">
        <w:rPr>
          <w:rFonts w:ascii="Arial" w:hAnsi="Arial" w:cs="Arial"/>
          <w:sz w:val="24"/>
          <w:szCs w:val="24"/>
          <w:lang w:val="en-US"/>
        </w:rPr>
        <w:t xml:space="preserve">yang </w:t>
      </w:r>
      <w:proofErr w:type="spellStart"/>
      <w:r w:rsidRPr="0054011F">
        <w:rPr>
          <w:rFonts w:ascii="Arial" w:hAnsi="Arial" w:cs="Arial"/>
          <w:sz w:val="24"/>
          <w:szCs w:val="24"/>
          <w:lang w:val="en-US"/>
        </w:rPr>
        <w:t>capaian</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kinerjanya</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berasal</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dari</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organisasi</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perangkat</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daerah</w:t>
      </w:r>
      <w:proofErr w:type="spellEnd"/>
      <w:r w:rsidRPr="0054011F">
        <w:rPr>
          <w:rFonts w:ascii="Arial" w:hAnsi="Arial" w:cs="Arial"/>
          <w:sz w:val="24"/>
          <w:szCs w:val="24"/>
          <w:lang w:val="en-US"/>
        </w:rPr>
        <w:t xml:space="preserve"> dan </w:t>
      </w:r>
      <w:proofErr w:type="spellStart"/>
      <w:r w:rsidRPr="0054011F">
        <w:rPr>
          <w:rFonts w:ascii="Arial" w:hAnsi="Arial" w:cs="Arial"/>
          <w:sz w:val="24"/>
          <w:szCs w:val="24"/>
          <w:lang w:val="en-US"/>
        </w:rPr>
        <w:t>sesuai</w:t>
      </w:r>
      <w:proofErr w:type="spellEnd"/>
      <w:r w:rsidRPr="0054011F">
        <w:rPr>
          <w:rFonts w:ascii="Arial" w:hAnsi="Arial" w:cs="Arial"/>
          <w:sz w:val="24"/>
          <w:szCs w:val="24"/>
          <w:lang w:val="en-US"/>
        </w:rPr>
        <w:t xml:space="preserve"> </w:t>
      </w:r>
      <w:r w:rsidRPr="0054011F">
        <w:rPr>
          <w:rFonts w:ascii="Arial" w:hAnsi="Arial" w:cs="Arial"/>
          <w:sz w:val="24"/>
          <w:szCs w:val="24"/>
        </w:rPr>
        <w:t xml:space="preserve">dengan ketentuan pasal 18 ayat 1 </w:t>
      </w:r>
      <w:r w:rsidRPr="0054011F">
        <w:rPr>
          <w:rFonts w:ascii="Arial" w:hAnsi="Arial" w:cs="Arial"/>
          <w:sz w:val="24"/>
          <w:szCs w:val="24"/>
          <w:lang w:val="en-US"/>
        </w:rPr>
        <w:t xml:space="preserve">yang </w:t>
      </w:r>
      <w:r w:rsidRPr="0054011F">
        <w:rPr>
          <w:rFonts w:ascii="Arial" w:hAnsi="Arial" w:cs="Arial"/>
          <w:sz w:val="24"/>
          <w:szCs w:val="24"/>
        </w:rPr>
        <w:t xml:space="preserve">menjelaskan bahwa Kepala Daerah wajib menyampaikan LKPJ </w:t>
      </w:r>
      <w:proofErr w:type="spellStart"/>
      <w:r w:rsidRPr="0054011F">
        <w:rPr>
          <w:rFonts w:ascii="Arial" w:hAnsi="Arial" w:cs="Arial"/>
          <w:sz w:val="24"/>
          <w:szCs w:val="24"/>
          <w:lang w:val="en-US"/>
        </w:rPr>
        <w:t>Bupati</w:t>
      </w:r>
      <w:proofErr w:type="spellEnd"/>
      <w:r w:rsidRPr="0054011F">
        <w:rPr>
          <w:rFonts w:ascii="Arial" w:hAnsi="Arial" w:cs="Arial"/>
          <w:sz w:val="24"/>
          <w:szCs w:val="24"/>
          <w:lang w:val="en-US"/>
        </w:rPr>
        <w:t xml:space="preserve"> </w:t>
      </w:r>
      <w:r w:rsidRPr="0054011F">
        <w:rPr>
          <w:rFonts w:ascii="Arial" w:hAnsi="Arial" w:cs="Arial"/>
          <w:sz w:val="24"/>
          <w:szCs w:val="24"/>
        </w:rPr>
        <w:t>kepada DPRD yang dilakukan 1 (satu) kali dalam 1 (satu) tahun paling lambat 3 (tiga) bulan setelah tahun anggaran berakhir</w:t>
      </w:r>
      <w:r w:rsidRPr="0054011F">
        <w:rPr>
          <w:rFonts w:ascii="Arial" w:hAnsi="Arial" w:cs="Arial"/>
          <w:sz w:val="24"/>
          <w:szCs w:val="24"/>
          <w:lang w:val="en-US"/>
        </w:rPr>
        <w:t xml:space="preserve">, </w:t>
      </w:r>
      <w:proofErr w:type="spellStart"/>
      <w:r w:rsidRPr="0054011F">
        <w:rPr>
          <w:rFonts w:ascii="Arial" w:hAnsi="Arial" w:cs="Arial"/>
          <w:sz w:val="24"/>
          <w:szCs w:val="24"/>
          <w:lang w:val="en-US"/>
        </w:rPr>
        <w:t>sehingga</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setiap</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organisasi</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perangkat</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daerah</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diharapkan</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untuk</w:t>
      </w:r>
      <w:proofErr w:type="spellEnd"/>
      <w:r w:rsidRPr="0054011F">
        <w:rPr>
          <w:rFonts w:ascii="Arial" w:hAnsi="Arial" w:cs="Arial"/>
          <w:sz w:val="24"/>
          <w:szCs w:val="24"/>
          <w:lang w:val="en-US"/>
        </w:rPr>
        <w:t xml:space="preserve"> </w:t>
      </w:r>
      <w:proofErr w:type="spellStart"/>
      <w:r w:rsidRPr="0054011F">
        <w:rPr>
          <w:rFonts w:ascii="Arial" w:hAnsi="Arial" w:cs="Arial"/>
          <w:sz w:val="24"/>
          <w:szCs w:val="24"/>
          <w:lang w:val="en-US"/>
        </w:rPr>
        <w:t>me</w:t>
      </w:r>
      <w:r w:rsidR="00CB19D1">
        <w:rPr>
          <w:rFonts w:ascii="Arial" w:hAnsi="Arial" w:cs="Arial"/>
          <w:sz w:val="24"/>
          <w:szCs w:val="24"/>
          <w:lang w:val="en-US"/>
        </w:rPr>
        <w:t>n</w:t>
      </w:r>
      <w:r w:rsidRPr="0054011F">
        <w:rPr>
          <w:rFonts w:ascii="Arial" w:hAnsi="Arial" w:cs="Arial"/>
          <w:sz w:val="24"/>
          <w:szCs w:val="24"/>
          <w:lang w:val="en-US"/>
        </w:rPr>
        <w:t>yampaika</w:t>
      </w:r>
      <w:r w:rsidR="005B6E3E">
        <w:rPr>
          <w:rFonts w:ascii="Arial" w:hAnsi="Arial" w:cs="Arial"/>
          <w:sz w:val="24"/>
          <w:szCs w:val="24"/>
          <w:lang w:val="en-US"/>
        </w:rPr>
        <w:t>n</w:t>
      </w:r>
      <w:proofErr w:type="spellEnd"/>
      <w:r w:rsidR="005B6E3E">
        <w:rPr>
          <w:rFonts w:ascii="Arial" w:hAnsi="Arial" w:cs="Arial"/>
          <w:sz w:val="24"/>
          <w:szCs w:val="24"/>
          <w:lang w:val="en-US"/>
        </w:rPr>
        <w:t xml:space="preserve"> LKPJ OPD </w:t>
      </w:r>
      <w:proofErr w:type="spellStart"/>
      <w:r w:rsidR="005B6E3E">
        <w:rPr>
          <w:rFonts w:ascii="Arial" w:hAnsi="Arial" w:cs="Arial"/>
          <w:sz w:val="24"/>
          <w:szCs w:val="24"/>
          <w:lang w:val="en-US"/>
        </w:rPr>
        <w:t>dalam</w:t>
      </w:r>
      <w:proofErr w:type="spellEnd"/>
      <w:r w:rsidR="005B6E3E">
        <w:rPr>
          <w:rFonts w:ascii="Arial" w:hAnsi="Arial" w:cs="Arial"/>
          <w:sz w:val="24"/>
          <w:szCs w:val="24"/>
          <w:lang w:val="en-US"/>
        </w:rPr>
        <w:t xml:space="preserve"> </w:t>
      </w:r>
      <w:proofErr w:type="spellStart"/>
      <w:r w:rsidR="005B6E3E">
        <w:rPr>
          <w:rFonts w:ascii="Arial" w:hAnsi="Arial" w:cs="Arial"/>
          <w:sz w:val="24"/>
          <w:szCs w:val="24"/>
          <w:lang w:val="en-US"/>
        </w:rPr>
        <w:t>hal</w:t>
      </w:r>
      <w:proofErr w:type="spellEnd"/>
      <w:r w:rsidR="005B6E3E">
        <w:rPr>
          <w:rFonts w:ascii="Arial" w:hAnsi="Arial" w:cs="Arial"/>
          <w:sz w:val="24"/>
          <w:szCs w:val="24"/>
          <w:lang w:val="en-US"/>
        </w:rPr>
        <w:t xml:space="preserve"> </w:t>
      </w:r>
      <w:proofErr w:type="spellStart"/>
      <w:r w:rsidR="005B6E3E">
        <w:rPr>
          <w:rFonts w:ascii="Arial" w:hAnsi="Arial" w:cs="Arial"/>
          <w:sz w:val="24"/>
          <w:szCs w:val="24"/>
          <w:lang w:val="en-US"/>
        </w:rPr>
        <w:t>ini</w:t>
      </w:r>
      <w:proofErr w:type="spellEnd"/>
      <w:r w:rsidR="005B6E3E">
        <w:rPr>
          <w:rFonts w:ascii="Arial" w:hAnsi="Arial" w:cs="Arial"/>
          <w:sz w:val="24"/>
          <w:szCs w:val="24"/>
          <w:lang w:val="en-US"/>
        </w:rPr>
        <w:t xml:space="preserve"> Dinas </w:t>
      </w:r>
      <w:proofErr w:type="spellStart"/>
      <w:r w:rsidR="005B6E3E">
        <w:rPr>
          <w:rFonts w:ascii="Arial" w:hAnsi="Arial" w:cs="Arial"/>
          <w:sz w:val="24"/>
          <w:szCs w:val="24"/>
          <w:lang w:val="en-US"/>
        </w:rPr>
        <w:t>P</w:t>
      </w:r>
      <w:r w:rsidRPr="0054011F">
        <w:rPr>
          <w:rFonts w:ascii="Arial" w:hAnsi="Arial" w:cs="Arial"/>
          <w:sz w:val="24"/>
          <w:szCs w:val="24"/>
          <w:lang w:val="en-US"/>
        </w:rPr>
        <w:t>emberdayaan</w:t>
      </w:r>
      <w:proofErr w:type="spellEnd"/>
      <w:r w:rsidRPr="0054011F">
        <w:rPr>
          <w:rFonts w:ascii="Arial" w:hAnsi="Arial" w:cs="Arial"/>
          <w:sz w:val="24"/>
          <w:szCs w:val="24"/>
          <w:lang w:val="en-US"/>
        </w:rPr>
        <w:t xml:space="preserve"> Masyarakat dan Desa, </w:t>
      </w:r>
      <w:proofErr w:type="spellStart"/>
      <w:r w:rsidRPr="0054011F">
        <w:rPr>
          <w:rFonts w:ascii="Arial" w:hAnsi="Arial" w:cs="Arial"/>
          <w:sz w:val="24"/>
          <w:szCs w:val="24"/>
          <w:lang w:val="en-US"/>
        </w:rPr>
        <w:t>sebagai</w:t>
      </w:r>
      <w:proofErr w:type="spellEnd"/>
      <w:r w:rsidRPr="0054011F">
        <w:rPr>
          <w:rFonts w:ascii="Arial" w:hAnsi="Arial" w:cs="Arial"/>
          <w:sz w:val="24"/>
          <w:szCs w:val="24"/>
          <w:lang w:val="en-US"/>
        </w:rPr>
        <w:t xml:space="preserve"> </w:t>
      </w:r>
      <w:r w:rsidRPr="0054011F">
        <w:rPr>
          <w:rFonts w:ascii="Arial" w:hAnsi="Arial" w:cs="Arial"/>
          <w:sz w:val="24"/>
          <w:szCs w:val="24"/>
        </w:rPr>
        <w:t xml:space="preserve">hasil penyelenggaraan urusan pemerintahan yang menjadi kewenangan </w:t>
      </w:r>
      <w:r w:rsidRPr="0054011F">
        <w:rPr>
          <w:rFonts w:ascii="Arial" w:hAnsi="Arial" w:cs="Arial"/>
          <w:sz w:val="24"/>
          <w:szCs w:val="24"/>
          <w:lang w:val="en-US"/>
        </w:rPr>
        <w:t xml:space="preserve">Dinas </w:t>
      </w:r>
      <w:proofErr w:type="spellStart"/>
      <w:r w:rsidRPr="0054011F">
        <w:rPr>
          <w:rFonts w:ascii="Arial" w:hAnsi="Arial" w:cs="Arial"/>
          <w:sz w:val="24"/>
          <w:szCs w:val="24"/>
          <w:lang w:val="en-US"/>
        </w:rPr>
        <w:t>Pemberdayaan</w:t>
      </w:r>
      <w:proofErr w:type="spellEnd"/>
      <w:r w:rsidRPr="0054011F">
        <w:rPr>
          <w:rFonts w:ascii="Arial" w:hAnsi="Arial" w:cs="Arial"/>
          <w:sz w:val="24"/>
          <w:szCs w:val="24"/>
          <w:lang w:val="en-US"/>
        </w:rPr>
        <w:t xml:space="preserve"> Masyarakat dan Desa.</w:t>
      </w:r>
    </w:p>
    <w:p w14:paraId="32F5C7D1" w14:textId="77777777" w:rsidR="007C3225" w:rsidRPr="00EB386A" w:rsidRDefault="007C3225" w:rsidP="005649F7">
      <w:pPr>
        <w:pStyle w:val="Footer"/>
        <w:tabs>
          <w:tab w:val="clear" w:pos="4320"/>
          <w:tab w:val="clear" w:pos="8640"/>
          <w:tab w:val="left" w:pos="1134"/>
        </w:tabs>
        <w:spacing w:line="360" w:lineRule="auto"/>
        <w:jc w:val="center"/>
        <w:rPr>
          <w:rFonts w:ascii="Arial" w:hAnsi="Arial" w:cs="Arial"/>
          <w:b/>
          <w:sz w:val="24"/>
          <w:szCs w:val="22"/>
        </w:rPr>
      </w:pPr>
    </w:p>
    <w:p w14:paraId="19FF7E2F" w14:textId="77777777" w:rsidR="005649F7" w:rsidRPr="00EB386A" w:rsidRDefault="005649F7" w:rsidP="009D5851">
      <w:pPr>
        <w:pStyle w:val="Footer"/>
        <w:numPr>
          <w:ilvl w:val="1"/>
          <w:numId w:val="1"/>
        </w:numPr>
        <w:tabs>
          <w:tab w:val="clear" w:pos="4320"/>
          <w:tab w:val="clear" w:pos="8640"/>
          <w:tab w:val="left" w:pos="1134"/>
        </w:tabs>
        <w:spacing w:line="360" w:lineRule="auto"/>
        <w:ind w:left="567" w:hanging="567"/>
        <w:rPr>
          <w:rFonts w:ascii="Arial" w:hAnsi="Arial" w:cs="Arial"/>
          <w:b/>
          <w:sz w:val="24"/>
          <w:szCs w:val="22"/>
          <w:lang w:val="id-ID"/>
        </w:rPr>
      </w:pPr>
      <w:r w:rsidRPr="00EB386A">
        <w:rPr>
          <w:rFonts w:ascii="Arial" w:hAnsi="Arial" w:cs="Arial"/>
          <w:b/>
          <w:sz w:val="24"/>
          <w:szCs w:val="22"/>
          <w:lang w:val="id-ID"/>
        </w:rPr>
        <w:t>Gambaran Umum OPD</w:t>
      </w:r>
    </w:p>
    <w:p w14:paraId="7998A212" w14:textId="77777777" w:rsidR="00602BB3" w:rsidRPr="00EB386A" w:rsidRDefault="00602BB3" w:rsidP="00602BB3">
      <w:pPr>
        <w:pStyle w:val="Footer"/>
        <w:tabs>
          <w:tab w:val="clear" w:pos="4320"/>
          <w:tab w:val="clear" w:pos="8640"/>
          <w:tab w:val="left" w:pos="1134"/>
        </w:tabs>
        <w:spacing w:line="360" w:lineRule="auto"/>
        <w:rPr>
          <w:rFonts w:ascii="Arial" w:hAnsi="Arial" w:cs="Arial"/>
          <w:b/>
          <w:sz w:val="24"/>
          <w:szCs w:val="22"/>
        </w:rPr>
      </w:pPr>
    </w:p>
    <w:p w14:paraId="6F8E73F0" w14:textId="77777777" w:rsidR="00343FE6" w:rsidRDefault="00343FE6" w:rsidP="00AC7C5A">
      <w:pPr>
        <w:spacing w:line="360" w:lineRule="auto"/>
        <w:ind w:left="561" w:right="80" w:firstLine="568"/>
        <w:jc w:val="both"/>
        <w:rPr>
          <w:rFonts w:ascii="Arial" w:hAnsi="Arial" w:cs="Arial"/>
          <w:noProof/>
          <w:sz w:val="24"/>
        </w:rPr>
      </w:pPr>
      <w:r w:rsidRPr="00EB386A">
        <w:rPr>
          <w:rFonts w:ascii="Arial" w:hAnsi="Arial" w:cs="Arial"/>
          <w:noProof/>
          <w:sz w:val="24"/>
          <w:lang w:val="id-ID"/>
        </w:rPr>
        <w:t>Dinas Pemberdayaan Masyarakat dan Desa Kabupaten Kepulauan Selayar merupakan salah satu lembaga/organisasi  dalam Lingkup Pemerintah Kabupaten Kepulauan Selayar yang dibentuk berdasarkan Peratur</w:t>
      </w:r>
      <w:r w:rsidR="003E1AFB">
        <w:rPr>
          <w:rFonts w:ascii="Arial" w:hAnsi="Arial" w:cs="Arial"/>
          <w:noProof/>
          <w:sz w:val="24"/>
          <w:lang w:val="id-ID"/>
        </w:rPr>
        <w:t xml:space="preserve">an Bupati Kepulauan </w:t>
      </w:r>
      <w:r w:rsidR="003E1AFB">
        <w:rPr>
          <w:rFonts w:ascii="Arial" w:hAnsi="Arial" w:cs="Arial"/>
          <w:noProof/>
          <w:sz w:val="24"/>
        </w:rPr>
        <w:t>S</w:t>
      </w:r>
      <w:r w:rsidRPr="00EB386A">
        <w:rPr>
          <w:rFonts w:ascii="Arial" w:hAnsi="Arial" w:cs="Arial"/>
          <w:noProof/>
          <w:sz w:val="24"/>
          <w:lang w:val="id-ID"/>
        </w:rPr>
        <w:t xml:space="preserve">elayar </w:t>
      </w:r>
      <w:r w:rsidR="00FA4A74" w:rsidRPr="00FA4A74">
        <w:rPr>
          <w:rFonts w:ascii="Arial" w:hAnsi="Arial" w:cs="Arial"/>
          <w:noProof/>
          <w:sz w:val="24"/>
          <w:szCs w:val="24"/>
        </w:rPr>
        <w:t>Nomor 130 Tahun 2021 tentang Kedudukan, Susunan Organiasasi, Tugas dan Fungsi serta Tata kerja Dinas Pemberdayaan Masyarakat dan Desa</w:t>
      </w:r>
      <w:r w:rsidR="00FA4A74">
        <w:rPr>
          <w:rFonts w:ascii="Arial" w:hAnsi="Arial" w:cs="Arial"/>
          <w:noProof/>
          <w:sz w:val="24"/>
          <w:lang w:val="id-ID"/>
        </w:rPr>
        <w:t xml:space="preserve"> </w:t>
      </w:r>
      <w:r w:rsidRPr="00EB386A">
        <w:rPr>
          <w:rFonts w:ascii="Arial" w:hAnsi="Arial" w:cs="Arial"/>
          <w:noProof/>
          <w:sz w:val="24"/>
          <w:lang w:val="id-ID"/>
        </w:rPr>
        <w:t>dan Peraturan Daerah Kabupaten Kepulauan Selayar Nomor 4 Tahun 2020 tentang Pembentukan dan Susunan Organisasi Perangkat Daerah. Dinas Pemberdayaan Masyarakat dan Desa Kabupaten Kepulauan Selayar memiliki tugas membantu Bupati melaksanakan urusan pemeri</w:t>
      </w:r>
      <w:r w:rsidR="003E1AFB">
        <w:rPr>
          <w:rFonts w:ascii="Arial" w:hAnsi="Arial" w:cs="Arial"/>
          <w:noProof/>
          <w:sz w:val="24"/>
          <w:lang w:val="id-ID"/>
        </w:rPr>
        <w:t xml:space="preserve">ntahan yang menjadi kewenangan </w:t>
      </w:r>
      <w:r w:rsidR="003E1AFB">
        <w:rPr>
          <w:rFonts w:ascii="Arial" w:hAnsi="Arial" w:cs="Arial"/>
          <w:noProof/>
          <w:sz w:val="24"/>
        </w:rPr>
        <w:t>p</w:t>
      </w:r>
      <w:r w:rsidR="003E1AFB">
        <w:rPr>
          <w:rFonts w:ascii="Arial" w:hAnsi="Arial" w:cs="Arial"/>
          <w:noProof/>
          <w:sz w:val="24"/>
          <w:lang w:val="id-ID"/>
        </w:rPr>
        <w:t xml:space="preserve">emerintah </w:t>
      </w:r>
      <w:r w:rsidR="003E1AFB">
        <w:rPr>
          <w:rFonts w:ascii="Arial" w:hAnsi="Arial" w:cs="Arial"/>
          <w:noProof/>
          <w:sz w:val="24"/>
        </w:rPr>
        <w:t>k</w:t>
      </w:r>
      <w:r w:rsidR="003E1AFB">
        <w:rPr>
          <w:rFonts w:ascii="Arial" w:hAnsi="Arial" w:cs="Arial"/>
          <w:noProof/>
          <w:sz w:val="24"/>
          <w:lang w:val="id-ID"/>
        </w:rPr>
        <w:t xml:space="preserve">abupaten di </w:t>
      </w:r>
      <w:r w:rsidR="003E1AFB">
        <w:rPr>
          <w:rFonts w:ascii="Arial" w:hAnsi="Arial" w:cs="Arial"/>
          <w:noProof/>
          <w:sz w:val="24"/>
        </w:rPr>
        <w:t>b</w:t>
      </w:r>
      <w:r w:rsidR="003E1AFB">
        <w:rPr>
          <w:rFonts w:ascii="Arial" w:hAnsi="Arial" w:cs="Arial"/>
          <w:noProof/>
          <w:sz w:val="24"/>
          <w:lang w:val="id-ID"/>
        </w:rPr>
        <w:t xml:space="preserve">idang </w:t>
      </w:r>
      <w:r w:rsidR="003E1AFB">
        <w:rPr>
          <w:rFonts w:ascii="Arial" w:hAnsi="Arial" w:cs="Arial"/>
          <w:noProof/>
          <w:sz w:val="24"/>
        </w:rPr>
        <w:t>p</w:t>
      </w:r>
      <w:r w:rsidRPr="00EB386A">
        <w:rPr>
          <w:rFonts w:ascii="Arial" w:hAnsi="Arial" w:cs="Arial"/>
          <w:noProof/>
          <w:sz w:val="24"/>
          <w:lang w:val="id-ID"/>
        </w:rPr>
        <w:t>e</w:t>
      </w:r>
      <w:r w:rsidR="003E1AFB">
        <w:rPr>
          <w:rFonts w:ascii="Arial" w:hAnsi="Arial" w:cs="Arial"/>
          <w:noProof/>
          <w:sz w:val="24"/>
          <w:lang w:val="id-ID"/>
        </w:rPr>
        <w:t xml:space="preserve">mberdayaan </w:t>
      </w:r>
      <w:r w:rsidR="003E1AFB">
        <w:rPr>
          <w:rFonts w:ascii="Arial" w:hAnsi="Arial" w:cs="Arial"/>
          <w:noProof/>
          <w:sz w:val="24"/>
        </w:rPr>
        <w:t>m</w:t>
      </w:r>
      <w:r w:rsidR="003E1AFB">
        <w:rPr>
          <w:rFonts w:ascii="Arial" w:hAnsi="Arial" w:cs="Arial"/>
          <w:noProof/>
          <w:sz w:val="24"/>
          <w:lang w:val="id-ID"/>
        </w:rPr>
        <w:t xml:space="preserve">asyarakat dan </w:t>
      </w:r>
      <w:r w:rsidR="003E1AFB">
        <w:rPr>
          <w:rFonts w:ascii="Arial" w:hAnsi="Arial" w:cs="Arial"/>
          <w:noProof/>
          <w:sz w:val="24"/>
        </w:rPr>
        <w:t>d</w:t>
      </w:r>
      <w:r w:rsidRPr="00EB386A">
        <w:rPr>
          <w:rFonts w:ascii="Arial" w:hAnsi="Arial" w:cs="Arial"/>
          <w:noProof/>
          <w:sz w:val="24"/>
          <w:lang w:val="id-ID"/>
        </w:rPr>
        <w:t>esa</w:t>
      </w:r>
      <w:r w:rsidRPr="00EB386A">
        <w:rPr>
          <w:rFonts w:ascii="Arial" w:hAnsi="Arial" w:cs="Arial"/>
          <w:noProof/>
          <w:sz w:val="24"/>
        </w:rPr>
        <w:t>.</w:t>
      </w:r>
    </w:p>
    <w:p w14:paraId="4702B181" w14:textId="77777777" w:rsidR="007C3225" w:rsidRDefault="007C3225" w:rsidP="00BB0EAC">
      <w:pPr>
        <w:ind w:left="561" w:right="80" w:firstLine="6"/>
        <w:jc w:val="center"/>
        <w:rPr>
          <w:rFonts w:ascii="Arial" w:hAnsi="Arial" w:cs="Arial"/>
          <w:b/>
          <w:noProof/>
          <w:sz w:val="24"/>
        </w:rPr>
      </w:pPr>
    </w:p>
    <w:p w14:paraId="4D606A52" w14:textId="77777777" w:rsidR="007C3225" w:rsidRDefault="007C3225" w:rsidP="00BB0EAC">
      <w:pPr>
        <w:ind w:left="561" w:right="80" w:firstLine="6"/>
        <w:jc w:val="center"/>
        <w:rPr>
          <w:rFonts w:ascii="Arial" w:hAnsi="Arial" w:cs="Arial"/>
          <w:b/>
          <w:noProof/>
          <w:sz w:val="24"/>
        </w:rPr>
      </w:pPr>
    </w:p>
    <w:p w14:paraId="06DB9812" w14:textId="77777777" w:rsidR="007C3225" w:rsidRDefault="007C3225" w:rsidP="00BB0EAC">
      <w:pPr>
        <w:ind w:left="561" w:right="80" w:firstLine="6"/>
        <w:jc w:val="center"/>
        <w:rPr>
          <w:rFonts w:ascii="Arial" w:hAnsi="Arial" w:cs="Arial"/>
          <w:b/>
          <w:noProof/>
          <w:sz w:val="24"/>
        </w:rPr>
      </w:pPr>
    </w:p>
    <w:p w14:paraId="31659A92" w14:textId="77777777" w:rsidR="007C3225" w:rsidRDefault="007C3225" w:rsidP="00BB0EAC">
      <w:pPr>
        <w:ind w:left="561" w:right="80" w:firstLine="6"/>
        <w:jc w:val="center"/>
        <w:rPr>
          <w:rFonts w:ascii="Arial" w:hAnsi="Arial" w:cs="Arial"/>
          <w:b/>
          <w:noProof/>
          <w:sz w:val="24"/>
        </w:rPr>
      </w:pPr>
    </w:p>
    <w:p w14:paraId="21E79713" w14:textId="77777777" w:rsidR="007C3225" w:rsidRDefault="007C3225" w:rsidP="00BB0EAC">
      <w:pPr>
        <w:ind w:left="561" w:right="80" w:firstLine="6"/>
        <w:jc w:val="center"/>
        <w:rPr>
          <w:rFonts w:ascii="Arial" w:hAnsi="Arial" w:cs="Arial"/>
          <w:b/>
          <w:noProof/>
          <w:sz w:val="24"/>
        </w:rPr>
      </w:pPr>
    </w:p>
    <w:p w14:paraId="4C9B8B0B" w14:textId="77777777" w:rsidR="00D64130" w:rsidRPr="00BB0EAC" w:rsidRDefault="00BB0EAC" w:rsidP="00BB0EAC">
      <w:pPr>
        <w:ind w:left="561" w:right="80" w:firstLine="6"/>
        <w:jc w:val="center"/>
        <w:rPr>
          <w:rFonts w:ascii="Arial" w:hAnsi="Arial" w:cs="Arial"/>
          <w:b/>
          <w:noProof/>
          <w:sz w:val="24"/>
        </w:rPr>
      </w:pPr>
      <w:r w:rsidRPr="00BB0EAC">
        <w:rPr>
          <w:rFonts w:ascii="Arial" w:hAnsi="Arial" w:cs="Arial"/>
          <w:b/>
          <w:noProof/>
          <w:sz w:val="24"/>
        </w:rPr>
        <w:t>Gambar 1</w:t>
      </w:r>
    </w:p>
    <w:p w14:paraId="0632085B" w14:textId="673AB070" w:rsidR="00BB0EAC" w:rsidRDefault="00BB0EAC" w:rsidP="00BB0EAC">
      <w:pPr>
        <w:ind w:left="561" w:right="80" w:firstLine="6"/>
        <w:jc w:val="center"/>
        <w:rPr>
          <w:rFonts w:ascii="Arial" w:hAnsi="Arial" w:cs="Arial"/>
          <w:b/>
          <w:noProof/>
          <w:sz w:val="24"/>
        </w:rPr>
      </w:pPr>
      <w:r w:rsidRPr="00BB0EAC">
        <w:rPr>
          <w:rFonts w:ascii="Arial" w:hAnsi="Arial" w:cs="Arial"/>
          <w:b/>
          <w:noProof/>
          <w:sz w:val="24"/>
        </w:rPr>
        <w:t>Foto Kantor Dinas Pemberdayaan Masyarakat dan Desa</w:t>
      </w:r>
    </w:p>
    <w:p w14:paraId="095E358D" w14:textId="518F98BF" w:rsidR="005C2BDD" w:rsidRDefault="005C2BDD" w:rsidP="005C2BDD">
      <w:pPr>
        <w:pStyle w:val="NormalWeb"/>
        <w:spacing w:after="0" w:afterAutospacing="0"/>
        <w:ind w:left="851"/>
        <w:rPr>
          <w:lang w:val="en-ID"/>
        </w:rPr>
      </w:pPr>
      <w:r>
        <w:rPr>
          <w:noProof/>
        </w:rPr>
        <w:drawing>
          <wp:anchor distT="0" distB="0" distL="114300" distR="114300" simplePos="0" relativeHeight="251657216" behindDoc="1" locked="0" layoutInCell="1" allowOverlap="1" wp14:anchorId="2B30C765" wp14:editId="665331D3">
            <wp:simplePos x="0" y="0"/>
            <wp:positionH relativeFrom="column">
              <wp:posOffset>581025</wp:posOffset>
            </wp:positionH>
            <wp:positionV relativeFrom="paragraph">
              <wp:posOffset>251460</wp:posOffset>
            </wp:positionV>
            <wp:extent cx="4865370" cy="3648893"/>
            <wp:effectExtent l="190500" t="190500" r="182880" b="199390"/>
            <wp:wrapNone/>
            <wp:docPr id="548349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5370" cy="3648893"/>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14:paraId="29284234" w14:textId="77777777" w:rsidR="005C2BDD" w:rsidRDefault="00BB0EAC" w:rsidP="005C2BDD">
      <w:pPr>
        <w:ind w:left="561" w:right="80" w:firstLine="568"/>
        <w:jc w:val="both"/>
        <w:rPr>
          <w:rFonts w:ascii="Arial" w:hAnsi="Arial" w:cs="Arial"/>
          <w:i/>
          <w:noProof/>
          <w:sz w:val="22"/>
        </w:rPr>
      </w:pPr>
      <w:r>
        <w:rPr>
          <w:rFonts w:ascii="Arial" w:hAnsi="Arial" w:cs="Arial"/>
          <w:i/>
          <w:noProof/>
          <w:sz w:val="22"/>
        </w:rPr>
        <w:t xml:space="preserve">  </w:t>
      </w:r>
    </w:p>
    <w:p w14:paraId="473CB5CA" w14:textId="77777777" w:rsidR="005C2BDD" w:rsidRDefault="005C2BDD" w:rsidP="005C2BDD">
      <w:pPr>
        <w:ind w:left="561" w:right="80" w:firstLine="568"/>
        <w:jc w:val="both"/>
        <w:rPr>
          <w:rFonts w:ascii="Arial" w:hAnsi="Arial" w:cs="Arial"/>
          <w:i/>
          <w:noProof/>
          <w:sz w:val="22"/>
        </w:rPr>
      </w:pPr>
    </w:p>
    <w:p w14:paraId="2C14D756" w14:textId="77777777" w:rsidR="005C2BDD" w:rsidRDefault="005C2BDD" w:rsidP="005C2BDD">
      <w:pPr>
        <w:ind w:left="561" w:right="80" w:firstLine="568"/>
        <w:jc w:val="both"/>
        <w:rPr>
          <w:rFonts w:ascii="Arial" w:hAnsi="Arial" w:cs="Arial"/>
          <w:i/>
          <w:noProof/>
          <w:sz w:val="22"/>
        </w:rPr>
      </w:pPr>
    </w:p>
    <w:p w14:paraId="2C6A3C7E" w14:textId="77777777" w:rsidR="005C2BDD" w:rsidRDefault="005C2BDD" w:rsidP="005C2BDD">
      <w:pPr>
        <w:ind w:left="561" w:right="80" w:firstLine="568"/>
        <w:jc w:val="both"/>
        <w:rPr>
          <w:rFonts w:ascii="Arial" w:hAnsi="Arial" w:cs="Arial"/>
          <w:i/>
          <w:noProof/>
          <w:sz w:val="22"/>
        </w:rPr>
      </w:pPr>
    </w:p>
    <w:p w14:paraId="3CD1E754" w14:textId="77777777" w:rsidR="005C2BDD" w:rsidRDefault="005C2BDD" w:rsidP="005C2BDD">
      <w:pPr>
        <w:ind w:left="561" w:right="80" w:firstLine="568"/>
        <w:jc w:val="both"/>
        <w:rPr>
          <w:rFonts w:ascii="Arial" w:hAnsi="Arial" w:cs="Arial"/>
          <w:i/>
          <w:noProof/>
          <w:sz w:val="22"/>
        </w:rPr>
      </w:pPr>
    </w:p>
    <w:p w14:paraId="4B4BDAFE" w14:textId="77777777" w:rsidR="005C2BDD" w:rsidRDefault="005C2BDD" w:rsidP="005C2BDD">
      <w:pPr>
        <w:ind w:left="561" w:right="80" w:firstLine="568"/>
        <w:jc w:val="both"/>
        <w:rPr>
          <w:rFonts w:ascii="Arial" w:hAnsi="Arial" w:cs="Arial"/>
          <w:i/>
          <w:noProof/>
          <w:sz w:val="22"/>
        </w:rPr>
      </w:pPr>
    </w:p>
    <w:p w14:paraId="4F9B7868" w14:textId="77777777" w:rsidR="005C2BDD" w:rsidRDefault="005C2BDD" w:rsidP="005C2BDD">
      <w:pPr>
        <w:ind w:left="561" w:right="80" w:firstLine="568"/>
        <w:jc w:val="both"/>
        <w:rPr>
          <w:rFonts w:ascii="Arial" w:hAnsi="Arial" w:cs="Arial"/>
          <w:i/>
          <w:noProof/>
          <w:sz w:val="22"/>
        </w:rPr>
      </w:pPr>
    </w:p>
    <w:p w14:paraId="7C8B1CB7" w14:textId="77777777" w:rsidR="005C2BDD" w:rsidRDefault="005C2BDD" w:rsidP="005C2BDD">
      <w:pPr>
        <w:ind w:left="561" w:right="80" w:firstLine="568"/>
        <w:jc w:val="both"/>
        <w:rPr>
          <w:rFonts w:ascii="Arial" w:hAnsi="Arial" w:cs="Arial"/>
          <w:i/>
          <w:noProof/>
          <w:sz w:val="22"/>
        </w:rPr>
      </w:pPr>
    </w:p>
    <w:p w14:paraId="5ADFD697" w14:textId="77777777" w:rsidR="005C2BDD" w:rsidRDefault="005C2BDD" w:rsidP="005C2BDD">
      <w:pPr>
        <w:ind w:left="561" w:right="80" w:firstLine="568"/>
        <w:jc w:val="both"/>
        <w:rPr>
          <w:rFonts w:ascii="Arial" w:hAnsi="Arial" w:cs="Arial"/>
          <w:i/>
          <w:noProof/>
          <w:sz w:val="22"/>
        </w:rPr>
      </w:pPr>
    </w:p>
    <w:p w14:paraId="0405A6BF" w14:textId="77777777" w:rsidR="005C2BDD" w:rsidRDefault="005C2BDD" w:rsidP="005C2BDD">
      <w:pPr>
        <w:ind w:left="561" w:right="80" w:firstLine="568"/>
        <w:jc w:val="both"/>
        <w:rPr>
          <w:rFonts w:ascii="Arial" w:hAnsi="Arial" w:cs="Arial"/>
          <w:i/>
          <w:noProof/>
          <w:sz w:val="22"/>
        </w:rPr>
      </w:pPr>
    </w:p>
    <w:p w14:paraId="4BFAB1B2" w14:textId="77777777" w:rsidR="005C2BDD" w:rsidRDefault="005C2BDD" w:rsidP="005C2BDD">
      <w:pPr>
        <w:ind w:left="561" w:right="80" w:firstLine="568"/>
        <w:jc w:val="both"/>
        <w:rPr>
          <w:rFonts w:ascii="Arial" w:hAnsi="Arial" w:cs="Arial"/>
          <w:i/>
          <w:noProof/>
          <w:sz w:val="22"/>
        </w:rPr>
      </w:pPr>
    </w:p>
    <w:p w14:paraId="2107575E" w14:textId="77777777" w:rsidR="005C2BDD" w:rsidRDefault="005C2BDD" w:rsidP="005C2BDD">
      <w:pPr>
        <w:ind w:left="561" w:right="80" w:firstLine="568"/>
        <w:jc w:val="both"/>
        <w:rPr>
          <w:rFonts w:ascii="Arial" w:hAnsi="Arial" w:cs="Arial"/>
          <w:i/>
          <w:noProof/>
          <w:sz w:val="22"/>
        </w:rPr>
      </w:pPr>
    </w:p>
    <w:p w14:paraId="319A1574" w14:textId="77777777" w:rsidR="005C2BDD" w:rsidRDefault="005C2BDD" w:rsidP="005C2BDD">
      <w:pPr>
        <w:ind w:left="561" w:right="80" w:firstLine="568"/>
        <w:jc w:val="both"/>
        <w:rPr>
          <w:rFonts w:ascii="Arial" w:hAnsi="Arial" w:cs="Arial"/>
          <w:i/>
          <w:noProof/>
          <w:sz w:val="22"/>
        </w:rPr>
      </w:pPr>
    </w:p>
    <w:p w14:paraId="4CF042F2" w14:textId="77777777" w:rsidR="005C2BDD" w:rsidRDefault="005C2BDD" w:rsidP="005C2BDD">
      <w:pPr>
        <w:ind w:left="561" w:right="80" w:firstLine="568"/>
        <w:jc w:val="both"/>
        <w:rPr>
          <w:rFonts w:ascii="Arial" w:hAnsi="Arial" w:cs="Arial"/>
          <w:i/>
          <w:noProof/>
          <w:sz w:val="22"/>
        </w:rPr>
      </w:pPr>
    </w:p>
    <w:p w14:paraId="4F5685A5" w14:textId="77777777" w:rsidR="005C2BDD" w:rsidRDefault="005C2BDD" w:rsidP="005C2BDD">
      <w:pPr>
        <w:ind w:left="561" w:right="80" w:firstLine="568"/>
        <w:jc w:val="both"/>
        <w:rPr>
          <w:rFonts w:ascii="Arial" w:hAnsi="Arial" w:cs="Arial"/>
          <w:i/>
          <w:noProof/>
          <w:sz w:val="22"/>
        </w:rPr>
      </w:pPr>
    </w:p>
    <w:p w14:paraId="7246D860" w14:textId="77777777" w:rsidR="005C2BDD" w:rsidRDefault="005C2BDD" w:rsidP="005C2BDD">
      <w:pPr>
        <w:ind w:left="561" w:right="80" w:firstLine="568"/>
        <w:jc w:val="both"/>
        <w:rPr>
          <w:rFonts w:ascii="Arial" w:hAnsi="Arial" w:cs="Arial"/>
          <w:i/>
          <w:noProof/>
          <w:sz w:val="22"/>
        </w:rPr>
      </w:pPr>
    </w:p>
    <w:p w14:paraId="34115CE9" w14:textId="77777777" w:rsidR="005C2BDD" w:rsidRDefault="005C2BDD" w:rsidP="005C2BDD">
      <w:pPr>
        <w:ind w:left="561" w:right="80" w:firstLine="568"/>
        <w:jc w:val="both"/>
        <w:rPr>
          <w:rFonts w:ascii="Arial" w:hAnsi="Arial" w:cs="Arial"/>
          <w:i/>
          <w:noProof/>
          <w:sz w:val="22"/>
        </w:rPr>
      </w:pPr>
    </w:p>
    <w:p w14:paraId="66C611BF" w14:textId="77777777" w:rsidR="005C2BDD" w:rsidRDefault="005C2BDD" w:rsidP="005C2BDD">
      <w:pPr>
        <w:ind w:left="561" w:right="80" w:firstLine="568"/>
        <w:jc w:val="both"/>
        <w:rPr>
          <w:rFonts w:ascii="Arial" w:hAnsi="Arial" w:cs="Arial"/>
          <w:i/>
          <w:noProof/>
          <w:sz w:val="22"/>
        </w:rPr>
      </w:pPr>
    </w:p>
    <w:p w14:paraId="3EB393A5" w14:textId="77777777" w:rsidR="005C2BDD" w:rsidRDefault="005C2BDD" w:rsidP="005C2BDD">
      <w:pPr>
        <w:ind w:left="561" w:right="80" w:firstLine="568"/>
        <w:jc w:val="both"/>
        <w:rPr>
          <w:rFonts w:ascii="Arial" w:hAnsi="Arial" w:cs="Arial"/>
          <w:i/>
          <w:noProof/>
          <w:sz w:val="22"/>
        </w:rPr>
      </w:pPr>
    </w:p>
    <w:p w14:paraId="061D485C" w14:textId="77777777" w:rsidR="005C2BDD" w:rsidRDefault="005C2BDD" w:rsidP="005C2BDD">
      <w:pPr>
        <w:ind w:left="561" w:right="80" w:firstLine="568"/>
        <w:jc w:val="both"/>
        <w:rPr>
          <w:rFonts w:ascii="Arial" w:hAnsi="Arial" w:cs="Arial"/>
          <w:i/>
          <w:noProof/>
          <w:sz w:val="22"/>
        </w:rPr>
      </w:pPr>
    </w:p>
    <w:p w14:paraId="053C3EA7" w14:textId="77777777" w:rsidR="005C2BDD" w:rsidRDefault="005C2BDD" w:rsidP="005C2BDD">
      <w:pPr>
        <w:ind w:left="561" w:right="80" w:firstLine="568"/>
        <w:jc w:val="both"/>
        <w:rPr>
          <w:rFonts w:ascii="Arial" w:hAnsi="Arial" w:cs="Arial"/>
          <w:i/>
          <w:noProof/>
          <w:sz w:val="22"/>
        </w:rPr>
      </w:pPr>
    </w:p>
    <w:p w14:paraId="6A6FB1DC" w14:textId="77777777" w:rsidR="005C2BDD" w:rsidRDefault="005C2BDD" w:rsidP="005C2BDD">
      <w:pPr>
        <w:ind w:left="561" w:right="80" w:firstLine="568"/>
        <w:jc w:val="both"/>
        <w:rPr>
          <w:rFonts w:ascii="Arial" w:hAnsi="Arial" w:cs="Arial"/>
          <w:i/>
          <w:noProof/>
          <w:sz w:val="22"/>
        </w:rPr>
      </w:pPr>
    </w:p>
    <w:p w14:paraId="3FFA8580" w14:textId="77777777" w:rsidR="005C2BDD" w:rsidRDefault="005C2BDD" w:rsidP="005C2BDD">
      <w:pPr>
        <w:ind w:left="561" w:right="80" w:firstLine="568"/>
        <w:jc w:val="both"/>
        <w:rPr>
          <w:rFonts w:ascii="Arial" w:hAnsi="Arial" w:cs="Arial"/>
          <w:i/>
          <w:noProof/>
          <w:sz w:val="22"/>
        </w:rPr>
      </w:pPr>
    </w:p>
    <w:p w14:paraId="20D22904" w14:textId="6311E13B" w:rsidR="00BB0EAC" w:rsidRPr="00BB0EAC" w:rsidRDefault="00BB0EAC" w:rsidP="005C2BDD">
      <w:pPr>
        <w:ind w:left="561" w:right="80" w:firstLine="568"/>
        <w:jc w:val="both"/>
        <w:rPr>
          <w:rFonts w:ascii="Arial" w:hAnsi="Arial" w:cs="Arial"/>
          <w:i/>
          <w:noProof/>
          <w:sz w:val="22"/>
        </w:rPr>
      </w:pPr>
      <w:r w:rsidRPr="00BB0EAC">
        <w:rPr>
          <w:rFonts w:ascii="Arial" w:hAnsi="Arial" w:cs="Arial"/>
          <w:i/>
          <w:noProof/>
          <w:sz w:val="22"/>
        </w:rPr>
        <w:t>Alamat : Jln. Jend. Ahmad Yani Nomor 1 Benteng</w:t>
      </w:r>
    </w:p>
    <w:p w14:paraId="397C2F88" w14:textId="5A07377C" w:rsidR="00BB0EAC" w:rsidRDefault="00BB0EAC" w:rsidP="005C2BDD">
      <w:pPr>
        <w:ind w:left="561" w:right="80" w:firstLine="568"/>
        <w:jc w:val="both"/>
        <w:rPr>
          <w:rFonts w:ascii="Arial" w:hAnsi="Arial" w:cs="Arial"/>
          <w:i/>
          <w:noProof/>
          <w:sz w:val="22"/>
        </w:rPr>
      </w:pPr>
      <w:r w:rsidRPr="00BB0EAC">
        <w:rPr>
          <w:rFonts w:ascii="Arial" w:hAnsi="Arial" w:cs="Arial"/>
          <w:i/>
          <w:noProof/>
          <w:sz w:val="22"/>
        </w:rPr>
        <w:t>Titik Koordinat : -6,121287</w:t>
      </w:r>
      <w:r w:rsidRPr="00BB0EAC">
        <w:rPr>
          <w:rFonts w:ascii="Arial" w:hAnsi="Arial" w:cs="Arial"/>
          <w:i/>
          <w:noProof/>
          <w:sz w:val="22"/>
          <w:vertAlign w:val="superscript"/>
        </w:rPr>
        <w:t>o</w:t>
      </w:r>
      <w:r w:rsidRPr="00BB0EAC">
        <w:rPr>
          <w:rFonts w:ascii="Arial" w:hAnsi="Arial" w:cs="Arial"/>
          <w:i/>
          <w:noProof/>
          <w:sz w:val="22"/>
        </w:rPr>
        <w:t>, 120,466487</w:t>
      </w:r>
      <w:r w:rsidRPr="00BB0EAC">
        <w:rPr>
          <w:rFonts w:ascii="Arial" w:hAnsi="Arial" w:cs="Arial"/>
          <w:i/>
          <w:noProof/>
          <w:sz w:val="22"/>
          <w:vertAlign w:val="superscript"/>
        </w:rPr>
        <w:t>o</w:t>
      </w:r>
    </w:p>
    <w:p w14:paraId="6C384D45" w14:textId="61E885D5" w:rsidR="00BB0EAC" w:rsidRDefault="00BB0EAC" w:rsidP="00BB0EAC">
      <w:pPr>
        <w:ind w:left="561" w:right="80" w:firstLine="568"/>
        <w:jc w:val="both"/>
        <w:rPr>
          <w:rFonts w:ascii="Arial" w:hAnsi="Arial" w:cs="Arial"/>
          <w:i/>
          <w:noProof/>
          <w:sz w:val="22"/>
        </w:rPr>
      </w:pPr>
      <w:r>
        <w:rPr>
          <w:rFonts w:ascii="Arial" w:hAnsi="Arial" w:cs="Arial"/>
          <w:i/>
          <w:noProof/>
          <w:sz w:val="22"/>
        </w:rPr>
        <w:t xml:space="preserve">e-mail : </w:t>
      </w:r>
      <w:hyperlink r:id="rId10" w:history="1">
        <w:r w:rsidR="00FC0528" w:rsidRPr="00FD1DE2">
          <w:rPr>
            <w:rStyle w:val="Hyperlink"/>
            <w:rFonts w:ascii="Arial" w:hAnsi="Arial" w:cs="Arial"/>
            <w:i/>
            <w:noProof/>
            <w:sz w:val="22"/>
          </w:rPr>
          <w:t>pmdslyr@gmail.com</w:t>
        </w:r>
      </w:hyperlink>
      <w:r w:rsidR="00FC0528">
        <w:rPr>
          <w:rStyle w:val="Hyperlink"/>
          <w:rFonts w:ascii="Arial" w:hAnsi="Arial" w:cs="Arial"/>
          <w:i/>
          <w:noProof/>
          <w:sz w:val="22"/>
        </w:rPr>
        <w:t xml:space="preserve"> </w:t>
      </w:r>
    </w:p>
    <w:p w14:paraId="46F93A3D" w14:textId="77777777" w:rsidR="00BB0EAC" w:rsidRPr="00BB0EAC" w:rsidRDefault="00BB0EAC" w:rsidP="00BB0EAC">
      <w:pPr>
        <w:ind w:left="561" w:right="80" w:firstLine="568"/>
        <w:jc w:val="both"/>
        <w:rPr>
          <w:rFonts w:ascii="Arial" w:hAnsi="Arial" w:cs="Arial"/>
          <w:i/>
          <w:noProof/>
          <w:sz w:val="22"/>
        </w:rPr>
      </w:pPr>
    </w:p>
    <w:p w14:paraId="623C1ED5" w14:textId="77777777" w:rsidR="00BB0EAC" w:rsidRPr="00BB0EAC" w:rsidRDefault="00BB0EAC" w:rsidP="00BB0EAC">
      <w:pPr>
        <w:ind w:left="561" w:right="80" w:firstLine="568"/>
        <w:jc w:val="both"/>
        <w:rPr>
          <w:rFonts w:ascii="Arial" w:hAnsi="Arial" w:cs="Arial"/>
          <w:i/>
          <w:noProof/>
          <w:sz w:val="22"/>
        </w:rPr>
      </w:pPr>
    </w:p>
    <w:p w14:paraId="3777C811" w14:textId="77777777" w:rsidR="00ED2251" w:rsidRPr="00ED2251" w:rsidRDefault="00ED2251" w:rsidP="00ED2251">
      <w:pPr>
        <w:spacing w:line="360" w:lineRule="auto"/>
        <w:ind w:left="561" w:firstLine="720"/>
        <w:jc w:val="both"/>
        <w:rPr>
          <w:rFonts w:ascii="Arial" w:hAnsi="Arial" w:cs="Arial"/>
          <w:sz w:val="24"/>
          <w:szCs w:val="24"/>
        </w:rPr>
      </w:pPr>
      <w:r w:rsidRPr="00ED2251">
        <w:rPr>
          <w:rFonts w:ascii="Arial" w:hAnsi="Arial" w:cs="Arial"/>
          <w:sz w:val="24"/>
          <w:szCs w:val="24"/>
        </w:rPr>
        <w:t xml:space="preserve">Dinas </w:t>
      </w:r>
      <w:proofErr w:type="spellStart"/>
      <w:r w:rsidRPr="00ED2251">
        <w:rPr>
          <w:rFonts w:ascii="Arial" w:hAnsi="Arial" w:cs="Arial"/>
          <w:sz w:val="24"/>
          <w:szCs w:val="24"/>
        </w:rPr>
        <w:t>Pemberdayaan</w:t>
      </w:r>
      <w:proofErr w:type="spellEnd"/>
      <w:r w:rsidRPr="00ED2251">
        <w:rPr>
          <w:rFonts w:ascii="Arial" w:hAnsi="Arial" w:cs="Arial"/>
          <w:sz w:val="24"/>
          <w:szCs w:val="24"/>
        </w:rPr>
        <w:t xml:space="preserve"> Masyarakat dan Desa </w:t>
      </w:r>
      <w:proofErr w:type="spellStart"/>
      <w:r w:rsidRPr="00ED2251">
        <w:rPr>
          <w:rFonts w:ascii="Arial" w:hAnsi="Arial" w:cs="Arial"/>
          <w:sz w:val="24"/>
          <w:szCs w:val="24"/>
        </w:rPr>
        <w:t>Kabupaten</w:t>
      </w:r>
      <w:proofErr w:type="spellEnd"/>
      <w:r w:rsidRPr="00ED2251">
        <w:rPr>
          <w:rFonts w:ascii="Arial" w:hAnsi="Arial" w:cs="Arial"/>
          <w:sz w:val="24"/>
          <w:szCs w:val="24"/>
        </w:rPr>
        <w:t xml:space="preserve"> </w:t>
      </w:r>
      <w:proofErr w:type="spellStart"/>
      <w:r w:rsidRPr="00ED2251">
        <w:rPr>
          <w:rFonts w:ascii="Arial" w:hAnsi="Arial" w:cs="Arial"/>
          <w:sz w:val="24"/>
          <w:szCs w:val="24"/>
        </w:rPr>
        <w:t>Kepulauan</w:t>
      </w:r>
      <w:proofErr w:type="spellEnd"/>
      <w:r w:rsidRPr="00ED2251">
        <w:rPr>
          <w:rFonts w:ascii="Arial" w:hAnsi="Arial" w:cs="Arial"/>
          <w:sz w:val="24"/>
          <w:szCs w:val="24"/>
        </w:rPr>
        <w:t xml:space="preserve"> </w:t>
      </w:r>
      <w:proofErr w:type="spellStart"/>
      <w:r w:rsidRPr="00ED2251">
        <w:rPr>
          <w:rFonts w:ascii="Arial" w:hAnsi="Arial" w:cs="Arial"/>
          <w:sz w:val="24"/>
          <w:szCs w:val="24"/>
        </w:rPr>
        <w:t>Selayar</w:t>
      </w:r>
      <w:proofErr w:type="spellEnd"/>
      <w:r w:rsidRPr="00ED2251">
        <w:rPr>
          <w:rFonts w:ascii="Arial" w:hAnsi="Arial" w:cs="Arial"/>
          <w:sz w:val="24"/>
          <w:szCs w:val="24"/>
        </w:rPr>
        <w:t xml:space="preserve"> </w:t>
      </w:r>
      <w:proofErr w:type="spellStart"/>
      <w:r w:rsidRPr="00ED2251">
        <w:rPr>
          <w:rFonts w:ascii="Arial" w:hAnsi="Arial" w:cs="Arial"/>
          <w:sz w:val="24"/>
          <w:szCs w:val="24"/>
        </w:rPr>
        <w:t>sebagai</w:t>
      </w:r>
      <w:proofErr w:type="spellEnd"/>
      <w:r w:rsidRPr="00ED2251">
        <w:rPr>
          <w:rFonts w:ascii="Arial" w:hAnsi="Arial" w:cs="Arial"/>
          <w:sz w:val="24"/>
          <w:szCs w:val="24"/>
        </w:rPr>
        <w:t xml:space="preserve"> </w:t>
      </w:r>
      <w:proofErr w:type="spellStart"/>
      <w:r w:rsidRPr="00ED2251">
        <w:rPr>
          <w:rFonts w:ascii="Arial" w:hAnsi="Arial" w:cs="Arial"/>
          <w:sz w:val="24"/>
          <w:szCs w:val="24"/>
        </w:rPr>
        <w:t>Organisasi</w:t>
      </w:r>
      <w:proofErr w:type="spellEnd"/>
      <w:r w:rsidRPr="00ED2251">
        <w:rPr>
          <w:rFonts w:ascii="Arial" w:hAnsi="Arial" w:cs="Arial"/>
          <w:sz w:val="24"/>
          <w:szCs w:val="24"/>
        </w:rPr>
        <w:t xml:space="preserve"> </w:t>
      </w:r>
      <w:proofErr w:type="spellStart"/>
      <w:r w:rsidRPr="00ED2251">
        <w:rPr>
          <w:rFonts w:ascii="Arial" w:hAnsi="Arial" w:cs="Arial"/>
          <w:sz w:val="24"/>
          <w:szCs w:val="24"/>
        </w:rPr>
        <w:t>Perangkat</w:t>
      </w:r>
      <w:proofErr w:type="spellEnd"/>
      <w:r w:rsidRPr="00ED2251">
        <w:rPr>
          <w:rFonts w:ascii="Arial" w:hAnsi="Arial" w:cs="Arial"/>
          <w:sz w:val="24"/>
          <w:szCs w:val="24"/>
        </w:rPr>
        <w:t xml:space="preserve"> Daerah </w:t>
      </w:r>
      <w:proofErr w:type="spellStart"/>
      <w:r w:rsidRPr="00ED2251">
        <w:rPr>
          <w:rFonts w:ascii="Arial" w:hAnsi="Arial" w:cs="Arial"/>
          <w:sz w:val="24"/>
          <w:szCs w:val="24"/>
        </w:rPr>
        <w:t>Pemerintah</w:t>
      </w:r>
      <w:proofErr w:type="spellEnd"/>
      <w:r w:rsidRPr="00ED2251">
        <w:rPr>
          <w:rFonts w:ascii="Arial" w:hAnsi="Arial" w:cs="Arial"/>
          <w:sz w:val="24"/>
          <w:szCs w:val="24"/>
        </w:rPr>
        <w:t xml:space="preserve"> </w:t>
      </w:r>
      <w:proofErr w:type="spellStart"/>
      <w:r w:rsidRPr="00ED2251">
        <w:rPr>
          <w:rFonts w:ascii="Arial" w:hAnsi="Arial" w:cs="Arial"/>
          <w:sz w:val="24"/>
          <w:szCs w:val="24"/>
        </w:rPr>
        <w:t>Kabupaten</w:t>
      </w:r>
      <w:proofErr w:type="spellEnd"/>
      <w:r w:rsidRPr="00ED2251">
        <w:rPr>
          <w:rFonts w:ascii="Arial" w:hAnsi="Arial" w:cs="Arial"/>
          <w:sz w:val="24"/>
          <w:szCs w:val="24"/>
        </w:rPr>
        <w:t xml:space="preserve"> </w:t>
      </w:r>
      <w:proofErr w:type="spellStart"/>
      <w:r w:rsidRPr="00ED2251">
        <w:rPr>
          <w:rFonts w:ascii="Arial" w:hAnsi="Arial" w:cs="Arial"/>
          <w:sz w:val="24"/>
          <w:szCs w:val="24"/>
        </w:rPr>
        <w:t>Kepulauan</w:t>
      </w:r>
      <w:proofErr w:type="spellEnd"/>
      <w:r w:rsidRPr="00ED2251">
        <w:rPr>
          <w:rFonts w:ascii="Arial" w:hAnsi="Arial" w:cs="Arial"/>
          <w:sz w:val="24"/>
          <w:szCs w:val="24"/>
        </w:rPr>
        <w:t xml:space="preserve"> </w:t>
      </w:r>
      <w:proofErr w:type="spellStart"/>
      <w:r w:rsidRPr="00ED2251">
        <w:rPr>
          <w:rFonts w:ascii="Arial" w:hAnsi="Arial" w:cs="Arial"/>
          <w:sz w:val="24"/>
          <w:szCs w:val="24"/>
        </w:rPr>
        <w:t>Selayar</w:t>
      </w:r>
      <w:proofErr w:type="spellEnd"/>
      <w:r w:rsidRPr="00ED2251">
        <w:rPr>
          <w:rFonts w:ascii="Arial" w:hAnsi="Arial" w:cs="Arial"/>
          <w:sz w:val="24"/>
          <w:szCs w:val="24"/>
        </w:rPr>
        <w:t xml:space="preserve"> yang </w:t>
      </w:r>
      <w:proofErr w:type="spellStart"/>
      <w:r w:rsidRPr="00ED2251">
        <w:rPr>
          <w:rFonts w:ascii="Arial" w:hAnsi="Arial" w:cs="Arial"/>
          <w:sz w:val="24"/>
          <w:szCs w:val="24"/>
        </w:rPr>
        <w:t>melaksanakan</w:t>
      </w:r>
      <w:proofErr w:type="spellEnd"/>
      <w:r w:rsidRPr="00ED2251">
        <w:rPr>
          <w:rFonts w:ascii="Arial" w:hAnsi="Arial" w:cs="Arial"/>
          <w:sz w:val="24"/>
          <w:szCs w:val="24"/>
        </w:rPr>
        <w:t xml:space="preserve"> </w:t>
      </w:r>
      <w:proofErr w:type="spellStart"/>
      <w:r w:rsidRPr="00ED2251">
        <w:rPr>
          <w:rFonts w:ascii="Arial" w:hAnsi="Arial" w:cs="Arial"/>
          <w:sz w:val="24"/>
          <w:szCs w:val="24"/>
        </w:rPr>
        <w:t>urusan</w:t>
      </w:r>
      <w:proofErr w:type="spellEnd"/>
      <w:r w:rsidRPr="00ED2251">
        <w:rPr>
          <w:rFonts w:ascii="Arial" w:hAnsi="Arial" w:cs="Arial"/>
          <w:sz w:val="24"/>
          <w:szCs w:val="24"/>
        </w:rPr>
        <w:t xml:space="preserve"> </w:t>
      </w:r>
      <w:proofErr w:type="spellStart"/>
      <w:r w:rsidRPr="00ED2251">
        <w:rPr>
          <w:rFonts w:ascii="Arial" w:hAnsi="Arial" w:cs="Arial"/>
          <w:sz w:val="24"/>
          <w:szCs w:val="24"/>
        </w:rPr>
        <w:t>pemerintahan</w:t>
      </w:r>
      <w:proofErr w:type="spellEnd"/>
      <w:r w:rsidRPr="00ED2251">
        <w:rPr>
          <w:rFonts w:ascii="Arial" w:hAnsi="Arial" w:cs="Arial"/>
          <w:sz w:val="24"/>
          <w:szCs w:val="24"/>
        </w:rPr>
        <w:t xml:space="preserve"> yang </w:t>
      </w:r>
      <w:proofErr w:type="spellStart"/>
      <w:r w:rsidRPr="00ED2251">
        <w:rPr>
          <w:rFonts w:ascii="Arial" w:hAnsi="Arial" w:cs="Arial"/>
          <w:sz w:val="24"/>
          <w:szCs w:val="24"/>
        </w:rPr>
        <w:t>menjadi</w:t>
      </w:r>
      <w:proofErr w:type="spellEnd"/>
      <w:r w:rsidRPr="00ED2251">
        <w:rPr>
          <w:rFonts w:ascii="Arial" w:hAnsi="Arial" w:cs="Arial"/>
          <w:sz w:val="24"/>
          <w:szCs w:val="24"/>
        </w:rPr>
        <w:t xml:space="preserve"> </w:t>
      </w:r>
      <w:proofErr w:type="spellStart"/>
      <w:r w:rsidRPr="00ED2251">
        <w:rPr>
          <w:rFonts w:ascii="Arial" w:hAnsi="Arial" w:cs="Arial"/>
          <w:sz w:val="24"/>
          <w:szCs w:val="24"/>
        </w:rPr>
        <w:t>kewenangan</w:t>
      </w:r>
      <w:proofErr w:type="spellEnd"/>
      <w:r w:rsidRPr="00ED2251">
        <w:rPr>
          <w:rFonts w:ascii="Arial" w:hAnsi="Arial" w:cs="Arial"/>
          <w:sz w:val="24"/>
          <w:szCs w:val="24"/>
        </w:rPr>
        <w:t xml:space="preserve"> </w:t>
      </w:r>
      <w:proofErr w:type="spellStart"/>
      <w:r w:rsidRPr="00ED2251">
        <w:rPr>
          <w:rFonts w:ascii="Arial" w:hAnsi="Arial" w:cs="Arial"/>
          <w:sz w:val="24"/>
          <w:szCs w:val="24"/>
        </w:rPr>
        <w:t>Pemerintah</w:t>
      </w:r>
      <w:proofErr w:type="spellEnd"/>
      <w:r w:rsidRPr="00ED2251">
        <w:rPr>
          <w:rFonts w:ascii="Arial" w:hAnsi="Arial" w:cs="Arial"/>
          <w:sz w:val="24"/>
          <w:szCs w:val="24"/>
        </w:rPr>
        <w:t xml:space="preserve"> </w:t>
      </w:r>
      <w:proofErr w:type="spellStart"/>
      <w:r w:rsidRPr="00ED2251">
        <w:rPr>
          <w:rFonts w:ascii="Arial" w:hAnsi="Arial" w:cs="Arial"/>
          <w:sz w:val="24"/>
          <w:szCs w:val="24"/>
        </w:rPr>
        <w:t>Kabupaten</w:t>
      </w:r>
      <w:proofErr w:type="spellEnd"/>
      <w:r w:rsidRPr="00ED2251">
        <w:rPr>
          <w:rFonts w:ascii="Arial" w:hAnsi="Arial" w:cs="Arial"/>
          <w:sz w:val="24"/>
          <w:szCs w:val="24"/>
        </w:rPr>
        <w:t xml:space="preserve"> di </w:t>
      </w:r>
      <w:proofErr w:type="spellStart"/>
      <w:r w:rsidRPr="00ED2251">
        <w:rPr>
          <w:rFonts w:ascii="Arial" w:hAnsi="Arial" w:cs="Arial"/>
          <w:sz w:val="24"/>
          <w:szCs w:val="24"/>
        </w:rPr>
        <w:t>Bidang</w:t>
      </w:r>
      <w:proofErr w:type="spellEnd"/>
      <w:r w:rsidRPr="00ED2251">
        <w:rPr>
          <w:rFonts w:ascii="Arial" w:hAnsi="Arial" w:cs="Arial"/>
          <w:sz w:val="24"/>
          <w:szCs w:val="24"/>
        </w:rPr>
        <w:t xml:space="preserve"> </w:t>
      </w:r>
      <w:proofErr w:type="spellStart"/>
      <w:r w:rsidRPr="00ED2251">
        <w:rPr>
          <w:rFonts w:ascii="Arial" w:hAnsi="Arial" w:cs="Arial"/>
          <w:sz w:val="24"/>
          <w:szCs w:val="24"/>
        </w:rPr>
        <w:t>Pemberdayaan</w:t>
      </w:r>
      <w:proofErr w:type="spellEnd"/>
      <w:r w:rsidRPr="00ED2251">
        <w:rPr>
          <w:rFonts w:ascii="Arial" w:hAnsi="Arial" w:cs="Arial"/>
          <w:sz w:val="24"/>
          <w:szCs w:val="24"/>
        </w:rPr>
        <w:t xml:space="preserve"> Masyarakat dan Desa </w:t>
      </w:r>
      <w:proofErr w:type="spellStart"/>
      <w:r w:rsidRPr="00ED2251">
        <w:rPr>
          <w:rFonts w:ascii="Arial" w:hAnsi="Arial" w:cs="Arial"/>
          <w:sz w:val="24"/>
          <w:szCs w:val="24"/>
        </w:rPr>
        <w:t>merupakan</w:t>
      </w:r>
      <w:proofErr w:type="spellEnd"/>
      <w:r w:rsidRPr="00ED2251">
        <w:rPr>
          <w:rFonts w:ascii="Arial" w:hAnsi="Arial" w:cs="Arial"/>
          <w:sz w:val="24"/>
          <w:szCs w:val="24"/>
        </w:rPr>
        <w:t xml:space="preserve"> leading </w:t>
      </w:r>
      <w:proofErr w:type="spellStart"/>
      <w:r w:rsidRPr="00ED2251">
        <w:rPr>
          <w:rFonts w:ascii="Arial" w:hAnsi="Arial" w:cs="Arial"/>
          <w:sz w:val="24"/>
          <w:szCs w:val="24"/>
        </w:rPr>
        <w:t>sektor</w:t>
      </w:r>
      <w:proofErr w:type="spellEnd"/>
      <w:r w:rsidRPr="00ED2251">
        <w:rPr>
          <w:rFonts w:ascii="Arial" w:hAnsi="Arial" w:cs="Arial"/>
          <w:sz w:val="24"/>
          <w:szCs w:val="24"/>
        </w:rPr>
        <w:t xml:space="preserve"> program/</w:t>
      </w:r>
      <w:proofErr w:type="spellStart"/>
      <w:r w:rsidRPr="00ED2251">
        <w:rPr>
          <w:rFonts w:ascii="Arial" w:hAnsi="Arial" w:cs="Arial"/>
          <w:sz w:val="24"/>
          <w:szCs w:val="24"/>
        </w:rPr>
        <w:t>kegiatan</w:t>
      </w:r>
      <w:proofErr w:type="spellEnd"/>
      <w:r w:rsidRPr="00ED2251">
        <w:rPr>
          <w:rFonts w:ascii="Arial" w:hAnsi="Arial" w:cs="Arial"/>
          <w:sz w:val="24"/>
          <w:szCs w:val="24"/>
        </w:rPr>
        <w:t xml:space="preserve"> </w:t>
      </w:r>
      <w:proofErr w:type="spellStart"/>
      <w:r w:rsidRPr="00ED2251">
        <w:rPr>
          <w:rFonts w:ascii="Arial" w:hAnsi="Arial" w:cs="Arial"/>
          <w:sz w:val="24"/>
          <w:szCs w:val="24"/>
        </w:rPr>
        <w:t>pemberdayaan</w:t>
      </w:r>
      <w:proofErr w:type="spellEnd"/>
      <w:r w:rsidRPr="00ED2251">
        <w:rPr>
          <w:rFonts w:ascii="Arial" w:hAnsi="Arial" w:cs="Arial"/>
          <w:sz w:val="24"/>
          <w:szCs w:val="24"/>
        </w:rPr>
        <w:t xml:space="preserve"> </w:t>
      </w:r>
      <w:proofErr w:type="spellStart"/>
      <w:r w:rsidRPr="00ED2251">
        <w:rPr>
          <w:rFonts w:ascii="Arial" w:hAnsi="Arial" w:cs="Arial"/>
          <w:sz w:val="24"/>
          <w:szCs w:val="24"/>
        </w:rPr>
        <w:t>masyarakat</w:t>
      </w:r>
      <w:proofErr w:type="spellEnd"/>
      <w:r w:rsidRPr="00ED2251">
        <w:rPr>
          <w:rFonts w:ascii="Arial" w:hAnsi="Arial" w:cs="Arial"/>
          <w:sz w:val="24"/>
          <w:szCs w:val="24"/>
        </w:rPr>
        <w:t xml:space="preserve"> dan </w:t>
      </w:r>
      <w:proofErr w:type="spellStart"/>
      <w:r w:rsidRPr="00ED2251">
        <w:rPr>
          <w:rFonts w:ascii="Arial" w:hAnsi="Arial" w:cs="Arial"/>
          <w:sz w:val="24"/>
          <w:szCs w:val="24"/>
        </w:rPr>
        <w:t>desa</w:t>
      </w:r>
      <w:proofErr w:type="spellEnd"/>
      <w:r w:rsidRPr="00ED2251">
        <w:rPr>
          <w:rFonts w:ascii="Arial" w:hAnsi="Arial" w:cs="Arial"/>
          <w:sz w:val="24"/>
          <w:szCs w:val="24"/>
        </w:rPr>
        <w:t xml:space="preserve"> yang </w:t>
      </w:r>
      <w:proofErr w:type="spellStart"/>
      <w:r w:rsidRPr="00ED2251">
        <w:rPr>
          <w:rFonts w:ascii="Arial" w:hAnsi="Arial" w:cs="Arial"/>
          <w:sz w:val="24"/>
          <w:szCs w:val="24"/>
        </w:rPr>
        <w:t>memiliki</w:t>
      </w:r>
      <w:proofErr w:type="spellEnd"/>
      <w:r w:rsidRPr="00ED2251">
        <w:rPr>
          <w:rFonts w:ascii="Arial" w:hAnsi="Arial" w:cs="Arial"/>
          <w:sz w:val="24"/>
          <w:szCs w:val="24"/>
        </w:rPr>
        <w:t xml:space="preserve"> </w:t>
      </w:r>
      <w:proofErr w:type="spellStart"/>
      <w:proofErr w:type="gramStart"/>
      <w:r w:rsidRPr="00ED2251">
        <w:rPr>
          <w:rFonts w:ascii="Arial" w:hAnsi="Arial" w:cs="Arial"/>
          <w:sz w:val="24"/>
          <w:szCs w:val="24"/>
        </w:rPr>
        <w:t>peran</w:t>
      </w:r>
      <w:proofErr w:type="spellEnd"/>
      <w:r w:rsidRPr="00ED2251">
        <w:rPr>
          <w:rFonts w:ascii="Arial" w:hAnsi="Arial" w:cs="Arial"/>
          <w:sz w:val="24"/>
          <w:szCs w:val="24"/>
        </w:rPr>
        <w:t xml:space="preserve">  </w:t>
      </w:r>
      <w:proofErr w:type="spellStart"/>
      <w:r w:rsidRPr="00ED2251">
        <w:rPr>
          <w:rFonts w:ascii="Arial" w:hAnsi="Arial" w:cs="Arial"/>
          <w:sz w:val="24"/>
          <w:szCs w:val="24"/>
        </w:rPr>
        <w:t>strategis</w:t>
      </w:r>
      <w:proofErr w:type="spellEnd"/>
      <w:proofErr w:type="gramEnd"/>
      <w:r w:rsidRPr="00ED2251">
        <w:rPr>
          <w:rFonts w:ascii="Arial" w:hAnsi="Arial" w:cs="Arial"/>
          <w:sz w:val="24"/>
          <w:szCs w:val="24"/>
        </w:rPr>
        <w:t xml:space="preserve"> </w:t>
      </w:r>
      <w:proofErr w:type="spellStart"/>
      <w:r w:rsidRPr="00ED2251">
        <w:rPr>
          <w:rFonts w:ascii="Arial" w:hAnsi="Arial" w:cs="Arial"/>
          <w:sz w:val="24"/>
          <w:szCs w:val="24"/>
        </w:rPr>
        <w:t>dalam</w:t>
      </w:r>
      <w:proofErr w:type="spellEnd"/>
      <w:r w:rsidRPr="00ED2251">
        <w:rPr>
          <w:rFonts w:ascii="Arial" w:hAnsi="Arial" w:cs="Arial"/>
          <w:sz w:val="24"/>
          <w:szCs w:val="24"/>
        </w:rPr>
        <w:t xml:space="preserve"> </w:t>
      </w:r>
      <w:proofErr w:type="spellStart"/>
      <w:r w:rsidRPr="00ED2251">
        <w:rPr>
          <w:rFonts w:ascii="Arial" w:hAnsi="Arial" w:cs="Arial"/>
          <w:sz w:val="24"/>
          <w:szCs w:val="24"/>
        </w:rPr>
        <w:t>mewujudkan</w:t>
      </w:r>
      <w:proofErr w:type="spellEnd"/>
      <w:r w:rsidRPr="00ED2251">
        <w:rPr>
          <w:rFonts w:ascii="Arial" w:hAnsi="Arial" w:cs="Arial"/>
          <w:sz w:val="24"/>
          <w:szCs w:val="24"/>
        </w:rPr>
        <w:t xml:space="preserve"> </w:t>
      </w:r>
      <w:proofErr w:type="spellStart"/>
      <w:r w:rsidRPr="00ED2251">
        <w:rPr>
          <w:rFonts w:ascii="Arial" w:hAnsi="Arial" w:cs="Arial"/>
          <w:sz w:val="24"/>
          <w:szCs w:val="24"/>
        </w:rPr>
        <w:t>keberdayaan</w:t>
      </w:r>
      <w:proofErr w:type="spellEnd"/>
      <w:r w:rsidRPr="00ED2251">
        <w:rPr>
          <w:rFonts w:ascii="Arial" w:hAnsi="Arial" w:cs="Arial"/>
          <w:sz w:val="24"/>
          <w:szCs w:val="24"/>
        </w:rPr>
        <w:t xml:space="preserve"> dan </w:t>
      </w:r>
      <w:proofErr w:type="spellStart"/>
      <w:r w:rsidRPr="00ED2251">
        <w:rPr>
          <w:rFonts w:ascii="Arial" w:hAnsi="Arial" w:cs="Arial"/>
          <w:sz w:val="24"/>
          <w:szCs w:val="24"/>
        </w:rPr>
        <w:t>kemandirian</w:t>
      </w:r>
      <w:proofErr w:type="spellEnd"/>
      <w:r w:rsidRPr="00ED2251">
        <w:rPr>
          <w:rFonts w:ascii="Arial" w:hAnsi="Arial" w:cs="Arial"/>
          <w:sz w:val="24"/>
          <w:szCs w:val="24"/>
        </w:rPr>
        <w:t xml:space="preserve"> </w:t>
      </w:r>
      <w:proofErr w:type="spellStart"/>
      <w:r w:rsidRPr="00ED2251">
        <w:rPr>
          <w:rFonts w:ascii="Arial" w:hAnsi="Arial" w:cs="Arial"/>
          <w:sz w:val="24"/>
          <w:szCs w:val="24"/>
        </w:rPr>
        <w:t>masyarakat</w:t>
      </w:r>
      <w:proofErr w:type="spellEnd"/>
      <w:r w:rsidRPr="00ED2251">
        <w:rPr>
          <w:rFonts w:ascii="Arial" w:hAnsi="Arial" w:cs="Arial"/>
          <w:sz w:val="24"/>
          <w:szCs w:val="24"/>
        </w:rPr>
        <w:t xml:space="preserve"> dan </w:t>
      </w:r>
      <w:proofErr w:type="spellStart"/>
      <w:r w:rsidRPr="00ED2251">
        <w:rPr>
          <w:rFonts w:ascii="Arial" w:hAnsi="Arial" w:cs="Arial"/>
          <w:sz w:val="24"/>
          <w:szCs w:val="24"/>
        </w:rPr>
        <w:t>desa</w:t>
      </w:r>
      <w:proofErr w:type="spellEnd"/>
      <w:r w:rsidRPr="00ED2251">
        <w:rPr>
          <w:rFonts w:ascii="Arial" w:hAnsi="Arial" w:cs="Arial"/>
          <w:sz w:val="24"/>
          <w:szCs w:val="24"/>
        </w:rPr>
        <w:t xml:space="preserve"> di </w:t>
      </w:r>
      <w:r w:rsidRPr="00ED2251">
        <w:rPr>
          <w:rFonts w:ascii="Arial" w:hAnsi="Arial" w:cs="Arial"/>
          <w:sz w:val="24"/>
          <w:szCs w:val="24"/>
          <w:lang w:val="id-ID"/>
        </w:rPr>
        <w:t>Kabupaten Kepulauan Selayar.</w:t>
      </w:r>
      <w:r w:rsidRPr="00ED2251">
        <w:rPr>
          <w:rFonts w:ascii="Arial" w:hAnsi="Arial" w:cs="Arial"/>
          <w:sz w:val="24"/>
          <w:szCs w:val="24"/>
        </w:rPr>
        <w:t xml:space="preserve"> </w:t>
      </w:r>
    </w:p>
    <w:p w14:paraId="6ADF93BF" w14:textId="3B4E66DA" w:rsidR="00BE5338" w:rsidRDefault="00BE5338" w:rsidP="000A6145">
      <w:pPr>
        <w:tabs>
          <w:tab w:val="left" w:pos="1134"/>
        </w:tabs>
        <w:spacing w:line="360" w:lineRule="auto"/>
        <w:ind w:left="561"/>
        <w:jc w:val="both"/>
        <w:rPr>
          <w:rFonts w:ascii="Arial" w:hAnsi="Arial" w:cs="Arial"/>
          <w:sz w:val="24"/>
        </w:rPr>
      </w:pPr>
      <w:r>
        <w:rPr>
          <w:rFonts w:ascii="Arial" w:hAnsi="Arial" w:cs="Arial"/>
          <w:sz w:val="24"/>
        </w:rPr>
        <w:tab/>
      </w:r>
      <w:r w:rsidRPr="00BE5338">
        <w:rPr>
          <w:rFonts w:ascii="Arial" w:hAnsi="Arial" w:cs="Arial"/>
          <w:sz w:val="24"/>
        </w:rPr>
        <w:t xml:space="preserve">Kinerja </w:t>
      </w:r>
      <w:proofErr w:type="spellStart"/>
      <w:r w:rsidRPr="00BE5338">
        <w:rPr>
          <w:rFonts w:ascii="Arial" w:hAnsi="Arial" w:cs="Arial"/>
          <w:sz w:val="24"/>
        </w:rPr>
        <w:t>penyelenggaraan</w:t>
      </w:r>
      <w:proofErr w:type="spellEnd"/>
      <w:r w:rsidRPr="00BE5338">
        <w:rPr>
          <w:rFonts w:ascii="Arial" w:hAnsi="Arial" w:cs="Arial"/>
          <w:sz w:val="24"/>
        </w:rPr>
        <w:t xml:space="preserve"> </w:t>
      </w:r>
      <w:proofErr w:type="spellStart"/>
      <w:r w:rsidRPr="00BE5338">
        <w:rPr>
          <w:rFonts w:ascii="Arial" w:hAnsi="Arial" w:cs="Arial"/>
          <w:sz w:val="24"/>
        </w:rPr>
        <w:t>pemerintahan</w:t>
      </w:r>
      <w:proofErr w:type="spellEnd"/>
      <w:r w:rsidRPr="00BE5338">
        <w:rPr>
          <w:rFonts w:ascii="Arial" w:hAnsi="Arial" w:cs="Arial"/>
          <w:sz w:val="24"/>
        </w:rPr>
        <w:t xml:space="preserve"> </w:t>
      </w:r>
      <w:proofErr w:type="spellStart"/>
      <w:proofErr w:type="gramStart"/>
      <w:r w:rsidRPr="00BE5338">
        <w:rPr>
          <w:rFonts w:ascii="Arial" w:hAnsi="Arial" w:cs="Arial"/>
          <w:sz w:val="24"/>
        </w:rPr>
        <w:t>desa</w:t>
      </w:r>
      <w:proofErr w:type="spellEnd"/>
      <w:r w:rsidRPr="00BE5338">
        <w:rPr>
          <w:rFonts w:ascii="Arial" w:hAnsi="Arial" w:cs="Arial"/>
          <w:sz w:val="24"/>
        </w:rPr>
        <w:t xml:space="preserve">  </w:t>
      </w:r>
      <w:proofErr w:type="spellStart"/>
      <w:r w:rsidR="00872A1F">
        <w:rPr>
          <w:rFonts w:ascii="Arial" w:hAnsi="Arial" w:cs="Arial"/>
          <w:sz w:val="24"/>
        </w:rPr>
        <w:t>dapat</w:t>
      </w:r>
      <w:proofErr w:type="spellEnd"/>
      <w:proofErr w:type="gramEnd"/>
      <w:r w:rsidR="00872A1F">
        <w:rPr>
          <w:rFonts w:ascii="Arial" w:hAnsi="Arial" w:cs="Arial"/>
          <w:sz w:val="24"/>
        </w:rPr>
        <w:t xml:space="preserve"> </w:t>
      </w:r>
      <w:proofErr w:type="spellStart"/>
      <w:r w:rsidR="00872A1F">
        <w:rPr>
          <w:rFonts w:ascii="Arial" w:hAnsi="Arial" w:cs="Arial"/>
          <w:sz w:val="24"/>
        </w:rPr>
        <w:t>dinilai</w:t>
      </w:r>
      <w:proofErr w:type="spellEnd"/>
      <w:r w:rsidR="00872A1F">
        <w:rPr>
          <w:rFonts w:ascii="Arial" w:hAnsi="Arial" w:cs="Arial"/>
          <w:sz w:val="24"/>
        </w:rPr>
        <w:t xml:space="preserve"> </w:t>
      </w:r>
      <w:proofErr w:type="spellStart"/>
      <w:r w:rsidR="00872A1F">
        <w:rPr>
          <w:rFonts w:ascii="Arial" w:hAnsi="Arial" w:cs="Arial"/>
          <w:sz w:val="24"/>
        </w:rPr>
        <w:t>berdasarkan</w:t>
      </w:r>
      <w:proofErr w:type="spellEnd"/>
      <w:r w:rsidR="00872A1F">
        <w:rPr>
          <w:rFonts w:ascii="Arial" w:hAnsi="Arial" w:cs="Arial"/>
          <w:sz w:val="24"/>
        </w:rPr>
        <w:t xml:space="preserve"> </w:t>
      </w:r>
      <w:proofErr w:type="spellStart"/>
      <w:r w:rsidRPr="00BE5338">
        <w:rPr>
          <w:rFonts w:ascii="Arial" w:hAnsi="Arial" w:cs="Arial"/>
          <w:sz w:val="24"/>
        </w:rPr>
        <w:t>Indikator</w:t>
      </w:r>
      <w:proofErr w:type="spellEnd"/>
      <w:r w:rsidRPr="00BE5338">
        <w:rPr>
          <w:rFonts w:ascii="Arial" w:hAnsi="Arial" w:cs="Arial"/>
          <w:sz w:val="24"/>
        </w:rPr>
        <w:t xml:space="preserve"> </w:t>
      </w:r>
      <w:proofErr w:type="spellStart"/>
      <w:r w:rsidRPr="00BE5338">
        <w:rPr>
          <w:rFonts w:ascii="Arial" w:hAnsi="Arial" w:cs="Arial"/>
          <w:sz w:val="24"/>
        </w:rPr>
        <w:t>sasaran</w:t>
      </w:r>
      <w:proofErr w:type="spellEnd"/>
      <w:r w:rsidRPr="00BE5338">
        <w:rPr>
          <w:rFonts w:ascii="Arial" w:hAnsi="Arial" w:cs="Arial"/>
          <w:sz w:val="24"/>
        </w:rPr>
        <w:t xml:space="preserve"> </w:t>
      </w:r>
      <w:proofErr w:type="spellStart"/>
      <w:r w:rsidR="00872A1F">
        <w:rPr>
          <w:rFonts w:ascii="Arial" w:hAnsi="Arial" w:cs="Arial"/>
          <w:sz w:val="24"/>
        </w:rPr>
        <w:t>Persentase</w:t>
      </w:r>
      <w:proofErr w:type="spellEnd"/>
      <w:r w:rsidR="00872A1F">
        <w:rPr>
          <w:rFonts w:ascii="Arial" w:hAnsi="Arial" w:cs="Arial"/>
          <w:sz w:val="24"/>
        </w:rPr>
        <w:t xml:space="preserve"> (</w:t>
      </w:r>
      <w:r w:rsidRPr="00BE5338">
        <w:rPr>
          <w:rFonts w:ascii="Arial" w:hAnsi="Arial" w:cs="Arial"/>
          <w:sz w:val="24"/>
        </w:rPr>
        <w:t>%</w:t>
      </w:r>
      <w:r w:rsidR="00872A1F">
        <w:rPr>
          <w:rFonts w:ascii="Arial" w:hAnsi="Arial" w:cs="Arial"/>
          <w:sz w:val="24"/>
        </w:rPr>
        <w:t>)</w:t>
      </w:r>
      <w:r w:rsidRPr="00BE5338">
        <w:rPr>
          <w:rFonts w:ascii="Arial" w:hAnsi="Arial" w:cs="Arial"/>
          <w:sz w:val="24"/>
        </w:rPr>
        <w:t xml:space="preserve"> Desa </w:t>
      </w:r>
      <w:proofErr w:type="spellStart"/>
      <w:r w:rsidRPr="00BE5338">
        <w:rPr>
          <w:rFonts w:ascii="Arial" w:hAnsi="Arial" w:cs="Arial"/>
          <w:sz w:val="24"/>
        </w:rPr>
        <w:t>Mandiri</w:t>
      </w:r>
      <w:proofErr w:type="spellEnd"/>
      <w:r w:rsidRPr="00BE5338">
        <w:rPr>
          <w:rFonts w:ascii="Arial" w:hAnsi="Arial" w:cs="Arial"/>
          <w:sz w:val="24"/>
        </w:rPr>
        <w:t xml:space="preserve">, </w:t>
      </w:r>
      <w:r w:rsidR="00920E70">
        <w:rPr>
          <w:rFonts w:ascii="Arial" w:hAnsi="Arial" w:cs="Arial"/>
          <w:sz w:val="24"/>
        </w:rPr>
        <w:t xml:space="preserve">Desa Maju, </w:t>
      </w:r>
      <w:r w:rsidRPr="00BE5338">
        <w:rPr>
          <w:rFonts w:ascii="Arial" w:hAnsi="Arial" w:cs="Arial"/>
          <w:sz w:val="24"/>
        </w:rPr>
        <w:t xml:space="preserve">Desa </w:t>
      </w:r>
      <w:proofErr w:type="spellStart"/>
      <w:r w:rsidRPr="00BE5338">
        <w:rPr>
          <w:rFonts w:ascii="Arial" w:hAnsi="Arial" w:cs="Arial"/>
          <w:sz w:val="24"/>
        </w:rPr>
        <w:t>Berkembang</w:t>
      </w:r>
      <w:proofErr w:type="spellEnd"/>
      <w:r w:rsidR="00920E70">
        <w:rPr>
          <w:rFonts w:ascii="Arial" w:hAnsi="Arial" w:cs="Arial"/>
          <w:sz w:val="24"/>
        </w:rPr>
        <w:t xml:space="preserve"> </w:t>
      </w:r>
      <w:r w:rsidRPr="00BE5338">
        <w:rPr>
          <w:rFonts w:ascii="Arial" w:hAnsi="Arial" w:cs="Arial"/>
          <w:sz w:val="24"/>
        </w:rPr>
        <w:t>dan</w:t>
      </w:r>
      <w:r w:rsidR="00920E70">
        <w:rPr>
          <w:rFonts w:ascii="Arial" w:hAnsi="Arial" w:cs="Arial"/>
          <w:sz w:val="24"/>
        </w:rPr>
        <w:t xml:space="preserve"> </w:t>
      </w:r>
      <w:r w:rsidRPr="00BE5338">
        <w:rPr>
          <w:rFonts w:ascii="Arial" w:hAnsi="Arial" w:cs="Arial"/>
          <w:sz w:val="24"/>
        </w:rPr>
        <w:t xml:space="preserve">Desa </w:t>
      </w:r>
      <w:proofErr w:type="spellStart"/>
      <w:r w:rsidRPr="00BE5338">
        <w:rPr>
          <w:rFonts w:ascii="Arial" w:hAnsi="Arial" w:cs="Arial"/>
          <w:sz w:val="24"/>
        </w:rPr>
        <w:t>Tertinggal</w:t>
      </w:r>
      <w:proofErr w:type="spellEnd"/>
      <w:r w:rsidRPr="00BE5338">
        <w:rPr>
          <w:rFonts w:ascii="Arial" w:hAnsi="Arial" w:cs="Arial"/>
          <w:sz w:val="24"/>
        </w:rPr>
        <w:t xml:space="preserve">, </w:t>
      </w:r>
      <w:r w:rsidR="00872A1F">
        <w:rPr>
          <w:rFonts w:ascii="Arial" w:hAnsi="Arial" w:cs="Arial"/>
          <w:sz w:val="24"/>
        </w:rPr>
        <w:t xml:space="preserve">yang </w:t>
      </w:r>
      <w:proofErr w:type="spellStart"/>
      <w:r w:rsidRPr="00BE5338">
        <w:rPr>
          <w:rFonts w:ascii="Arial" w:hAnsi="Arial" w:cs="Arial"/>
          <w:sz w:val="24"/>
        </w:rPr>
        <w:t>diselenggarakan</w:t>
      </w:r>
      <w:proofErr w:type="spellEnd"/>
      <w:r w:rsidRPr="00BE5338">
        <w:rPr>
          <w:rFonts w:ascii="Arial" w:hAnsi="Arial" w:cs="Arial"/>
          <w:sz w:val="24"/>
        </w:rPr>
        <w:t xml:space="preserve"> </w:t>
      </w:r>
      <w:proofErr w:type="spellStart"/>
      <w:r w:rsidRPr="00BE5338">
        <w:rPr>
          <w:rFonts w:ascii="Arial" w:hAnsi="Arial" w:cs="Arial"/>
          <w:sz w:val="24"/>
        </w:rPr>
        <w:t>untuk</w:t>
      </w:r>
      <w:proofErr w:type="spellEnd"/>
      <w:r w:rsidRPr="00BE5338">
        <w:rPr>
          <w:rFonts w:ascii="Arial" w:hAnsi="Arial" w:cs="Arial"/>
          <w:sz w:val="24"/>
        </w:rPr>
        <w:t xml:space="preserve"> </w:t>
      </w:r>
      <w:proofErr w:type="spellStart"/>
      <w:r w:rsidRPr="00BE5338">
        <w:rPr>
          <w:rFonts w:ascii="Arial" w:hAnsi="Arial" w:cs="Arial"/>
          <w:sz w:val="24"/>
        </w:rPr>
        <w:t>memperkuat</w:t>
      </w:r>
      <w:proofErr w:type="spellEnd"/>
      <w:r w:rsidRPr="00BE5338">
        <w:rPr>
          <w:rFonts w:ascii="Arial" w:hAnsi="Arial" w:cs="Arial"/>
          <w:sz w:val="24"/>
        </w:rPr>
        <w:t xml:space="preserve"> </w:t>
      </w:r>
      <w:proofErr w:type="spellStart"/>
      <w:r w:rsidRPr="00BE5338">
        <w:rPr>
          <w:rFonts w:ascii="Arial" w:hAnsi="Arial" w:cs="Arial"/>
          <w:sz w:val="24"/>
        </w:rPr>
        <w:t>upaya</w:t>
      </w:r>
      <w:proofErr w:type="spellEnd"/>
      <w:r w:rsidRPr="00BE5338">
        <w:rPr>
          <w:rFonts w:ascii="Arial" w:hAnsi="Arial" w:cs="Arial"/>
          <w:sz w:val="24"/>
        </w:rPr>
        <w:t xml:space="preserve"> </w:t>
      </w:r>
      <w:proofErr w:type="spellStart"/>
      <w:r w:rsidRPr="00BE5338">
        <w:rPr>
          <w:rFonts w:ascii="Arial" w:hAnsi="Arial" w:cs="Arial"/>
          <w:sz w:val="24"/>
        </w:rPr>
        <w:t>pencapaian</w:t>
      </w:r>
      <w:proofErr w:type="spellEnd"/>
      <w:r w:rsidRPr="00BE5338">
        <w:rPr>
          <w:rFonts w:ascii="Arial" w:hAnsi="Arial" w:cs="Arial"/>
          <w:sz w:val="24"/>
        </w:rPr>
        <w:t xml:space="preserve"> </w:t>
      </w:r>
      <w:proofErr w:type="spellStart"/>
      <w:r w:rsidRPr="00BE5338">
        <w:rPr>
          <w:rFonts w:ascii="Arial" w:hAnsi="Arial" w:cs="Arial"/>
          <w:sz w:val="24"/>
        </w:rPr>
        <w:t>Penyelenggaraan</w:t>
      </w:r>
      <w:proofErr w:type="spellEnd"/>
      <w:r w:rsidRPr="00BE5338">
        <w:rPr>
          <w:rFonts w:ascii="Arial" w:hAnsi="Arial" w:cs="Arial"/>
          <w:sz w:val="24"/>
        </w:rPr>
        <w:t xml:space="preserve"> </w:t>
      </w:r>
      <w:proofErr w:type="spellStart"/>
      <w:r w:rsidRPr="00BE5338">
        <w:rPr>
          <w:rFonts w:ascii="Arial" w:hAnsi="Arial" w:cs="Arial"/>
          <w:sz w:val="24"/>
        </w:rPr>
        <w:t>Pemerintahan</w:t>
      </w:r>
      <w:proofErr w:type="spellEnd"/>
      <w:r w:rsidRPr="00BE5338">
        <w:rPr>
          <w:rFonts w:ascii="Arial" w:hAnsi="Arial" w:cs="Arial"/>
          <w:sz w:val="24"/>
        </w:rPr>
        <w:t xml:space="preserve"> Desa </w:t>
      </w:r>
      <w:proofErr w:type="spellStart"/>
      <w:r w:rsidRPr="00BE5338">
        <w:rPr>
          <w:rFonts w:ascii="Arial" w:hAnsi="Arial" w:cs="Arial"/>
          <w:sz w:val="24"/>
        </w:rPr>
        <w:t>sebagaimana</w:t>
      </w:r>
      <w:proofErr w:type="spellEnd"/>
      <w:r w:rsidRPr="00BE5338">
        <w:rPr>
          <w:rFonts w:ascii="Arial" w:hAnsi="Arial" w:cs="Arial"/>
          <w:sz w:val="24"/>
        </w:rPr>
        <w:t xml:space="preserve"> </w:t>
      </w:r>
      <w:proofErr w:type="spellStart"/>
      <w:r w:rsidRPr="00BE5338">
        <w:rPr>
          <w:rFonts w:ascii="Arial" w:hAnsi="Arial" w:cs="Arial"/>
          <w:sz w:val="24"/>
        </w:rPr>
        <w:t>tertuang</w:t>
      </w:r>
      <w:proofErr w:type="spellEnd"/>
      <w:r w:rsidRPr="00BE5338">
        <w:rPr>
          <w:rFonts w:ascii="Arial" w:hAnsi="Arial" w:cs="Arial"/>
          <w:sz w:val="24"/>
        </w:rPr>
        <w:t xml:space="preserve"> </w:t>
      </w:r>
      <w:proofErr w:type="spellStart"/>
      <w:r w:rsidRPr="00BE5338">
        <w:rPr>
          <w:rFonts w:ascii="Arial" w:hAnsi="Arial" w:cs="Arial"/>
          <w:sz w:val="24"/>
        </w:rPr>
        <w:t>dalam</w:t>
      </w:r>
      <w:proofErr w:type="spellEnd"/>
      <w:r w:rsidRPr="00BE5338">
        <w:rPr>
          <w:rFonts w:ascii="Arial" w:hAnsi="Arial" w:cs="Arial"/>
          <w:sz w:val="24"/>
        </w:rPr>
        <w:t xml:space="preserve"> </w:t>
      </w:r>
      <w:proofErr w:type="spellStart"/>
      <w:r w:rsidRPr="00BE5338">
        <w:rPr>
          <w:rFonts w:ascii="Arial" w:hAnsi="Arial" w:cs="Arial"/>
          <w:sz w:val="24"/>
        </w:rPr>
        <w:t>Rencana</w:t>
      </w:r>
      <w:proofErr w:type="spellEnd"/>
      <w:r w:rsidRPr="00BE5338">
        <w:rPr>
          <w:rFonts w:ascii="Arial" w:hAnsi="Arial" w:cs="Arial"/>
          <w:sz w:val="24"/>
        </w:rPr>
        <w:t xml:space="preserve"> Pembangunan </w:t>
      </w:r>
      <w:proofErr w:type="spellStart"/>
      <w:r w:rsidRPr="00BE5338">
        <w:rPr>
          <w:rFonts w:ascii="Arial" w:hAnsi="Arial" w:cs="Arial"/>
          <w:sz w:val="24"/>
        </w:rPr>
        <w:t>Jangka</w:t>
      </w:r>
      <w:proofErr w:type="spellEnd"/>
      <w:r w:rsidRPr="00BE5338">
        <w:rPr>
          <w:rFonts w:ascii="Arial" w:hAnsi="Arial" w:cs="Arial"/>
          <w:sz w:val="24"/>
        </w:rPr>
        <w:t xml:space="preserve"> </w:t>
      </w:r>
      <w:proofErr w:type="spellStart"/>
      <w:r w:rsidRPr="00BE5338">
        <w:rPr>
          <w:rFonts w:ascii="Arial" w:hAnsi="Arial" w:cs="Arial"/>
          <w:sz w:val="24"/>
        </w:rPr>
        <w:t>Menengah</w:t>
      </w:r>
      <w:proofErr w:type="spellEnd"/>
      <w:r w:rsidRPr="00BE5338">
        <w:rPr>
          <w:rFonts w:ascii="Arial" w:hAnsi="Arial" w:cs="Arial"/>
          <w:sz w:val="24"/>
        </w:rPr>
        <w:t xml:space="preserve"> Daerah </w:t>
      </w:r>
      <w:proofErr w:type="spellStart"/>
      <w:r w:rsidRPr="00BE5338">
        <w:rPr>
          <w:rFonts w:ascii="Arial" w:hAnsi="Arial" w:cs="Arial"/>
          <w:sz w:val="24"/>
        </w:rPr>
        <w:t>Kabupa</w:t>
      </w:r>
      <w:r w:rsidR="00872A1F">
        <w:rPr>
          <w:rFonts w:ascii="Arial" w:hAnsi="Arial" w:cs="Arial"/>
          <w:sz w:val="24"/>
        </w:rPr>
        <w:t>ten</w:t>
      </w:r>
      <w:proofErr w:type="spellEnd"/>
      <w:r w:rsidR="00872A1F">
        <w:rPr>
          <w:rFonts w:ascii="Arial" w:hAnsi="Arial" w:cs="Arial"/>
          <w:sz w:val="24"/>
        </w:rPr>
        <w:t xml:space="preserve"> </w:t>
      </w:r>
      <w:proofErr w:type="spellStart"/>
      <w:r w:rsidR="00872A1F">
        <w:rPr>
          <w:rFonts w:ascii="Arial" w:hAnsi="Arial" w:cs="Arial"/>
          <w:sz w:val="24"/>
        </w:rPr>
        <w:lastRenderedPageBreak/>
        <w:t>Kepulauan</w:t>
      </w:r>
      <w:proofErr w:type="spellEnd"/>
      <w:r w:rsidR="00872A1F">
        <w:rPr>
          <w:rFonts w:ascii="Arial" w:hAnsi="Arial" w:cs="Arial"/>
          <w:sz w:val="24"/>
        </w:rPr>
        <w:t xml:space="preserve"> </w:t>
      </w:r>
      <w:proofErr w:type="spellStart"/>
      <w:r w:rsidR="00872A1F">
        <w:rPr>
          <w:rFonts w:ascii="Arial" w:hAnsi="Arial" w:cs="Arial"/>
          <w:sz w:val="24"/>
        </w:rPr>
        <w:t>Selayar</w:t>
      </w:r>
      <w:proofErr w:type="spellEnd"/>
      <w:r w:rsidR="00872A1F">
        <w:rPr>
          <w:rFonts w:ascii="Arial" w:hAnsi="Arial" w:cs="Arial"/>
          <w:sz w:val="24"/>
        </w:rPr>
        <w:t xml:space="preserve"> </w:t>
      </w:r>
      <w:proofErr w:type="spellStart"/>
      <w:r w:rsidR="00872A1F">
        <w:rPr>
          <w:rFonts w:ascii="Arial" w:hAnsi="Arial" w:cs="Arial"/>
          <w:sz w:val="24"/>
        </w:rPr>
        <w:t>Tahun</w:t>
      </w:r>
      <w:proofErr w:type="spellEnd"/>
      <w:r w:rsidR="00872A1F">
        <w:rPr>
          <w:rFonts w:ascii="Arial" w:hAnsi="Arial" w:cs="Arial"/>
          <w:sz w:val="24"/>
        </w:rPr>
        <w:t xml:space="preserve"> 20</w:t>
      </w:r>
      <w:r w:rsidR="005C2BDD">
        <w:rPr>
          <w:rFonts w:ascii="Arial" w:hAnsi="Arial" w:cs="Arial"/>
          <w:sz w:val="24"/>
        </w:rPr>
        <w:t>21</w:t>
      </w:r>
      <w:r w:rsidR="00872A1F">
        <w:rPr>
          <w:rFonts w:ascii="Arial" w:hAnsi="Arial" w:cs="Arial"/>
          <w:sz w:val="24"/>
        </w:rPr>
        <w:t>–202</w:t>
      </w:r>
      <w:r w:rsidR="005C2BDD">
        <w:rPr>
          <w:rFonts w:ascii="Arial" w:hAnsi="Arial" w:cs="Arial"/>
          <w:sz w:val="24"/>
        </w:rPr>
        <w:t>6</w:t>
      </w:r>
      <w:r w:rsidR="003E1AFB">
        <w:rPr>
          <w:rFonts w:ascii="Arial" w:hAnsi="Arial" w:cs="Arial"/>
          <w:sz w:val="24"/>
        </w:rPr>
        <w:t xml:space="preserve">, </w:t>
      </w:r>
      <w:proofErr w:type="spellStart"/>
      <w:r w:rsidRPr="00BE5338">
        <w:rPr>
          <w:rFonts w:ascii="Arial" w:hAnsi="Arial" w:cs="Arial"/>
          <w:sz w:val="24"/>
        </w:rPr>
        <w:t>Meningkatnya</w:t>
      </w:r>
      <w:proofErr w:type="spellEnd"/>
      <w:r w:rsidRPr="00BE5338">
        <w:rPr>
          <w:rFonts w:ascii="Arial" w:hAnsi="Arial" w:cs="Arial"/>
          <w:sz w:val="24"/>
        </w:rPr>
        <w:t xml:space="preserve"> </w:t>
      </w:r>
      <w:proofErr w:type="spellStart"/>
      <w:r w:rsidRPr="00BE5338">
        <w:rPr>
          <w:rFonts w:ascii="Arial" w:hAnsi="Arial" w:cs="Arial"/>
          <w:sz w:val="24"/>
        </w:rPr>
        <w:t>kapasitas</w:t>
      </w:r>
      <w:proofErr w:type="spellEnd"/>
      <w:r w:rsidRPr="00BE5338">
        <w:rPr>
          <w:rFonts w:ascii="Arial" w:hAnsi="Arial" w:cs="Arial"/>
          <w:sz w:val="24"/>
        </w:rPr>
        <w:t xml:space="preserve"> dan </w:t>
      </w:r>
      <w:proofErr w:type="spellStart"/>
      <w:r w:rsidRPr="00BE5338">
        <w:rPr>
          <w:rFonts w:ascii="Arial" w:hAnsi="Arial" w:cs="Arial"/>
          <w:sz w:val="24"/>
        </w:rPr>
        <w:t>fasilitas</w:t>
      </w:r>
      <w:proofErr w:type="spellEnd"/>
      <w:r w:rsidRPr="00BE5338">
        <w:rPr>
          <w:rFonts w:ascii="Arial" w:hAnsi="Arial" w:cs="Arial"/>
          <w:sz w:val="24"/>
        </w:rPr>
        <w:t xml:space="preserve"> </w:t>
      </w:r>
      <w:proofErr w:type="spellStart"/>
      <w:r w:rsidRPr="00BE5338">
        <w:rPr>
          <w:rFonts w:ascii="Arial" w:hAnsi="Arial" w:cs="Arial"/>
          <w:sz w:val="24"/>
        </w:rPr>
        <w:t>perdesaan</w:t>
      </w:r>
      <w:proofErr w:type="spellEnd"/>
      <w:r w:rsidRPr="00BE5338">
        <w:rPr>
          <w:rFonts w:ascii="Arial" w:hAnsi="Arial" w:cs="Arial"/>
          <w:sz w:val="24"/>
        </w:rPr>
        <w:t xml:space="preserve"> </w:t>
      </w:r>
      <w:proofErr w:type="spellStart"/>
      <w:r w:rsidRPr="00BE5338">
        <w:rPr>
          <w:rFonts w:ascii="Arial" w:hAnsi="Arial" w:cs="Arial"/>
          <w:sz w:val="24"/>
        </w:rPr>
        <w:t>dengan</w:t>
      </w:r>
      <w:proofErr w:type="spellEnd"/>
      <w:r w:rsidRPr="00BE5338">
        <w:rPr>
          <w:rFonts w:ascii="Arial" w:hAnsi="Arial" w:cs="Arial"/>
          <w:sz w:val="24"/>
        </w:rPr>
        <w:t xml:space="preserve"> </w:t>
      </w:r>
      <w:proofErr w:type="spellStart"/>
      <w:r w:rsidRPr="00BE5338">
        <w:rPr>
          <w:rFonts w:ascii="Arial" w:hAnsi="Arial" w:cs="Arial"/>
          <w:sz w:val="24"/>
        </w:rPr>
        <w:t>indikator</w:t>
      </w:r>
      <w:proofErr w:type="spellEnd"/>
      <w:r w:rsidRPr="00BE5338">
        <w:rPr>
          <w:rFonts w:ascii="Arial" w:hAnsi="Arial" w:cs="Arial"/>
          <w:sz w:val="24"/>
        </w:rPr>
        <w:t xml:space="preserve"> </w:t>
      </w:r>
      <w:proofErr w:type="spellStart"/>
      <w:r w:rsidRPr="00BE5338">
        <w:rPr>
          <w:rFonts w:ascii="Arial" w:hAnsi="Arial" w:cs="Arial"/>
          <w:sz w:val="24"/>
        </w:rPr>
        <w:t>Indeks</w:t>
      </w:r>
      <w:proofErr w:type="spellEnd"/>
      <w:r w:rsidRPr="00BE5338">
        <w:rPr>
          <w:rFonts w:ascii="Arial" w:hAnsi="Arial" w:cs="Arial"/>
          <w:sz w:val="24"/>
        </w:rPr>
        <w:t xml:space="preserve"> Desa </w:t>
      </w:r>
      <w:proofErr w:type="spellStart"/>
      <w:r w:rsidRPr="00BE5338">
        <w:rPr>
          <w:rFonts w:ascii="Arial" w:hAnsi="Arial" w:cs="Arial"/>
          <w:sz w:val="24"/>
        </w:rPr>
        <w:t>Membangun</w:t>
      </w:r>
      <w:proofErr w:type="spellEnd"/>
      <w:r w:rsidRPr="00BE5338">
        <w:rPr>
          <w:rFonts w:ascii="Arial" w:hAnsi="Arial" w:cs="Arial"/>
          <w:sz w:val="24"/>
        </w:rPr>
        <w:t xml:space="preserve">. </w:t>
      </w:r>
      <w:proofErr w:type="spellStart"/>
      <w:r w:rsidRPr="00BE5338">
        <w:rPr>
          <w:rFonts w:ascii="Arial" w:hAnsi="Arial" w:cs="Arial"/>
          <w:sz w:val="24"/>
        </w:rPr>
        <w:t>Indeks</w:t>
      </w:r>
      <w:proofErr w:type="spellEnd"/>
      <w:r w:rsidRPr="00BE5338">
        <w:rPr>
          <w:rFonts w:ascii="Arial" w:hAnsi="Arial" w:cs="Arial"/>
          <w:sz w:val="24"/>
        </w:rPr>
        <w:t xml:space="preserve"> Desa </w:t>
      </w:r>
      <w:proofErr w:type="spellStart"/>
      <w:r w:rsidRPr="00BE5338">
        <w:rPr>
          <w:rFonts w:ascii="Arial" w:hAnsi="Arial" w:cs="Arial"/>
          <w:sz w:val="24"/>
        </w:rPr>
        <w:t>Membangun</w:t>
      </w:r>
      <w:proofErr w:type="spellEnd"/>
      <w:r w:rsidRPr="00BE5338">
        <w:rPr>
          <w:rFonts w:ascii="Arial" w:hAnsi="Arial" w:cs="Arial"/>
          <w:sz w:val="24"/>
        </w:rPr>
        <w:t xml:space="preserve"> </w:t>
      </w:r>
      <w:proofErr w:type="spellStart"/>
      <w:r w:rsidRPr="00BE5338">
        <w:rPr>
          <w:rFonts w:ascii="Arial" w:hAnsi="Arial" w:cs="Arial"/>
          <w:sz w:val="24"/>
        </w:rPr>
        <w:t>mengklasifikasi</w:t>
      </w:r>
      <w:proofErr w:type="spellEnd"/>
      <w:r w:rsidRPr="00BE5338">
        <w:rPr>
          <w:rFonts w:ascii="Arial" w:hAnsi="Arial" w:cs="Arial"/>
          <w:sz w:val="24"/>
        </w:rPr>
        <w:t xml:space="preserve"> Desa </w:t>
      </w:r>
      <w:proofErr w:type="spellStart"/>
      <w:r w:rsidRPr="00BE5338">
        <w:rPr>
          <w:rFonts w:ascii="Arial" w:hAnsi="Arial" w:cs="Arial"/>
          <w:sz w:val="24"/>
        </w:rPr>
        <w:t>dalam</w:t>
      </w:r>
      <w:proofErr w:type="spellEnd"/>
      <w:r w:rsidRPr="00BE5338">
        <w:rPr>
          <w:rFonts w:ascii="Arial" w:hAnsi="Arial" w:cs="Arial"/>
          <w:sz w:val="24"/>
        </w:rPr>
        <w:t xml:space="preserve"> lima (5) status, </w:t>
      </w:r>
      <w:proofErr w:type="spellStart"/>
      <w:r w:rsidRPr="00BE5338">
        <w:rPr>
          <w:rFonts w:ascii="Arial" w:hAnsi="Arial" w:cs="Arial"/>
          <w:sz w:val="24"/>
        </w:rPr>
        <w:t>yakni</w:t>
      </w:r>
      <w:proofErr w:type="spellEnd"/>
      <w:r w:rsidRPr="00BE5338">
        <w:rPr>
          <w:rFonts w:ascii="Arial" w:hAnsi="Arial" w:cs="Arial"/>
          <w:sz w:val="24"/>
        </w:rPr>
        <w:t>: (</w:t>
      </w:r>
      <w:proofErr w:type="spellStart"/>
      <w:r w:rsidRPr="00BE5338">
        <w:rPr>
          <w:rFonts w:ascii="Arial" w:hAnsi="Arial" w:cs="Arial"/>
          <w:sz w:val="24"/>
        </w:rPr>
        <w:t>i</w:t>
      </w:r>
      <w:proofErr w:type="spellEnd"/>
      <w:r w:rsidRPr="00BE5338">
        <w:rPr>
          <w:rFonts w:ascii="Arial" w:hAnsi="Arial" w:cs="Arial"/>
          <w:sz w:val="24"/>
        </w:rPr>
        <w:t xml:space="preserve">) Desa Sangat </w:t>
      </w:r>
      <w:proofErr w:type="spellStart"/>
      <w:r w:rsidRPr="00BE5338">
        <w:rPr>
          <w:rFonts w:ascii="Arial" w:hAnsi="Arial" w:cs="Arial"/>
          <w:sz w:val="24"/>
        </w:rPr>
        <w:t>Tertinggal</w:t>
      </w:r>
      <w:proofErr w:type="spellEnd"/>
      <w:r w:rsidRPr="00BE5338">
        <w:rPr>
          <w:rFonts w:ascii="Arial" w:hAnsi="Arial" w:cs="Arial"/>
          <w:sz w:val="24"/>
        </w:rPr>
        <w:t xml:space="preserve">; (ii) Desa </w:t>
      </w:r>
      <w:proofErr w:type="spellStart"/>
      <w:r w:rsidRPr="00BE5338">
        <w:rPr>
          <w:rFonts w:ascii="Arial" w:hAnsi="Arial" w:cs="Arial"/>
          <w:sz w:val="24"/>
        </w:rPr>
        <w:t>Tertinggal</w:t>
      </w:r>
      <w:proofErr w:type="spellEnd"/>
      <w:r w:rsidRPr="00BE5338">
        <w:rPr>
          <w:rFonts w:ascii="Arial" w:hAnsi="Arial" w:cs="Arial"/>
          <w:sz w:val="24"/>
        </w:rPr>
        <w:t xml:space="preserve">; (iii) Desa </w:t>
      </w:r>
      <w:proofErr w:type="spellStart"/>
      <w:r w:rsidRPr="00BE5338">
        <w:rPr>
          <w:rFonts w:ascii="Arial" w:hAnsi="Arial" w:cs="Arial"/>
          <w:sz w:val="24"/>
        </w:rPr>
        <w:t>Berkembang</w:t>
      </w:r>
      <w:proofErr w:type="spellEnd"/>
      <w:r w:rsidRPr="00BE5338">
        <w:rPr>
          <w:rFonts w:ascii="Arial" w:hAnsi="Arial" w:cs="Arial"/>
          <w:sz w:val="24"/>
        </w:rPr>
        <w:t xml:space="preserve">; (iv) Desa Maju; dan (v) Desa </w:t>
      </w:r>
      <w:proofErr w:type="spellStart"/>
      <w:r w:rsidRPr="00BE5338">
        <w:rPr>
          <w:rFonts w:ascii="Arial" w:hAnsi="Arial" w:cs="Arial"/>
          <w:sz w:val="24"/>
        </w:rPr>
        <w:t>Mandiri</w:t>
      </w:r>
      <w:proofErr w:type="spellEnd"/>
      <w:r w:rsidRPr="00BE5338">
        <w:rPr>
          <w:rFonts w:ascii="Arial" w:hAnsi="Arial" w:cs="Arial"/>
          <w:sz w:val="24"/>
        </w:rPr>
        <w:t xml:space="preserve">. </w:t>
      </w:r>
      <w:r w:rsidRPr="00BE5338">
        <w:rPr>
          <w:rFonts w:ascii="Arial" w:hAnsi="Arial" w:cs="Arial"/>
          <w:color w:val="000000"/>
          <w:sz w:val="26"/>
          <w:szCs w:val="26"/>
          <w:shd w:val="clear" w:color="auto" w:fill="FFFFFF"/>
        </w:rPr>
        <w:t> </w:t>
      </w:r>
      <w:proofErr w:type="spellStart"/>
      <w:r w:rsidRPr="00BE5338">
        <w:rPr>
          <w:rFonts w:ascii="Arial" w:hAnsi="Arial" w:cs="Arial"/>
          <w:color w:val="000000"/>
          <w:sz w:val="24"/>
          <w:szCs w:val="24"/>
          <w:shd w:val="clear" w:color="auto" w:fill="FFFFFF"/>
        </w:rPr>
        <w:t>Klasifikasi</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ini</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menunjukkan</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keragaman</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karakter</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setiap</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desa</w:t>
      </w:r>
      <w:proofErr w:type="spellEnd"/>
      <w:r w:rsidRPr="00BE5338">
        <w:rPr>
          <w:rFonts w:ascii="Arial" w:hAnsi="Arial" w:cs="Arial"/>
          <w:color w:val="000000"/>
          <w:sz w:val="24"/>
          <w:szCs w:val="24"/>
          <w:shd w:val="clear" w:color="auto" w:fill="FFFFFF"/>
        </w:rPr>
        <w:t xml:space="preserve">, yang </w:t>
      </w:r>
      <w:proofErr w:type="spellStart"/>
      <w:r w:rsidRPr="00BE5338">
        <w:rPr>
          <w:rFonts w:ascii="Arial" w:hAnsi="Arial" w:cs="Arial"/>
          <w:color w:val="000000"/>
          <w:sz w:val="24"/>
          <w:szCs w:val="24"/>
          <w:shd w:val="clear" w:color="auto" w:fill="FFFFFF"/>
        </w:rPr>
        <w:t>bertujuan</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untuk</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menajamkan</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penetapan</w:t>
      </w:r>
      <w:proofErr w:type="spellEnd"/>
      <w:r w:rsidRPr="00BE5338">
        <w:rPr>
          <w:rFonts w:ascii="Arial" w:hAnsi="Arial" w:cs="Arial"/>
          <w:color w:val="000000"/>
          <w:sz w:val="24"/>
          <w:szCs w:val="24"/>
          <w:shd w:val="clear" w:color="auto" w:fill="FFFFFF"/>
        </w:rPr>
        <w:t xml:space="preserve"> status </w:t>
      </w:r>
      <w:proofErr w:type="spellStart"/>
      <w:r w:rsidRPr="00BE5338">
        <w:rPr>
          <w:rFonts w:ascii="Arial" w:hAnsi="Arial" w:cs="Arial"/>
          <w:color w:val="000000"/>
          <w:sz w:val="24"/>
          <w:szCs w:val="24"/>
          <w:shd w:val="clear" w:color="auto" w:fill="FFFFFF"/>
        </w:rPr>
        <w:t>perkembangan</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desa</w:t>
      </w:r>
      <w:proofErr w:type="spellEnd"/>
      <w:r w:rsidRPr="00BE5338">
        <w:rPr>
          <w:rFonts w:ascii="Arial" w:hAnsi="Arial" w:cs="Arial"/>
          <w:color w:val="000000"/>
          <w:sz w:val="24"/>
          <w:szCs w:val="24"/>
          <w:shd w:val="clear" w:color="auto" w:fill="FFFFFF"/>
        </w:rPr>
        <w:t xml:space="preserve"> dan </w:t>
      </w:r>
      <w:proofErr w:type="spellStart"/>
      <w:r w:rsidRPr="00BE5338">
        <w:rPr>
          <w:rFonts w:ascii="Arial" w:hAnsi="Arial" w:cs="Arial"/>
          <w:color w:val="000000"/>
          <w:sz w:val="24"/>
          <w:szCs w:val="24"/>
          <w:shd w:val="clear" w:color="auto" w:fill="FFFFFF"/>
        </w:rPr>
        <w:t>rekomendasi</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intervensi</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kebijakan</w:t>
      </w:r>
      <w:proofErr w:type="spellEnd"/>
      <w:r w:rsidRPr="00BE5338">
        <w:rPr>
          <w:rFonts w:ascii="Arial" w:hAnsi="Arial" w:cs="Arial"/>
          <w:color w:val="000000"/>
          <w:sz w:val="24"/>
          <w:szCs w:val="24"/>
          <w:shd w:val="clear" w:color="auto" w:fill="FFFFFF"/>
        </w:rPr>
        <w:t xml:space="preserve"> yang </w:t>
      </w:r>
      <w:proofErr w:type="spellStart"/>
      <w:r w:rsidRPr="00BE5338">
        <w:rPr>
          <w:rFonts w:ascii="Arial" w:hAnsi="Arial" w:cs="Arial"/>
          <w:color w:val="000000"/>
          <w:sz w:val="24"/>
          <w:szCs w:val="24"/>
          <w:shd w:val="clear" w:color="auto" w:fill="FFFFFF"/>
        </w:rPr>
        <w:t>diperlukan</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berdasarkan</w:t>
      </w:r>
      <w:proofErr w:type="spellEnd"/>
      <w:r w:rsidRPr="00BE5338">
        <w:rPr>
          <w:rFonts w:ascii="Arial" w:hAnsi="Arial" w:cs="Arial"/>
          <w:color w:val="000000"/>
          <w:sz w:val="24"/>
          <w:szCs w:val="24"/>
          <w:shd w:val="clear" w:color="auto" w:fill="FFFFFF"/>
        </w:rPr>
        <w:t xml:space="preserve"> status </w:t>
      </w:r>
      <w:proofErr w:type="spellStart"/>
      <w:r w:rsidRPr="00BE5338">
        <w:rPr>
          <w:rFonts w:ascii="Arial" w:hAnsi="Arial" w:cs="Arial"/>
          <w:color w:val="000000"/>
          <w:sz w:val="24"/>
          <w:szCs w:val="24"/>
          <w:shd w:val="clear" w:color="auto" w:fill="FFFFFF"/>
        </w:rPr>
        <w:t>dari</w:t>
      </w:r>
      <w:proofErr w:type="spellEnd"/>
      <w:r w:rsidRPr="00BE5338">
        <w:rPr>
          <w:rFonts w:ascii="Arial" w:hAnsi="Arial" w:cs="Arial"/>
          <w:color w:val="000000"/>
          <w:sz w:val="24"/>
          <w:szCs w:val="24"/>
          <w:shd w:val="clear" w:color="auto" w:fill="FFFFFF"/>
        </w:rPr>
        <w:t xml:space="preserve"> masing-masing </w:t>
      </w:r>
      <w:proofErr w:type="spellStart"/>
      <w:r w:rsidRPr="00BE5338">
        <w:rPr>
          <w:rFonts w:ascii="Arial" w:hAnsi="Arial" w:cs="Arial"/>
          <w:color w:val="000000"/>
          <w:sz w:val="24"/>
          <w:szCs w:val="24"/>
          <w:shd w:val="clear" w:color="auto" w:fill="FFFFFF"/>
        </w:rPr>
        <w:t>desa</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serta</w:t>
      </w:r>
      <w:proofErr w:type="spellEnd"/>
      <w:r w:rsidRPr="00BE5338">
        <w:rPr>
          <w:rFonts w:ascii="Arial" w:hAnsi="Arial" w:cs="Arial"/>
          <w:sz w:val="24"/>
          <w:szCs w:val="24"/>
        </w:rPr>
        <w:t xml:space="preserve"> </w:t>
      </w:r>
      <w:proofErr w:type="spellStart"/>
      <w:r w:rsidRPr="00BE5338">
        <w:rPr>
          <w:rFonts w:ascii="Arial" w:hAnsi="Arial" w:cs="Arial"/>
          <w:sz w:val="24"/>
          <w:szCs w:val="24"/>
        </w:rPr>
        <w:t>untuk</w:t>
      </w:r>
      <w:proofErr w:type="spellEnd"/>
      <w:r w:rsidRPr="00BE5338">
        <w:rPr>
          <w:rFonts w:ascii="Arial" w:hAnsi="Arial" w:cs="Arial"/>
          <w:sz w:val="24"/>
        </w:rPr>
        <w:t xml:space="preserve"> </w:t>
      </w:r>
      <w:proofErr w:type="spellStart"/>
      <w:r w:rsidRPr="00BE5338">
        <w:rPr>
          <w:rFonts w:ascii="Arial" w:hAnsi="Arial" w:cs="Arial"/>
          <w:sz w:val="24"/>
        </w:rPr>
        <w:t>memperkuat</w:t>
      </w:r>
      <w:proofErr w:type="spellEnd"/>
      <w:r w:rsidRPr="00BE5338">
        <w:rPr>
          <w:rFonts w:ascii="Arial" w:hAnsi="Arial" w:cs="Arial"/>
          <w:sz w:val="24"/>
        </w:rPr>
        <w:t xml:space="preserve"> </w:t>
      </w:r>
      <w:proofErr w:type="spellStart"/>
      <w:r w:rsidRPr="00BE5338">
        <w:rPr>
          <w:rFonts w:ascii="Arial" w:hAnsi="Arial" w:cs="Arial"/>
          <w:sz w:val="24"/>
        </w:rPr>
        <w:t>upaya</w:t>
      </w:r>
      <w:proofErr w:type="spellEnd"/>
      <w:r w:rsidRPr="00BE5338">
        <w:rPr>
          <w:rFonts w:ascii="Arial" w:hAnsi="Arial" w:cs="Arial"/>
          <w:sz w:val="24"/>
        </w:rPr>
        <w:t xml:space="preserve"> </w:t>
      </w:r>
      <w:proofErr w:type="spellStart"/>
      <w:r w:rsidRPr="00BE5338">
        <w:rPr>
          <w:rFonts w:ascii="Arial" w:hAnsi="Arial" w:cs="Arial"/>
          <w:sz w:val="24"/>
        </w:rPr>
        <w:t>memfasilitasi</w:t>
      </w:r>
      <w:proofErr w:type="spellEnd"/>
      <w:r w:rsidRPr="00BE5338">
        <w:rPr>
          <w:rFonts w:ascii="Arial" w:hAnsi="Arial" w:cs="Arial"/>
          <w:sz w:val="24"/>
        </w:rPr>
        <w:t xml:space="preserve"> </w:t>
      </w:r>
      <w:proofErr w:type="spellStart"/>
      <w:r w:rsidRPr="00BE5338">
        <w:rPr>
          <w:rFonts w:ascii="Arial" w:hAnsi="Arial" w:cs="Arial"/>
          <w:sz w:val="24"/>
        </w:rPr>
        <w:t>dukungan</w:t>
      </w:r>
      <w:proofErr w:type="spellEnd"/>
      <w:r w:rsidRPr="00BE5338">
        <w:rPr>
          <w:rFonts w:ascii="Arial" w:hAnsi="Arial" w:cs="Arial"/>
          <w:sz w:val="24"/>
        </w:rPr>
        <w:t xml:space="preserve"> </w:t>
      </w:r>
      <w:proofErr w:type="spellStart"/>
      <w:r w:rsidRPr="00BE5338">
        <w:rPr>
          <w:rFonts w:ascii="Arial" w:hAnsi="Arial" w:cs="Arial"/>
          <w:sz w:val="24"/>
        </w:rPr>
        <w:t>pemajuan</w:t>
      </w:r>
      <w:proofErr w:type="spellEnd"/>
      <w:r w:rsidRPr="00BE5338">
        <w:rPr>
          <w:rFonts w:ascii="Arial" w:hAnsi="Arial" w:cs="Arial"/>
          <w:sz w:val="24"/>
        </w:rPr>
        <w:t xml:space="preserve"> Desa </w:t>
      </w:r>
      <w:proofErr w:type="spellStart"/>
      <w:proofErr w:type="gramStart"/>
      <w:r w:rsidRPr="00BE5338">
        <w:rPr>
          <w:rFonts w:ascii="Arial" w:hAnsi="Arial" w:cs="Arial"/>
          <w:sz w:val="24"/>
        </w:rPr>
        <w:t>menuju</w:t>
      </w:r>
      <w:proofErr w:type="spellEnd"/>
      <w:r w:rsidRPr="00BE5338">
        <w:rPr>
          <w:rFonts w:ascii="Arial" w:hAnsi="Arial" w:cs="Arial"/>
          <w:sz w:val="24"/>
        </w:rPr>
        <w:t xml:space="preserve">  Desa</w:t>
      </w:r>
      <w:proofErr w:type="gramEnd"/>
      <w:r w:rsidRPr="00BE5338">
        <w:rPr>
          <w:rFonts w:ascii="Arial" w:hAnsi="Arial" w:cs="Arial"/>
          <w:sz w:val="24"/>
        </w:rPr>
        <w:t xml:space="preserve"> </w:t>
      </w:r>
      <w:proofErr w:type="spellStart"/>
      <w:r w:rsidRPr="00BE5338">
        <w:rPr>
          <w:rFonts w:ascii="Arial" w:hAnsi="Arial" w:cs="Arial"/>
          <w:sz w:val="24"/>
        </w:rPr>
        <w:t>Berkembang</w:t>
      </w:r>
      <w:proofErr w:type="spellEnd"/>
      <w:r w:rsidRPr="00BE5338">
        <w:rPr>
          <w:rFonts w:ascii="Arial" w:hAnsi="Arial" w:cs="Arial"/>
          <w:sz w:val="24"/>
        </w:rPr>
        <w:t xml:space="preserve">, Desa Maju dan </w:t>
      </w:r>
      <w:proofErr w:type="spellStart"/>
      <w:r w:rsidRPr="00BE5338">
        <w:rPr>
          <w:rFonts w:ascii="Arial" w:hAnsi="Arial" w:cs="Arial"/>
          <w:sz w:val="24"/>
        </w:rPr>
        <w:t>terutama</w:t>
      </w:r>
      <w:proofErr w:type="spellEnd"/>
      <w:r w:rsidRPr="00BE5338">
        <w:rPr>
          <w:rFonts w:ascii="Arial" w:hAnsi="Arial" w:cs="Arial"/>
          <w:sz w:val="24"/>
        </w:rPr>
        <w:t xml:space="preserve"> Desa </w:t>
      </w:r>
      <w:proofErr w:type="spellStart"/>
      <w:r w:rsidRPr="00BE5338">
        <w:rPr>
          <w:rFonts w:ascii="Arial" w:hAnsi="Arial" w:cs="Arial"/>
          <w:sz w:val="24"/>
        </w:rPr>
        <w:t>Mandiri</w:t>
      </w:r>
      <w:proofErr w:type="spellEnd"/>
      <w:r w:rsidRPr="00BE5338">
        <w:rPr>
          <w:rFonts w:ascii="Arial" w:hAnsi="Arial" w:cs="Arial"/>
          <w:sz w:val="24"/>
        </w:rPr>
        <w:t xml:space="preserve">. </w:t>
      </w:r>
    </w:p>
    <w:p w14:paraId="7534ABCD" w14:textId="3CFA5860" w:rsidR="00C20EE5" w:rsidRPr="00C20EE5" w:rsidRDefault="00C20EE5" w:rsidP="00C20EE5">
      <w:pPr>
        <w:tabs>
          <w:tab w:val="left" w:pos="1134"/>
        </w:tabs>
        <w:ind w:left="561"/>
        <w:jc w:val="center"/>
        <w:rPr>
          <w:rFonts w:ascii="Arial" w:hAnsi="Arial" w:cs="Arial"/>
          <w:b/>
          <w:bCs/>
          <w:sz w:val="24"/>
        </w:rPr>
      </w:pPr>
      <w:r w:rsidRPr="00C20EE5">
        <w:rPr>
          <w:rFonts w:ascii="Arial" w:hAnsi="Arial" w:cs="Arial"/>
          <w:b/>
          <w:bCs/>
          <w:sz w:val="24"/>
        </w:rPr>
        <w:t>Tabel. 1.1</w:t>
      </w:r>
    </w:p>
    <w:p w14:paraId="1E33F1C3" w14:textId="77777777" w:rsidR="00BE5338" w:rsidRPr="00BE5338" w:rsidRDefault="00BE5338" w:rsidP="00C20EE5">
      <w:pPr>
        <w:ind w:left="409"/>
        <w:jc w:val="center"/>
        <w:rPr>
          <w:rFonts w:ascii="Arial" w:hAnsi="Arial" w:cs="Arial"/>
          <w:b/>
          <w:sz w:val="24"/>
          <w:szCs w:val="24"/>
        </w:rPr>
      </w:pPr>
      <w:r w:rsidRPr="00C20EE5">
        <w:rPr>
          <w:rFonts w:ascii="Arial" w:hAnsi="Arial" w:cs="Arial"/>
          <w:b/>
          <w:bCs/>
          <w:sz w:val="24"/>
          <w:szCs w:val="24"/>
        </w:rPr>
        <w:t xml:space="preserve">Data Status Desa </w:t>
      </w:r>
      <w:proofErr w:type="spellStart"/>
      <w:r w:rsidRPr="00C20EE5">
        <w:rPr>
          <w:rFonts w:ascii="Arial" w:hAnsi="Arial" w:cs="Arial"/>
          <w:b/>
          <w:bCs/>
          <w:sz w:val="24"/>
          <w:szCs w:val="24"/>
        </w:rPr>
        <w:t>berdasarkan</w:t>
      </w:r>
      <w:proofErr w:type="spellEnd"/>
      <w:r w:rsidRPr="00BE5338">
        <w:rPr>
          <w:rFonts w:ascii="Arial" w:hAnsi="Arial" w:cs="Arial"/>
          <w:b/>
          <w:sz w:val="24"/>
          <w:szCs w:val="24"/>
        </w:rPr>
        <w:t xml:space="preserve"> </w:t>
      </w:r>
      <w:proofErr w:type="spellStart"/>
      <w:r w:rsidRPr="00BE5338">
        <w:rPr>
          <w:rFonts w:ascii="Arial" w:hAnsi="Arial" w:cs="Arial"/>
          <w:b/>
          <w:sz w:val="24"/>
          <w:szCs w:val="24"/>
        </w:rPr>
        <w:t>Indeks</w:t>
      </w:r>
      <w:proofErr w:type="spellEnd"/>
      <w:r w:rsidRPr="00BE5338">
        <w:rPr>
          <w:rFonts w:ascii="Arial" w:hAnsi="Arial" w:cs="Arial"/>
          <w:b/>
          <w:sz w:val="24"/>
          <w:szCs w:val="24"/>
        </w:rPr>
        <w:t xml:space="preserve"> Desa </w:t>
      </w:r>
      <w:proofErr w:type="spellStart"/>
      <w:r w:rsidRPr="00BE5338">
        <w:rPr>
          <w:rFonts w:ascii="Arial" w:hAnsi="Arial" w:cs="Arial"/>
          <w:b/>
          <w:sz w:val="24"/>
          <w:szCs w:val="24"/>
        </w:rPr>
        <w:t>Membangun</w:t>
      </w:r>
      <w:proofErr w:type="spellEnd"/>
    </w:p>
    <w:p w14:paraId="49CE848E" w14:textId="18B1AB3F" w:rsidR="00BE5338" w:rsidRDefault="00BE5338" w:rsidP="003E1AFB">
      <w:pPr>
        <w:spacing w:line="276" w:lineRule="auto"/>
        <w:ind w:left="409"/>
        <w:jc w:val="center"/>
        <w:rPr>
          <w:rFonts w:ascii="Arial" w:hAnsi="Arial" w:cs="Arial"/>
          <w:b/>
          <w:sz w:val="24"/>
          <w:szCs w:val="24"/>
        </w:rPr>
      </w:pPr>
      <w:r w:rsidRPr="00BE5338">
        <w:rPr>
          <w:rFonts w:ascii="Arial" w:hAnsi="Arial" w:cs="Arial"/>
          <w:b/>
          <w:sz w:val="24"/>
          <w:szCs w:val="24"/>
        </w:rPr>
        <w:t xml:space="preserve">di </w:t>
      </w:r>
      <w:proofErr w:type="spellStart"/>
      <w:r w:rsidRPr="00BE5338">
        <w:rPr>
          <w:rFonts w:ascii="Arial" w:hAnsi="Arial" w:cs="Arial"/>
          <w:b/>
          <w:sz w:val="24"/>
          <w:szCs w:val="24"/>
        </w:rPr>
        <w:t>Kabupaten</w:t>
      </w:r>
      <w:proofErr w:type="spellEnd"/>
      <w:r w:rsidRPr="00BE5338">
        <w:rPr>
          <w:rFonts w:ascii="Arial" w:hAnsi="Arial" w:cs="Arial"/>
          <w:b/>
          <w:sz w:val="24"/>
          <w:szCs w:val="24"/>
        </w:rPr>
        <w:t xml:space="preserve"> </w:t>
      </w:r>
      <w:proofErr w:type="spellStart"/>
      <w:r w:rsidRPr="00BE5338">
        <w:rPr>
          <w:rFonts w:ascii="Arial" w:hAnsi="Arial" w:cs="Arial"/>
          <w:b/>
          <w:sz w:val="24"/>
          <w:szCs w:val="24"/>
        </w:rPr>
        <w:t>Kepulauan</w:t>
      </w:r>
      <w:proofErr w:type="spellEnd"/>
      <w:r w:rsidRPr="00BE5338">
        <w:rPr>
          <w:rFonts w:ascii="Arial" w:hAnsi="Arial" w:cs="Arial"/>
          <w:b/>
          <w:sz w:val="24"/>
          <w:szCs w:val="24"/>
        </w:rPr>
        <w:t xml:space="preserve"> </w:t>
      </w:r>
      <w:proofErr w:type="spellStart"/>
      <w:r w:rsidRPr="00BE5338">
        <w:rPr>
          <w:rFonts w:ascii="Arial" w:hAnsi="Arial" w:cs="Arial"/>
          <w:b/>
          <w:sz w:val="24"/>
          <w:szCs w:val="24"/>
        </w:rPr>
        <w:t>Selayar</w:t>
      </w:r>
      <w:proofErr w:type="spellEnd"/>
      <w:r w:rsidRPr="00BE5338">
        <w:rPr>
          <w:rFonts w:ascii="Arial" w:hAnsi="Arial" w:cs="Arial"/>
          <w:b/>
          <w:sz w:val="24"/>
          <w:szCs w:val="24"/>
        </w:rPr>
        <w:t xml:space="preserve"> </w:t>
      </w:r>
      <w:proofErr w:type="spellStart"/>
      <w:r w:rsidRPr="00BE5338">
        <w:rPr>
          <w:rFonts w:ascii="Arial" w:hAnsi="Arial" w:cs="Arial"/>
          <w:b/>
          <w:sz w:val="24"/>
          <w:szCs w:val="24"/>
        </w:rPr>
        <w:t>Tahun</w:t>
      </w:r>
      <w:proofErr w:type="spellEnd"/>
      <w:r w:rsidRPr="00BE5338">
        <w:rPr>
          <w:rFonts w:ascii="Arial" w:hAnsi="Arial" w:cs="Arial"/>
          <w:b/>
          <w:sz w:val="24"/>
          <w:szCs w:val="24"/>
        </w:rPr>
        <w:t xml:space="preserve"> 20</w:t>
      </w:r>
      <w:r w:rsidR="008078CD">
        <w:rPr>
          <w:rFonts w:ascii="Arial" w:hAnsi="Arial" w:cs="Arial"/>
          <w:b/>
          <w:sz w:val="24"/>
          <w:szCs w:val="24"/>
        </w:rPr>
        <w:t>21</w:t>
      </w:r>
      <w:r w:rsidRPr="00BE5338">
        <w:rPr>
          <w:rFonts w:ascii="Arial" w:hAnsi="Arial" w:cs="Arial"/>
          <w:b/>
          <w:sz w:val="24"/>
          <w:szCs w:val="24"/>
        </w:rPr>
        <w:t>-202</w:t>
      </w:r>
      <w:r w:rsidR="008078CD">
        <w:rPr>
          <w:rFonts w:ascii="Arial" w:hAnsi="Arial" w:cs="Arial"/>
          <w:b/>
          <w:sz w:val="24"/>
          <w:szCs w:val="24"/>
        </w:rPr>
        <w:t>4</w:t>
      </w:r>
    </w:p>
    <w:tbl>
      <w:tblPr>
        <w:tblStyle w:val="TableGrid"/>
        <w:tblW w:w="0" w:type="auto"/>
        <w:tblInd w:w="817" w:type="dxa"/>
        <w:tblLayout w:type="fixed"/>
        <w:tblLook w:val="04A0" w:firstRow="1" w:lastRow="0" w:firstColumn="1" w:lastColumn="0" w:noHBand="0" w:noVBand="1"/>
      </w:tblPr>
      <w:tblGrid>
        <w:gridCol w:w="567"/>
        <w:gridCol w:w="2977"/>
        <w:gridCol w:w="992"/>
        <w:gridCol w:w="992"/>
        <w:gridCol w:w="993"/>
        <w:gridCol w:w="991"/>
      </w:tblGrid>
      <w:tr w:rsidR="00BB01D2" w14:paraId="41932253" w14:textId="77777777" w:rsidTr="00BB01D2">
        <w:tc>
          <w:tcPr>
            <w:tcW w:w="567" w:type="dxa"/>
            <w:vMerge w:val="restart"/>
            <w:vAlign w:val="center"/>
          </w:tcPr>
          <w:p w14:paraId="12C016B4" w14:textId="77777777" w:rsidR="00BB01D2" w:rsidRPr="00BE5338" w:rsidRDefault="00BB01D2" w:rsidP="003E1AFB">
            <w:pPr>
              <w:pStyle w:val="TableParagraph"/>
              <w:spacing w:line="276" w:lineRule="auto"/>
              <w:jc w:val="center"/>
              <w:rPr>
                <w:rFonts w:ascii="Arial" w:hAnsi="Arial" w:cs="Arial"/>
                <w:b/>
                <w:sz w:val="24"/>
                <w:szCs w:val="24"/>
              </w:rPr>
            </w:pPr>
            <w:r w:rsidRPr="00BE5338">
              <w:rPr>
                <w:rFonts w:ascii="Arial" w:hAnsi="Arial" w:cs="Arial"/>
                <w:b/>
                <w:sz w:val="24"/>
                <w:szCs w:val="24"/>
              </w:rPr>
              <w:t>No</w:t>
            </w:r>
          </w:p>
        </w:tc>
        <w:tc>
          <w:tcPr>
            <w:tcW w:w="2977" w:type="dxa"/>
            <w:vMerge w:val="restart"/>
            <w:vAlign w:val="center"/>
          </w:tcPr>
          <w:p w14:paraId="6E33A612" w14:textId="77777777" w:rsidR="00BB01D2" w:rsidRPr="00BE5338" w:rsidRDefault="00BB01D2" w:rsidP="003E1AFB">
            <w:pPr>
              <w:pStyle w:val="TableParagraph"/>
              <w:spacing w:line="276" w:lineRule="auto"/>
              <w:jc w:val="center"/>
              <w:rPr>
                <w:rFonts w:ascii="Arial" w:hAnsi="Arial" w:cs="Arial"/>
                <w:b/>
                <w:sz w:val="24"/>
                <w:szCs w:val="24"/>
              </w:rPr>
            </w:pPr>
            <w:r w:rsidRPr="00BE5338">
              <w:rPr>
                <w:rFonts w:ascii="Arial" w:hAnsi="Arial" w:cs="Arial"/>
                <w:b/>
                <w:sz w:val="24"/>
                <w:szCs w:val="24"/>
              </w:rPr>
              <w:t>Status Desa Berdasarkan Indeks Desa Membangun</w:t>
            </w:r>
          </w:p>
        </w:tc>
        <w:tc>
          <w:tcPr>
            <w:tcW w:w="3968" w:type="dxa"/>
            <w:gridSpan w:val="4"/>
          </w:tcPr>
          <w:p w14:paraId="4E76E099" w14:textId="77777777" w:rsidR="00BB01D2" w:rsidRDefault="00BB01D2" w:rsidP="003E1AFB">
            <w:pPr>
              <w:spacing w:line="276" w:lineRule="auto"/>
              <w:jc w:val="center"/>
              <w:rPr>
                <w:rFonts w:ascii="Arial" w:hAnsi="Arial" w:cs="Arial"/>
                <w:b/>
                <w:sz w:val="24"/>
                <w:szCs w:val="24"/>
              </w:rPr>
            </w:pPr>
            <w:proofErr w:type="spellStart"/>
            <w:r>
              <w:rPr>
                <w:rFonts w:ascii="Arial" w:hAnsi="Arial" w:cs="Arial"/>
                <w:b/>
                <w:sz w:val="24"/>
                <w:szCs w:val="24"/>
              </w:rPr>
              <w:t>Tahun</w:t>
            </w:r>
            <w:proofErr w:type="spellEnd"/>
          </w:p>
        </w:tc>
      </w:tr>
      <w:tr w:rsidR="008078CD" w14:paraId="3602CE7F" w14:textId="77777777" w:rsidTr="000A6145">
        <w:tc>
          <w:tcPr>
            <w:tcW w:w="567" w:type="dxa"/>
            <w:vMerge/>
            <w:vAlign w:val="center"/>
          </w:tcPr>
          <w:p w14:paraId="4498B4B3" w14:textId="77777777" w:rsidR="008078CD" w:rsidRPr="00BE5338" w:rsidRDefault="008078CD" w:rsidP="008078CD">
            <w:pPr>
              <w:pStyle w:val="TableParagraph"/>
              <w:jc w:val="center"/>
              <w:rPr>
                <w:rFonts w:ascii="Arial" w:hAnsi="Arial" w:cs="Arial"/>
                <w:b/>
                <w:sz w:val="24"/>
                <w:szCs w:val="24"/>
              </w:rPr>
            </w:pPr>
          </w:p>
        </w:tc>
        <w:tc>
          <w:tcPr>
            <w:tcW w:w="2977" w:type="dxa"/>
            <w:vMerge/>
            <w:vAlign w:val="center"/>
          </w:tcPr>
          <w:p w14:paraId="31591C1B" w14:textId="77777777" w:rsidR="008078CD" w:rsidRPr="00BE5338" w:rsidRDefault="008078CD" w:rsidP="008078CD">
            <w:pPr>
              <w:pStyle w:val="TableParagraph"/>
              <w:jc w:val="center"/>
              <w:rPr>
                <w:rFonts w:ascii="Arial" w:hAnsi="Arial" w:cs="Arial"/>
                <w:b/>
                <w:sz w:val="24"/>
                <w:szCs w:val="24"/>
              </w:rPr>
            </w:pPr>
          </w:p>
        </w:tc>
        <w:tc>
          <w:tcPr>
            <w:tcW w:w="992" w:type="dxa"/>
            <w:vAlign w:val="center"/>
          </w:tcPr>
          <w:p w14:paraId="429812EC" w14:textId="73770032" w:rsidR="008078CD" w:rsidRPr="00BE5338" w:rsidRDefault="008078CD" w:rsidP="008078CD">
            <w:pPr>
              <w:pStyle w:val="TableParagraph"/>
              <w:spacing w:before="11" w:line="268" w:lineRule="exact"/>
              <w:jc w:val="center"/>
              <w:rPr>
                <w:rFonts w:ascii="Arial" w:hAnsi="Arial" w:cs="Arial"/>
                <w:b/>
                <w:sz w:val="24"/>
                <w:szCs w:val="24"/>
              </w:rPr>
            </w:pPr>
            <w:r w:rsidRPr="00BE5338">
              <w:rPr>
                <w:rFonts w:ascii="Arial" w:hAnsi="Arial" w:cs="Arial"/>
                <w:b/>
                <w:sz w:val="24"/>
                <w:szCs w:val="24"/>
              </w:rPr>
              <w:t>20</w:t>
            </w:r>
            <w:r>
              <w:rPr>
                <w:rFonts w:ascii="Arial" w:hAnsi="Arial" w:cs="Arial"/>
                <w:b/>
                <w:sz w:val="24"/>
                <w:szCs w:val="24"/>
                <w:lang w:val="en-US"/>
              </w:rPr>
              <w:t>21</w:t>
            </w:r>
          </w:p>
        </w:tc>
        <w:tc>
          <w:tcPr>
            <w:tcW w:w="992" w:type="dxa"/>
            <w:vAlign w:val="center"/>
          </w:tcPr>
          <w:p w14:paraId="5F1ABCC7" w14:textId="004AE6EA" w:rsidR="008078CD" w:rsidRPr="00BE5338" w:rsidRDefault="008078CD" w:rsidP="008078CD">
            <w:pPr>
              <w:pStyle w:val="TableParagraph"/>
              <w:spacing w:before="9" w:line="270" w:lineRule="exact"/>
              <w:jc w:val="center"/>
              <w:rPr>
                <w:rFonts w:ascii="Arial" w:hAnsi="Arial" w:cs="Arial"/>
                <w:b/>
                <w:sz w:val="24"/>
                <w:szCs w:val="24"/>
              </w:rPr>
            </w:pPr>
            <w:r w:rsidRPr="00BE5338">
              <w:rPr>
                <w:rFonts w:ascii="Arial" w:hAnsi="Arial" w:cs="Arial"/>
                <w:b/>
                <w:sz w:val="24"/>
                <w:szCs w:val="24"/>
              </w:rPr>
              <w:t>202</w:t>
            </w:r>
            <w:r>
              <w:rPr>
                <w:rFonts w:ascii="Arial" w:hAnsi="Arial" w:cs="Arial"/>
                <w:b/>
                <w:sz w:val="24"/>
                <w:szCs w:val="24"/>
                <w:lang w:val="en-US"/>
              </w:rPr>
              <w:t>2</w:t>
            </w:r>
          </w:p>
        </w:tc>
        <w:tc>
          <w:tcPr>
            <w:tcW w:w="993" w:type="dxa"/>
            <w:vAlign w:val="center"/>
          </w:tcPr>
          <w:p w14:paraId="1FC8FE5A" w14:textId="300153AD" w:rsidR="008078CD" w:rsidRPr="000A6145" w:rsidRDefault="008078CD" w:rsidP="008078CD">
            <w:pPr>
              <w:pStyle w:val="TableParagraph"/>
              <w:spacing w:before="9" w:line="270" w:lineRule="exact"/>
              <w:jc w:val="center"/>
              <w:rPr>
                <w:rFonts w:ascii="Arial" w:hAnsi="Arial" w:cs="Arial"/>
                <w:b/>
                <w:sz w:val="24"/>
                <w:szCs w:val="24"/>
                <w:lang w:val="en-US"/>
              </w:rPr>
            </w:pPr>
            <w:r w:rsidRPr="00BE5338">
              <w:rPr>
                <w:rFonts w:ascii="Arial" w:hAnsi="Arial" w:cs="Arial"/>
                <w:b/>
                <w:sz w:val="24"/>
                <w:szCs w:val="24"/>
              </w:rPr>
              <w:t>20</w:t>
            </w:r>
            <w:r>
              <w:rPr>
                <w:rFonts w:ascii="Arial" w:hAnsi="Arial" w:cs="Arial"/>
                <w:b/>
                <w:sz w:val="24"/>
                <w:szCs w:val="24"/>
                <w:lang w:val="en-US"/>
              </w:rPr>
              <w:t>23</w:t>
            </w:r>
          </w:p>
        </w:tc>
        <w:tc>
          <w:tcPr>
            <w:tcW w:w="991" w:type="dxa"/>
            <w:vAlign w:val="center"/>
          </w:tcPr>
          <w:p w14:paraId="7CD29749" w14:textId="50A4D99C" w:rsidR="008078CD" w:rsidRPr="000A6145" w:rsidRDefault="008078CD" w:rsidP="008078CD">
            <w:pPr>
              <w:pStyle w:val="TableParagraph"/>
              <w:spacing w:before="9" w:line="270" w:lineRule="exact"/>
              <w:jc w:val="center"/>
              <w:rPr>
                <w:rFonts w:ascii="Arial" w:hAnsi="Arial" w:cs="Arial"/>
                <w:b/>
                <w:sz w:val="24"/>
                <w:szCs w:val="24"/>
                <w:lang w:val="en-US"/>
              </w:rPr>
            </w:pPr>
            <w:r w:rsidRPr="00BE5338">
              <w:rPr>
                <w:rFonts w:ascii="Arial" w:hAnsi="Arial" w:cs="Arial"/>
                <w:b/>
                <w:sz w:val="24"/>
                <w:szCs w:val="24"/>
              </w:rPr>
              <w:t>202</w:t>
            </w:r>
            <w:r>
              <w:rPr>
                <w:rFonts w:ascii="Arial" w:hAnsi="Arial" w:cs="Arial"/>
                <w:b/>
                <w:sz w:val="24"/>
                <w:szCs w:val="24"/>
                <w:lang w:val="en-US"/>
              </w:rPr>
              <w:t>4</w:t>
            </w:r>
          </w:p>
        </w:tc>
      </w:tr>
      <w:tr w:rsidR="008078CD" w14:paraId="7BCFD89B" w14:textId="77777777" w:rsidTr="000A6145">
        <w:tc>
          <w:tcPr>
            <w:tcW w:w="567" w:type="dxa"/>
          </w:tcPr>
          <w:p w14:paraId="24B8A519" w14:textId="77777777" w:rsidR="008078CD" w:rsidRPr="00BE5338" w:rsidRDefault="008078CD" w:rsidP="008078CD">
            <w:pPr>
              <w:jc w:val="center"/>
              <w:rPr>
                <w:rFonts w:ascii="Arial" w:hAnsi="Arial" w:cs="Arial"/>
                <w:sz w:val="24"/>
                <w:szCs w:val="24"/>
              </w:rPr>
            </w:pPr>
            <w:r w:rsidRPr="00BE5338">
              <w:rPr>
                <w:rFonts w:ascii="Arial" w:hAnsi="Arial" w:cs="Arial"/>
                <w:sz w:val="24"/>
                <w:szCs w:val="24"/>
              </w:rPr>
              <w:t>1</w:t>
            </w:r>
          </w:p>
        </w:tc>
        <w:tc>
          <w:tcPr>
            <w:tcW w:w="2977" w:type="dxa"/>
          </w:tcPr>
          <w:p w14:paraId="5AA26415" w14:textId="77777777" w:rsidR="008078CD" w:rsidRPr="00BE5338" w:rsidRDefault="008078CD" w:rsidP="008078CD">
            <w:pPr>
              <w:ind w:left="142"/>
              <w:rPr>
                <w:rFonts w:ascii="Arial" w:hAnsi="Arial" w:cs="Arial"/>
                <w:sz w:val="24"/>
                <w:szCs w:val="24"/>
              </w:rPr>
            </w:pPr>
            <w:r w:rsidRPr="00BE5338">
              <w:rPr>
                <w:rFonts w:ascii="Arial" w:hAnsi="Arial" w:cs="Arial"/>
                <w:sz w:val="24"/>
                <w:szCs w:val="24"/>
              </w:rPr>
              <w:t xml:space="preserve">Desa </w:t>
            </w:r>
            <w:proofErr w:type="spellStart"/>
            <w:r w:rsidRPr="00BE5338">
              <w:rPr>
                <w:rFonts w:ascii="Arial" w:hAnsi="Arial" w:cs="Arial"/>
                <w:sz w:val="24"/>
                <w:szCs w:val="24"/>
              </w:rPr>
              <w:t>Mandiri</w:t>
            </w:r>
            <w:proofErr w:type="spellEnd"/>
          </w:p>
        </w:tc>
        <w:tc>
          <w:tcPr>
            <w:tcW w:w="992" w:type="dxa"/>
          </w:tcPr>
          <w:p w14:paraId="22E655B8" w14:textId="354D7847" w:rsidR="008078CD" w:rsidRPr="00BE5338" w:rsidRDefault="008078CD" w:rsidP="008078CD">
            <w:pPr>
              <w:jc w:val="center"/>
              <w:rPr>
                <w:rFonts w:ascii="Arial" w:hAnsi="Arial" w:cs="Arial"/>
                <w:sz w:val="24"/>
                <w:szCs w:val="24"/>
              </w:rPr>
            </w:pPr>
            <w:r>
              <w:rPr>
                <w:rFonts w:ascii="Arial" w:hAnsi="Arial" w:cs="Arial"/>
                <w:sz w:val="24"/>
                <w:szCs w:val="24"/>
              </w:rPr>
              <w:t>0</w:t>
            </w:r>
          </w:p>
        </w:tc>
        <w:tc>
          <w:tcPr>
            <w:tcW w:w="992" w:type="dxa"/>
          </w:tcPr>
          <w:p w14:paraId="79733062" w14:textId="02FFD585" w:rsidR="008078CD" w:rsidRPr="00BE5338" w:rsidRDefault="008078CD" w:rsidP="008078CD">
            <w:pPr>
              <w:jc w:val="center"/>
              <w:rPr>
                <w:rFonts w:ascii="Arial" w:hAnsi="Arial" w:cs="Arial"/>
                <w:sz w:val="24"/>
                <w:szCs w:val="24"/>
              </w:rPr>
            </w:pPr>
            <w:r>
              <w:rPr>
                <w:rFonts w:ascii="Arial" w:hAnsi="Arial" w:cs="Arial"/>
                <w:sz w:val="24"/>
                <w:szCs w:val="24"/>
              </w:rPr>
              <w:t>3</w:t>
            </w:r>
          </w:p>
        </w:tc>
        <w:tc>
          <w:tcPr>
            <w:tcW w:w="993" w:type="dxa"/>
          </w:tcPr>
          <w:p w14:paraId="531416D0" w14:textId="651F72B3" w:rsidR="008078CD" w:rsidRPr="00BE5338" w:rsidRDefault="008078CD" w:rsidP="008078CD">
            <w:pPr>
              <w:jc w:val="center"/>
              <w:rPr>
                <w:rFonts w:ascii="Arial" w:hAnsi="Arial" w:cs="Arial"/>
                <w:sz w:val="24"/>
                <w:szCs w:val="24"/>
              </w:rPr>
            </w:pPr>
            <w:r>
              <w:rPr>
                <w:rFonts w:ascii="Arial" w:hAnsi="Arial" w:cs="Arial"/>
                <w:color w:val="000000"/>
                <w:sz w:val="24"/>
                <w:szCs w:val="24"/>
              </w:rPr>
              <w:t>14</w:t>
            </w:r>
          </w:p>
        </w:tc>
        <w:tc>
          <w:tcPr>
            <w:tcW w:w="991" w:type="dxa"/>
          </w:tcPr>
          <w:p w14:paraId="44BC031A" w14:textId="4BB5E9FE" w:rsidR="008078CD" w:rsidRPr="00BE5338" w:rsidRDefault="008078CD" w:rsidP="008078CD">
            <w:pPr>
              <w:ind w:right="142"/>
              <w:jc w:val="center"/>
              <w:rPr>
                <w:rFonts w:ascii="Arial" w:hAnsi="Arial" w:cs="Arial"/>
                <w:sz w:val="24"/>
                <w:szCs w:val="24"/>
              </w:rPr>
            </w:pPr>
            <w:r>
              <w:rPr>
                <w:rFonts w:ascii="Arial" w:hAnsi="Arial" w:cs="Arial"/>
                <w:color w:val="000000"/>
                <w:sz w:val="24"/>
                <w:szCs w:val="24"/>
              </w:rPr>
              <w:t>22</w:t>
            </w:r>
          </w:p>
        </w:tc>
      </w:tr>
      <w:tr w:rsidR="008078CD" w14:paraId="608A5349" w14:textId="77777777" w:rsidTr="000A6145">
        <w:tc>
          <w:tcPr>
            <w:tcW w:w="567" w:type="dxa"/>
          </w:tcPr>
          <w:p w14:paraId="6FB59C2E" w14:textId="77777777" w:rsidR="008078CD" w:rsidRPr="00BE5338" w:rsidRDefault="008078CD" w:rsidP="008078CD">
            <w:pPr>
              <w:jc w:val="center"/>
              <w:rPr>
                <w:rFonts w:ascii="Arial" w:hAnsi="Arial" w:cs="Arial"/>
                <w:sz w:val="24"/>
                <w:szCs w:val="24"/>
              </w:rPr>
            </w:pPr>
            <w:r w:rsidRPr="00BE5338">
              <w:rPr>
                <w:rFonts w:ascii="Arial" w:hAnsi="Arial" w:cs="Arial"/>
                <w:sz w:val="24"/>
                <w:szCs w:val="24"/>
              </w:rPr>
              <w:t>2</w:t>
            </w:r>
          </w:p>
        </w:tc>
        <w:tc>
          <w:tcPr>
            <w:tcW w:w="2977" w:type="dxa"/>
          </w:tcPr>
          <w:p w14:paraId="253583E1" w14:textId="77777777" w:rsidR="008078CD" w:rsidRPr="00BE5338" w:rsidRDefault="008078CD" w:rsidP="008078CD">
            <w:pPr>
              <w:ind w:left="142"/>
              <w:rPr>
                <w:rFonts w:ascii="Arial" w:hAnsi="Arial" w:cs="Arial"/>
                <w:sz w:val="24"/>
                <w:szCs w:val="24"/>
              </w:rPr>
            </w:pPr>
            <w:r w:rsidRPr="00BE5338">
              <w:rPr>
                <w:rFonts w:ascii="Arial" w:hAnsi="Arial" w:cs="Arial"/>
                <w:sz w:val="24"/>
                <w:szCs w:val="24"/>
              </w:rPr>
              <w:t>Desa Maju</w:t>
            </w:r>
          </w:p>
        </w:tc>
        <w:tc>
          <w:tcPr>
            <w:tcW w:w="992" w:type="dxa"/>
          </w:tcPr>
          <w:p w14:paraId="11110943" w14:textId="7216CDEC" w:rsidR="008078CD" w:rsidRPr="00BE5338" w:rsidRDefault="008078CD" w:rsidP="008078CD">
            <w:pPr>
              <w:jc w:val="center"/>
              <w:rPr>
                <w:rFonts w:ascii="Arial" w:hAnsi="Arial" w:cs="Arial"/>
                <w:sz w:val="24"/>
                <w:szCs w:val="24"/>
              </w:rPr>
            </w:pPr>
            <w:r>
              <w:rPr>
                <w:rFonts w:ascii="Arial" w:hAnsi="Arial" w:cs="Arial"/>
                <w:sz w:val="24"/>
                <w:szCs w:val="24"/>
              </w:rPr>
              <w:t>8</w:t>
            </w:r>
          </w:p>
        </w:tc>
        <w:tc>
          <w:tcPr>
            <w:tcW w:w="992" w:type="dxa"/>
          </w:tcPr>
          <w:p w14:paraId="559CFD7F" w14:textId="01ABD6BC" w:rsidR="008078CD" w:rsidRPr="00BE5338" w:rsidRDefault="008078CD" w:rsidP="008078CD">
            <w:pPr>
              <w:jc w:val="center"/>
              <w:rPr>
                <w:rFonts w:ascii="Arial" w:hAnsi="Arial" w:cs="Arial"/>
                <w:sz w:val="24"/>
                <w:szCs w:val="24"/>
              </w:rPr>
            </w:pPr>
            <w:r>
              <w:rPr>
                <w:rFonts w:ascii="Arial" w:hAnsi="Arial" w:cs="Arial"/>
                <w:sz w:val="24"/>
                <w:szCs w:val="24"/>
              </w:rPr>
              <w:t>22</w:t>
            </w:r>
          </w:p>
        </w:tc>
        <w:tc>
          <w:tcPr>
            <w:tcW w:w="993" w:type="dxa"/>
          </w:tcPr>
          <w:p w14:paraId="02B5C6C9" w14:textId="0BA8BE65" w:rsidR="008078CD" w:rsidRPr="00BE5338" w:rsidRDefault="008078CD" w:rsidP="008078CD">
            <w:pPr>
              <w:jc w:val="center"/>
              <w:rPr>
                <w:rFonts w:ascii="Arial" w:hAnsi="Arial" w:cs="Arial"/>
                <w:sz w:val="24"/>
                <w:szCs w:val="24"/>
              </w:rPr>
            </w:pPr>
            <w:r>
              <w:rPr>
                <w:rFonts w:ascii="Arial" w:hAnsi="Arial" w:cs="Arial"/>
                <w:color w:val="000000"/>
                <w:sz w:val="24"/>
                <w:szCs w:val="24"/>
              </w:rPr>
              <w:t>17</w:t>
            </w:r>
          </w:p>
        </w:tc>
        <w:tc>
          <w:tcPr>
            <w:tcW w:w="991" w:type="dxa"/>
          </w:tcPr>
          <w:p w14:paraId="1297B1BD" w14:textId="21F13407" w:rsidR="008078CD" w:rsidRPr="00BE5338" w:rsidRDefault="008078CD" w:rsidP="008078CD">
            <w:pPr>
              <w:ind w:right="142"/>
              <w:jc w:val="center"/>
              <w:rPr>
                <w:rFonts w:ascii="Arial" w:hAnsi="Arial" w:cs="Arial"/>
                <w:sz w:val="24"/>
                <w:szCs w:val="24"/>
              </w:rPr>
            </w:pPr>
            <w:r>
              <w:rPr>
                <w:rFonts w:ascii="Arial" w:hAnsi="Arial" w:cs="Arial"/>
                <w:color w:val="000000"/>
                <w:sz w:val="24"/>
                <w:szCs w:val="24"/>
              </w:rPr>
              <w:t>17</w:t>
            </w:r>
          </w:p>
        </w:tc>
      </w:tr>
      <w:tr w:rsidR="008078CD" w14:paraId="5172958A" w14:textId="77777777" w:rsidTr="000A6145">
        <w:tc>
          <w:tcPr>
            <w:tcW w:w="567" w:type="dxa"/>
          </w:tcPr>
          <w:p w14:paraId="35AA0E22" w14:textId="77777777" w:rsidR="008078CD" w:rsidRPr="00BE5338" w:rsidRDefault="008078CD" w:rsidP="008078CD">
            <w:pPr>
              <w:jc w:val="center"/>
              <w:rPr>
                <w:rFonts w:ascii="Arial" w:hAnsi="Arial" w:cs="Arial"/>
                <w:sz w:val="24"/>
                <w:szCs w:val="24"/>
              </w:rPr>
            </w:pPr>
            <w:r w:rsidRPr="00BE5338">
              <w:rPr>
                <w:rFonts w:ascii="Arial" w:hAnsi="Arial" w:cs="Arial"/>
                <w:sz w:val="24"/>
                <w:szCs w:val="24"/>
              </w:rPr>
              <w:t>3</w:t>
            </w:r>
          </w:p>
        </w:tc>
        <w:tc>
          <w:tcPr>
            <w:tcW w:w="2977" w:type="dxa"/>
          </w:tcPr>
          <w:p w14:paraId="57ECF66E" w14:textId="77777777" w:rsidR="008078CD" w:rsidRPr="00BE5338" w:rsidRDefault="008078CD" w:rsidP="008078CD">
            <w:pPr>
              <w:ind w:left="142"/>
              <w:rPr>
                <w:rFonts w:ascii="Arial" w:hAnsi="Arial" w:cs="Arial"/>
                <w:sz w:val="24"/>
                <w:szCs w:val="24"/>
              </w:rPr>
            </w:pPr>
            <w:r w:rsidRPr="00BE5338">
              <w:rPr>
                <w:rFonts w:ascii="Arial" w:hAnsi="Arial" w:cs="Arial"/>
                <w:sz w:val="24"/>
                <w:szCs w:val="24"/>
              </w:rPr>
              <w:t xml:space="preserve">Desa </w:t>
            </w:r>
            <w:proofErr w:type="spellStart"/>
            <w:r w:rsidRPr="00BE5338">
              <w:rPr>
                <w:rFonts w:ascii="Arial" w:hAnsi="Arial" w:cs="Arial"/>
                <w:sz w:val="24"/>
                <w:szCs w:val="24"/>
              </w:rPr>
              <w:t>Berkembang</w:t>
            </w:r>
            <w:proofErr w:type="spellEnd"/>
          </w:p>
        </w:tc>
        <w:tc>
          <w:tcPr>
            <w:tcW w:w="992" w:type="dxa"/>
          </w:tcPr>
          <w:p w14:paraId="38B6D020" w14:textId="60FB071F" w:rsidR="008078CD" w:rsidRPr="00BE5338" w:rsidRDefault="008078CD" w:rsidP="008078CD">
            <w:pPr>
              <w:jc w:val="center"/>
              <w:rPr>
                <w:rFonts w:ascii="Arial" w:hAnsi="Arial" w:cs="Arial"/>
                <w:sz w:val="24"/>
                <w:szCs w:val="24"/>
              </w:rPr>
            </w:pPr>
            <w:r>
              <w:rPr>
                <w:rFonts w:ascii="Arial" w:hAnsi="Arial" w:cs="Arial"/>
                <w:sz w:val="24"/>
                <w:szCs w:val="24"/>
              </w:rPr>
              <w:t>46</w:t>
            </w:r>
          </w:p>
        </w:tc>
        <w:tc>
          <w:tcPr>
            <w:tcW w:w="992" w:type="dxa"/>
          </w:tcPr>
          <w:p w14:paraId="585B2042" w14:textId="3BA337F4" w:rsidR="008078CD" w:rsidRPr="00BE5338" w:rsidRDefault="008078CD" w:rsidP="008078CD">
            <w:pPr>
              <w:jc w:val="center"/>
              <w:rPr>
                <w:rFonts w:ascii="Arial" w:hAnsi="Arial" w:cs="Arial"/>
                <w:sz w:val="24"/>
                <w:szCs w:val="24"/>
              </w:rPr>
            </w:pPr>
            <w:r>
              <w:rPr>
                <w:rFonts w:ascii="Arial" w:hAnsi="Arial" w:cs="Arial"/>
                <w:sz w:val="24"/>
                <w:szCs w:val="24"/>
              </w:rPr>
              <w:t>44</w:t>
            </w:r>
          </w:p>
        </w:tc>
        <w:tc>
          <w:tcPr>
            <w:tcW w:w="993" w:type="dxa"/>
          </w:tcPr>
          <w:p w14:paraId="3AF16C81" w14:textId="14D3D97C" w:rsidR="008078CD" w:rsidRPr="00BE5338" w:rsidRDefault="008078CD" w:rsidP="008078CD">
            <w:pPr>
              <w:jc w:val="center"/>
              <w:rPr>
                <w:rFonts w:ascii="Arial" w:hAnsi="Arial" w:cs="Arial"/>
                <w:sz w:val="24"/>
                <w:szCs w:val="24"/>
              </w:rPr>
            </w:pPr>
            <w:r>
              <w:rPr>
                <w:rFonts w:ascii="Arial" w:hAnsi="Arial" w:cs="Arial"/>
                <w:color w:val="000000"/>
                <w:sz w:val="24"/>
                <w:szCs w:val="24"/>
              </w:rPr>
              <w:t>42</w:t>
            </w:r>
          </w:p>
        </w:tc>
        <w:tc>
          <w:tcPr>
            <w:tcW w:w="991" w:type="dxa"/>
          </w:tcPr>
          <w:p w14:paraId="5ADC5340" w14:textId="0165ED91" w:rsidR="008078CD" w:rsidRPr="00BE5338" w:rsidRDefault="008078CD" w:rsidP="008078CD">
            <w:pPr>
              <w:ind w:right="142"/>
              <w:jc w:val="center"/>
              <w:rPr>
                <w:rFonts w:ascii="Arial" w:hAnsi="Arial" w:cs="Arial"/>
                <w:sz w:val="24"/>
                <w:szCs w:val="24"/>
              </w:rPr>
            </w:pPr>
            <w:r>
              <w:rPr>
                <w:rFonts w:ascii="Arial" w:hAnsi="Arial" w:cs="Arial"/>
                <w:color w:val="000000"/>
                <w:sz w:val="24"/>
                <w:szCs w:val="24"/>
              </w:rPr>
              <w:t>37</w:t>
            </w:r>
          </w:p>
        </w:tc>
      </w:tr>
      <w:tr w:rsidR="008078CD" w14:paraId="15F732CD" w14:textId="77777777" w:rsidTr="000A6145">
        <w:tc>
          <w:tcPr>
            <w:tcW w:w="567" w:type="dxa"/>
          </w:tcPr>
          <w:p w14:paraId="33DFC06D" w14:textId="77777777" w:rsidR="008078CD" w:rsidRPr="00BE5338" w:rsidRDefault="008078CD" w:rsidP="008078CD">
            <w:pPr>
              <w:jc w:val="center"/>
              <w:rPr>
                <w:rFonts w:ascii="Arial" w:hAnsi="Arial" w:cs="Arial"/>
                <w:sz w:val="24"/>
                <w:szCs w:val="24"/>
              </w:rPr>
            </w:pPr>
            <w:r w:rsidRPr="00BE5338">
              <w:rPr>
                <w:rFonts w:ascii="Arial" w:hAnsi="Arial" w:cs="Arial"/>
                <w:sz w:val="24"/>
                <w:szCs w:val="24"/>
              </w:rPr>
              <w:t>4</w:t>
            </w:r>
          </w:p>
        </w:tc>
        <w:tc>
          <w:tcPr>
            <w:tcW w:w="2977" w:type="dxa"/>
          </w:tcPr>
          <w:p w14:paraId="29E5E1A7" w14:textId="77777777" w:rsidR="008078CD" w:rsidRPr="00BE5338" w:rsidRDefault="008078CD" w:rsidP="008078CD">
            <w:pPr>
              <w:ind w:left="142"/>
              <w:rPr>
                <w:rFonts w:ascii="Arial" w:hAnsi="Arial" w:cs="Arial"/>
                <w:sz w:val="24"/>
                <w:szCs w:val="24"/>
              </w:rPr>
            </w:pPr>
            <w:r w:rsidRPr="00BE5338">
              <w:rPr>
                <w:rFonts w:ascii="Arial" w:hAnsi="Arial" w:cs="Arial"/>
                <w:sz w:val="24"/>
                <w:szCs w:val="24"/>
              </w:rPr>
              <w:t xml:space="preserve">Desa </w:t>
            </w:r>
            <w:proofErr w:type="spellStart"/>
            <w:r w:rsidRPr="00BE5338">
              <w:rPr>
                <w:rFonts w:ascii="Arial" w:hAnsi="Arial" w:cs="Arial"/>
                <w:sz w:val="24"/>
                <w:szCs w:val="24"/>
              </w:rPr>
              <w:t>Tertinggal</w:t>
            </w:r>
            <w:proofErr w:type="spellEnd"/>
          </w:p>
        </w:tc>
        <w:tc>
          <w:tcPr>
            <w:tcW w:w="992" w:type="dxa"/>
          </w:tcPr>
          <w:p w14:paraId="730E8527" w14:textId="2DAF8FEF" w:rsidR="008078CD" w:rsidRPr="00BE5338" w:rsidRDefault="008078CD" w:rsidP="008078CD">
            <w:pPr>
              <w:jc w:val="center"/>
              <w:rPr>
                <w:rFonts w:ascii="Arial" w:hAnsi="Arial" w:cs="Arial"/>
                <w:sz w:val="24"/>
                <w:szCs w:val="24"/>
              </w:rPr>
            </w:pPr>
            <w:r>
              <w:rPr>
                <w:rFonts w:ascii="Arial" w:hAnsi="Arial" w:cs="Arial"/>
                <w:sz w:val="24"/>
                <w:szCs w:val="24"/>
              </w:rPr>
              <w:t>25</w:t>
            </w:r>
          </w:p>
        </w:tc>
        <w:tc>
          <w:tcPr>
            <w:tcW w:w="992" w:type="dxa"/>
          </w:tcPr>
          <w:p w14:paraId="0F171FEF" w14:textId="6060A11A" w:rsidR="008078CD" w:rsidRPr="00BE5338" w:rsidRDefault="008078CD" w:rsidP="008078CD">
            <w:pPr>
              <w:jc w:val="center"/>
              <w:rPr>
                <w:rFonts w:ascii="Arial" w:hAnsi="Arial" w:cs="Arial"/>
                <w:sz w:val="24"/>
                <w:szCs w:val="24"/>
              </w:rPr>
            </w:pPr>
            <w:r>
              <w:rPr>
                <w:rFonts w:ascii="Arial" w:hAnsi="Arial" w:cs="Arial"/>
                <w:sz w:val="24"/>
                <w:szCs w:val="24"/>
              </w:rPr>
              <w:t>12</w:t>
            </w:r>
          </w:p>
        </w:tc>
        <w:tc>
          <w:tcPr>
            <w:tcW w:w="993" w:type="dxa"/>
          </w:tcPr>
          <w:p w14:paraId="0530C38F" w14:textId="46DA3FC2" w:rsidR="008078CD" w:rsidRPr="00BE5338" w:rsidRDefault="008078CD" w:rsidP="008078CD">
            <w:pPr>
              <w:jc w:val="center"/>
              <w:rPr>
                <w:rFonts w:ascii="Arial" w:hAnsi="Arial" w:cs="Arial"/>
                <w:sz w:val="24"/>
                <w:szCs w:val="24"/>
              </w:rPr>
            </w:pPr>
            <w:r>
              <w:rPr>
                <w:rFonts w:ascii="Arial" w:hAnsi="Arial" w:cs="Arial"/>
                <w:color w:val="000000"/>
                <w:sz w:val="24"/>
                <w:szCs w:val="24"/>
              </w:rPr>
              <w:t>8</w:t>
            </w:r>
          </w:p>
        </w:tc>
        <w:tc>
          <w:tcPr>
            <w:tcW w:w="991" w:type="dxa"/>
          </w:tcPr>
          <w:p w14:paraId="3ACAED1D" w14:textId="3F924D36" w:rsidR="008078CD" w:rsidRPr="00BE5338" w:rsidRDefault="008078CD" w:rsidP="008078CD">
            <w:pPr>
              <w:ind w:right="142"/>
              <w:jc w:val="center"/>
              <w:rPr>
                <w:rFonts w:ascii="Arial" w:hAnsi="Arial" w:cs="Arial"/>
                <w:sz w:val="24"/>
                <w:szCs w:val="24"/>
              </w:rPr>
            </w:pPr>
            <w:r>
              <w:rPr>
                <w:rFonts w:ascii="Arial" w:hAnsi="Arial" w:cs="Arial"/>
                <w:color w:val="000000"/>
                <w:sz w:val="24"/>
                <w:szCs w:val="24"/>
              </w:rPr>
              <w:t>6</w:t>
            </w:r>
          </w:p>
        </w:tc>
      </w:tr>
      <w:tr w:rsidR="008078CD" w14:paraId="5B666D80" w14:textId="77777777" w:rsidTr="000A6145">
        <w:tc>
          <w:tcPr>
            <w:tcW w:w="567" w:type="dxa"/>
          </w:tcPr>
          <w:p w14:paraId="47649DF7" w14:textId="77777777" w:rsidR="008078CD" w:rsidRPr="00BE5338" w:rsidRDefault="008078CD" w:rsidP="008078CD">
            <w:pPr>
              <w:jc w:val="center"/>
              <w:rPr>
                <w:rFonts w:ascii="Arial" w:hAnsi="Arial" w:cs="Arial"/>
                <w:sz w:val="24"/>
                <w:szCs w:val="24"/>
              </w:rPr>
            </w:pPr>
            <w:r w:rsidRPr="00BE5338">
              <w:rPr>
                <w:rFonts w:ascii="Arial" w:hAnsi="Arial" w:cs="Arial"/>
                <w:sz w:val="24"/>
                <w:szCs w:val="24"/>
              </w:rPr>
              <w:t>5</w:t>
            </w:r>
          </w:p>
        </w:tc>
        <w:tc>
          <w:tcPr>
            <w:tcW w:w="2977" w:type="dxa"/>
          </w:tcPr>
          <w:p w14:paraId="7A0CEF1C" w14:textId="77777777" w:rsidR="008078CD" w:rsidRPr="00BE5338" w:rsidRDefault="008078CD" w:rsidP="008078CD">
            <w:pPr>
              <w:ind w:left="142"/>
              <w:rPr>
                <w:rFonts w:ascii="Arial" w:hAnsi="Arial" w:cs="Arial"/>
                <w:sz w:val="24"/>
                <w:szCs w:val="24"/>
              </w:rPr>
            </w:pPr>
            <w:r w:rsidRPr="00BE5338">
              <w:rPr>
                <w:rFonts w:ascii="Arial" w:hAnsi="Arial" w:cs="Arial"/>
                <w:sz w:val="24"/>
                <w:szCs w:val="24"/>
              </w:rPr>
              <w:t xml:space="preserve">Desa Sangat </w:t>
            </w:r>
            <w:proofErr w:type="spellStart"/>
            <w:r w:rsidRPr="00BE5338">
              <w:rPr>
                <w:rFonts w:ascii="Arial" w:hAnsi="Arial" w:cs="Arial"/>
                <w:sz w:val="24"/>
                <w:szCs w:val="24"/>
              </w:rPr>
              <w:t>Tertinggal</w:t>
            </w:r>
            <w:proofErr w:type="spellEnd"/>
          </w:p>
        </w:tc>
        <w:tc>
          <w:tcPr>
            <w:tcW w:w="992" w:type="dxa"/>
          </w:tcPr>
          <w:p w14:paraId="5D3DF1F7" w14:textId="11396C0D" w:rsidR="008078CD" w:rsidRPr="00BE5338" w:rsidRDefault="008078CD" w:rsidP="008078CD">
            <w:pPr>
              <w:jc w:val="center"/>
              <w:rPr>
                <w:rFonts w:ascii="Arial" w:hAnsi="Arial" w:cs="Arial"/>
                <w:sz w:val="24"/>
                <w:szCs w:val="24"/>
              </w:rPr>
            </w:pPr>
            <w:r>
              <w:rPr>
                <w:rFonts w:ascii="Arial" w:hAnsi="Arial" w:cs="Arial"/>
                <w:sz w:val="24"/>
                <w:szCs w:val="24"/>
              </w:rPr>
              <w:t>2</w:t>
            </w:r>
          </w:p>
        </w:tc>
        <w:tc>
          <w:tcPr>
            <w:tcW w:w="992" w:type="dxa"/>
          </w:tcPr>
          <w:p w14:paraId="2C78870B" w14:textId="1E7FE64D" w:rsidR="008078CD" w:rsidRPr="00BE5338" w:rsidRDefault="008078CD" w:rsidP="008078CD">
            <w:pPr>
              <w:jc w:val="center"/>
              <w:rPr>
                <w:rFonts w:ascii="Arial" w:hAnsi="Arial" w:cs="Arial"/>
                <w:sz w:val="24"/>
                <w:szCs w:val="24"/>
              </w:rPr>
            </w:pPr>
            <w:r>
              <w:rPr>
                <w:rFonts w:ascii="Arial" w:hAnsi="Arial" w:cs="Arial"/>
                <w:sz w:val="24"/>
                <w:szCs w:val="24"/>
              </w:rPr>
              <w:t>0</w:t>
            </w:r>
          </w:p>
        </w:tc>
        <w:tc>
          <w:tcPr>
            <w:tcW w:w="993" w:type="dxa"/>
          </w:tcPr>
          <w:p w14:paraId="26E18392" w14:textId="77DAC9D5" w:rsidR="008078CD" w:rsidRPr="00BE5338" w:rsidRDefault="008078CD" w:rsidP="008078CD">
            <w:pPr>
              <w:jc w:val="center"/>
              <w:rPr>
                <w:rFonts w:ascii="Arial" w:hAnsi="Arial" w:cs="Arial"/>
                <w:sz w:val="24"/>
                <w:szCs w:val="24"/>
              </w:rPr>
            </w:pPr>
            <w:r>
              <w:rPr>
                <w:rFonts w:ascii="Arial" w:hAnsi="Arial" w:cs="Arial"/>
                <w:color w:val="000000"/>
                <w:sz w:val="24"/>
                <w:szCs w:val="24"/>
              </w:rPr>
              <w:t>0</w:t>
            </w:r>
          </w:p>
        </w:tc>
        <w:tc>
          <w:tcPr>
            <w:tcW w:w="991" w:type="dxa"/>
          </w:tcPr>
          <w:p w14:paraId="348131F6" w14:textId="6CEC9F89" w:rsidR="008078CD" w:rsidRPr="00BE5338" w:rsidRDefault="008078CD" w:rsidP="008078CD">
            <w:pPr>
              <w:ind w:right="142"/>
              <w:jc w:val="center"/>
              <w:rPr>
                <w:rFonts w:ascii="Arial" w:hAnsi="Arial" w:cs="Arial"/>
                <w:sz w:val="24"/>
                <w:szCs w:val="24"/>
              </w:rPr>
            </w:pPr>
            <w:r>
              <w:rPr>
                <w:rFonts w:ascii="Arial" w:hAnsi="Arial" w:cs="Arial"/>
                <w:color w:val="000000"/>
                <w:sz w:val="24"/>
                <w:szCs w:val="24"/>
              </w:rPr>
              <w:t>0</w:t>
            </w:r>
          </w:p>
        </w:tc>
      </w:tr>
      <w:tr w:rsidR="008078CD" w14:paraId="1080FC84" w14:textId="77777777" w:rsidTr="000A6145">
        <w:tc>
          <w:tcPr>
            <w:tcW w:w="3544" w:type="dxa"/>
            <w:gridSpan w:val="2"/>
          </w:tcPr>
          <w:p w14:paraId="0383BE1E" w14:textId="77777777" w:rsidR="008078CD" w:rsidRPr="00BE5338" w:rsidRDefault="008078CD" w:rsidP="008078CD">
            <w:pPr>
              <w:ind w:left="142"/>
              <w:jc w:val="center"/>
              <w:rPr>
                <w:rFonts w:ascii="Arial" w:hAnsi="Arial" w:cs="Arial"/>
                <w:sz w:val="24"/>
                <w:szCs w:val="24"/>
              </w:rPr>
            </w:pPr>
            <w:r w:rsidRPr="00BE5338">
              <w:rPr>
                <w:rFonts w:ascii="Arial" w:hAnsi="Arial" w:cs="Arial"/>
                <w:noProof/>
                <w:sz w:val="24"/>
                <w:szCs w:val="18"/>
              </w:rPr>
              <w:t>Jumlah</w:t>
            </w:r>
          </w:p>
        </w:tc>
        <w:tc>
          <w:tcPr>
            <w:tcW w:w="992" w:type="dxa"/>
          </w:tcPr>
          <w:p w14:paraId="7021269D" w14:textId="77777777" w:rsidR="008078CD" w:rsidRPr="00BE5338" w:rsidRDefault="008078CD" w:rsidP="008078CD">
            <w:pPr>
              <w:jc w:val="center"/>
              <w:rPr>
                <w:rFonts w:ascii="Arial" w:hAnsi="Arial" w:cs="Arial"/>
                <w:sz w:val="24"/>
              </w:rPr>
            </w:pPr>
            <w:r w:rsidRPr="00BE5338">
              <w:rPr>
                <w:rFonts w:ascii="Arial" w:hAnsi="Arial" w:cs="Arial"/>
                <w:sz w:val="24"/>
              </w:rPr>
              <w:t>81</w:t>
            </w:r>
          </w:p>
        </w:tc>
        <w:tc>
          <w:tcPr>
            <w:tcW w:w="992" w:type="dxa"/>
          </w:tcPr>
          <w:p w14:paraId="42D34B32" w14:textId="0642004C" w:rsidR="008078CD" w:rsidRPr="00BE5338" w:rsidRDefault="008078CD" w:rsidP="008078CD">
            <w:pPr>
              <w:jc w:val="center"/>
              <w:rPr>
                <w:rFonts w:ascii="Arial" w:hAnsi="Arial" w:cs="Arial"/>
                <w:sz w:val="24"/>
              </w:rPr>
            </w:pPr>
            <w:r>
              <w:rPr>
                <w:rFonts w:ascii="Arial" w:hAnsi="Arial" w:cs="Arial"/>
                <w:sz w:val="24"/>
              </w:rPr>
              <w:t>81</w:t>
            </w:r>
          </w:p>
        </w:tc>
        <w:tc>
          <w:tcPr>
            <w:tcW w:w="993" w:type="dxa"/>
          </w:tcPr>
          <w:p w14:paraId="3EF8A83D" w14:textId="296B7FE8" w:rsidR="008078CD" w:rsidRPr="00BE5338" w:rsidRDefault="008078CD" w:rsidP="008078CD">
            <w:pPr>
              <w:jc w:val="center"/>
              <w:rPr>
                <w:rFonts w:ascii="Arial" w:hAnsi="Arial" w:cs="Arial"/>
                <w:sz w:val="24"/>
              </w:rPr>
            </w:pPr>
            <w:r>
              <w:rPr>
                <w:rFonts w:ascii="Arial" w:hAnsi="Arial" w:cs="Arial"/>
                <w:sz w:val="24"/>
              </w:rPr>
              <w:t>81</w:t>
            </w:r>
          </w:p>
        </w:tc>
        <w:tc>
          <w:tcPr>
            <w:tcW w:w="991" w:type="dxa"/>
          </w:tcPr>
          <w:p w14:paraId="645AF54A" w14:textId="3CA8DFB4" w:rsidR="008078CD" w:rsidRPr="00BE5338" w:rsidRDefault="008078CD" w:rsidP="008078CD">
            <w:pPr>
              <w:jc w:val="center"/>
              <w:rPr>
                <w:rFonts w:ascii="Arial" w:hAnsi="Arial" w:cs="Arial"/>
                <w:sz w:val="24"/>
              </w:rPr>
            </w:pPr>
            <w:r w:rsidRPr="00BE5338">
              <w:rPr>
                <w:rFonts w:ascii="Arial" w:hAnsi="Arial" w:cs="Arial"/>
                <w:sz w:val="24"/>
              </w:rPr>
              <w:t>81</w:t>
            </w:r>
          </w:p>
        </w:tc>
      </w:tr>
    </w:tbl>
    <w:p w14:paraId="3F640542" w14:textId="5FA393CD" w:rsidR="00BE5338" w:rsidRPr="00BE5338" w:rsidRDefault="00BB01D2" w:rsidP="00BE5338">
      <w:pPr>
        <w:spacing w:line="360" w:lineRule="auto"/>
        <w:ind w:left="409"/>
        <w:contextualSpacing/>
        <w:jc w:val="both"/>
        <w:rPr>
          <w:rFonts w:ascii="Arial" w:hAnsi="Arial" w:cs="Arial"/>
          <w:noProof/>
          <w:sz w:val="18"/>
          <w:szCs w:val="18"/>
        </w:rPr>
      </w:pPr>
      <w:r>
        <w:rPr>
          <w:rFonts w:ascii="Arial" w:hAnsi="Arial" w:cs="Arial"/>
          <w:noProof/>
          <w:sz w:val="18"/>
          <w:szCs w:val="18"/>
        </w:rPr>
        <w:t xml:space="preserve">     </w:t>
      </w:r>
      <w:r w:rsidR="00BE5338" w:rsidRPr="00BE5338">
        <w:rPr>
          <w:rFonts w:ascii="Arial" w:hAnsi="Arial" w:cs="Arial"/>
          <w:noProof/>
          <w:sz w:val="18"/>
          <w:szCs w:val="18"/>
        </w:rPr>
        <w:t>Sumber Data: Dinas Pember</w:t>
      </w:r>
      <w:r w:rsidR="00BE5338" w:rsidRPr="00BE5338">
        <w:rPr>
          <w:rFonts w:ascii="Arial" w:hAnsi="Arial" w:cs="Arial"/>
          <w:b/>
          <w:noProof/>
          <w:sz w:val="18"/>
          <w:szCs w:val="18"/>
        </w:rPr>
        <w:t>d</w:t>
      </w:r>
      <w:r w:rsidR="00BE5338" w:rsidRPr="00BE5338">
        <w:rPr>
          <w:rFonts w:ascii="Arial" w:hAnsi="Arial" w:cs="Arial"/>
          <w:noProof/>
          <w:sz w:val="18"/>
          <w:szCs w:val="18"/>
        </w:rPr>
        <w:t>ayaan Masyarakat dan Desa Kepulauan Selayar, Tahun 202</w:t>
      </w:r>
      <w:r w:rsidR="008078CD">
        <w:rPr>
          <w:rFonts w:ascii="Arial" w:hAnsi="Arial" w:cs="Arial"/>
          <w:noProof/>
          <w:sz w:val="18"/>
          <w:szCs w:val="18"/>
        </w:rPr>
        <w:t>4</w:t>
      </w:r>
    </w:p>
    <w:p w14:paraId="7B2A7C61" w14:textId="77777777" w:rsidR="00BE5338" w:rsidRPr="00BE5338" w:rsidRDefault="00BE5338" w:rsidP="00BE5338">
      <w:pPr>
        <w:spacing w:after="160" w:line="259" w:lineRule="auto"/>
        <w:ind w:left="409"/>
        <w:rPr>
          <w:rFonts w:ascii="Arial" w:hAnsi="Arial" w:cs="Arial"/>
          <w:color w:val="FF0000"/>
          <w:sz w:val="24"/>
        </w:rPr>
      </w:pPr>
    </w:p>
    <w:p w14:paraId="27F2996A" w14:textId="501FE483" w:rsidR="00BE5338" w:rsidRPr="00BE5338" w:rsidRDefault="003E1AFB" w:rsidP="002B72B3">
      <w:pPr>
        <w:spacing w:after="160" w:line="360" w:lineRule="auto"/>
        <w:ind w:left="567"/>
        <w:jc w:val="both"/>
        <w:rPr>
          <w:rFonts w:ascii="Arial" w:hAnsi="Arial" w:cs="Arial"/>
          <w:sz w:val="24"/>
          <w:szCs w:val="24"/>
        </w:rPr>
      </w:pPr>
      <w:proofErr w:type="spellStart"/>
      <w:r>
        <w:rPr>
          <w:rFonts w:ascii="Arial" w:hAnsi="Arial" w:cs="Arial"/>
          <w:sz w:val="24"/>
          <w:szCs w:val="24"/>
        </w:rPr>
        <w:t>Berdasarkan</w:t>
      </w:r>
      <w:proofErr w:type="spellEnd"/>
      <w:r>
        <w:rPr>
          <w:rFonts w:ascii="Arial" w:hAnsi="Arial" w:cs="Arial"/>
          <w:sz w:val="24"/>
          <w:szCs w:val="24"/>
        </w:rPr>
        <w:t xml:space="preserve"> </w:t>
      </w:r>
      <w:proofErr w:type="spellStart"/>
      <w:r>
        <w:rPr>
          <w:rFonts w:ascii="Arial" w:hAnsi="Arial" w:cs="Arial"/>
          <w:sz w:val="24"/>
          <w:szCs w:val="24"/>
        </w:rPr>
        <w:t>tabel</w:t>
      </w:r>
      <w:proofErr w:type="spellEnd"/>
      <w:r>
        <w:rPr>
          <w:rFonts w:ascii="Arial" w:hAnsi="Arial" w:cs="Arial"/>
          <w:sz w:val="24"/>
          <w:szCs w:val="24"/>
        </w:rPr>
        <w:t xml:space="preserve"> 1.1</w:t>
      </w:r>
      <w:r w:rsidR="00BE5338" w:rsidRPr="00BE5338">
        <w:rPr>
          <w:rFonts w:ascii="Arial" w:hAnsi="Arial" w:cs="Arial"/>
          <w:sz w:val="24"/>
          <w:szCs w:val="24"/>
        </w:rPr>
        <w:t xml:space="preserve"> di </w:t>
      </w:r>
      <w:proofErr w:type="spellStart"/>
      <w:r w:rsidR="00BE5338" w:rsidRPr="00BE5338">
        <w:rPr>
          <w:rFonts w:ascii="Arial" w:hAnsi="Arial" w:cs="Arial"/>
          <w:sz w:val="24"/>
          <w:szCs w:val="24"/>
        </w:rPr>
        <w:t>atas</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dapat</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diketahui</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bahwa</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selama</w:t>
      </w:r>
      <w:proofErr w:type="spellEnd"/>
      <w:r>
        <w:rPr>
          <w:rFonts w:ascii="Arial" w:hAnsi="Arial" w:cs="Arial"/>
          <w:sz w:val="24"/>
          <w:szCs w:val="24"/>
        </w:rPr>
        <w:t xml:space="preserve"> 4 </w:t>
      </w:r>
      <w:proofErr w:type="spellStart"/>
      <w:r>
        <w:rPr>
          <w:rFonts w:ascii="Arial" w:hAnsi="Arial" w:cs="Arial"/>
          <w:sz w:val="24"/>
          <w:szCs w:val="24"/>
        </w:rPr>
        <w:t>tahun</w:t>
      </w:r>
      <w:proofErr w:type="spellEnd"/>
      <w:r>
        <w:rPr>
          <w:rFonts w:ascii="Arial" w:hAnsi="Arial" w:cs="Arial"/>
          <w:sz w:val="24"/>
          <w:szCs w:val="24"/>
        </w:rPr>
        <w:t xml:space="preserve"> </w:t>
      </w:r>
      <w:proofErr w:type="spellStart"/>
      <w:r>
        <w:rPr>
          <w:rFonts w:ascii="Arial" w:hAnsi="Arial" w:cs="Arial"/>
          <w:sz w:val="24"/>
          <w:szCs w:val="24"/>
        </w:rPr>
        <w:t>terakhir</w:t>
      </w:r>
      <w:proofErr w:type="spellEnd"/>
      <w:r>
        <w:rPr>
          <w:rFonts w:ascii="Arial" w:hAnsi="Arial" w:cs="Arial"/>
          <w:sz w:val="24"/>
          <w:szCs w:val="24"/>
        </w:rPr>
        <w:t xml:space="preserve"> (20</w:t>
      </w:r>
      <w:r w:rsidR="008078CD">
        <w:rPr>
          <w:rFonts w:ascii="Arial" w:hAnsi="Arial" w:cs="Arial"/>
          <w:sz w:val="24"/>
          <w:szCs w:val="24"/>
        </w:rPr>
        <w:t>21</w:t>
      </w:r>
      <w:r w:rsidR="009F04BC">
        <w:rPr>
          <w:rFonts w:ascii="Arial" w:hAnsi="Arial" w:cs="Arial"/>
          <w:sz w:val="24"/>
          <w:szCs w:val="24"/>
        </w:rPr>
        <w:t>-202</w:t>
      </w:r>
      <w:r w:rsidR="008078CD">
        <w:rPr>
          <w:rFonts w:ascii="Arial" w:hAnsi="Arial" w:cs="Arial"/>
          <w:sz w:val="24"/>
          <w:szCs w:val="24"/>
        </w:rPr>
        <w:t>4</w:t>
      </w:r>
      <w:r w:rsidR="00BE5338" w:rsidRPr="00BE5338">
        <w:rPr>
          <w:rFonts w:ascii="Arial" w:hAnsi="Arial" w:cs="Arial"/>
          <w:sz w:val="24"/>
          <w:szCs w:val="24"/>
        </w:rPr>
        <w:t xml:space="preserve">) </w:t>
      </w:r>
      <w:proofErr w:type="spellStart"/>
      <w:r w:rsidR="00BE5338" w:rsidRPr="00BE5338">
        <w:rPr>
          <w:rFonts w:ascii="Arial" w:hAnsi="Arial" w:cs="Arial"/>
          <w:sz w:val="24"/>
          <w:szCs w:val="24"/>
        </w:rPr>
        <w:t>perkembangan</w:t>
      </w:r>
      <w:proofErr w:type="spellEnd"/>
      <w:r w:rsidR="00BE5338" w:rsidRPr="00BE5338">
        <w:rPr>
          <w:rFonts w:ascii="Arial" w:hAnsi="Arial" w:cs="Arial"/>
          <w:sz w:val="24"/>
          <w:szCs w:val="24"/>
        </w:rPr>
        <w:t xml:space="preserve"> status </w:t>
      </w:r>
      <w:proofErr w:type="spellStart"/>
      <w:r w:rsidR="00BE5338" w:rsidRPr="00BE5338">
        <w:rPr>
          <w:rFonts w:ascii="Arial" w:hAnsi="Arial" w:cs="Arial"/>
          <w:sz w:val="24"/>
          <w:szCs w:val="24"/>
        </w:rPr>
        <w:t>desa</w:t>
      </w:r>
      <w:proofErr w:type="spellEnd"/>
      <w:r w:rsidR="00BE5338" w:rsidRPr="00BE5338">
        <w:rPr>
          <w:rFonts w:ascii="Arial" w:hAnsi="Arial" w:cs="Arial"/>
          <w:sz w:val="24"/>
          <w:szCs w:val="24"/>
        </w:rPr>
        <w:t xml:space="preserve"> </w:t>
      </w:r>
      <w:r w:rsidR="008078CD">
        <w:rPr>
          <w:rFonts w:ascii="Arial" w:hAnsi="Arial" w:cs="Arial"/>
          <w:sz w:val="24"/>
          <w:szCs w:val="24"/>
        </w:rPr>
        <w:t>sangat</w:t>
      </w:r>
      <w:r w:rsidR="00BE5338" w:rsidRPr="00BE5338">
        <w:rPr>
          <w:rFonts w:ascii="Arial" w:hAnsi="Arial" w:cs="Arial"/>
          <w:sz w:val="24"/>
          <w:szCs w:val="24"/>
        </w:rPr>
        <w:t xml:space="preserve"> </w:t>
      </w:r>
      <w:proofErr w:type="spellStart"/>
      <w:r w:rsidR="00BE5338" w:rsidRPr="00BE5338">
        <w:rPr>
          <w:rFonts w:ascii="Arial" w:hAnsi="Arial" w:cs="Arial"/>
          <w:sz w:val="24"/>
          <w:szCs w:val="24"/>
        </w:rPr>
        <w:t>baik</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dimana</w:t>
      </w:r>
      <w:proofErr w:type="spellEnd"/>
      <w:r w:rsidR="00BE5338" w:rsidRPr="00BE5338">
        <w:rPr>
          <w:rFonts w:ascii="Arial" w:hAnsi="Arial" w:cs="Arial"/>
          <w:sz w:val="24"/>
          <w:szCs w:val="24"/>
        </w:rPr>
        <w:t xml:space="preserve"> </w:t>
      </w:r>
      <w:proofErr w:type="spellStart"/>
      <w:r w:rsidR="008078CD">
        <w:rPr>
          <w:rFonts w:ascii="Arial" w:hAnsi="Arial" w:cs="Arial"/>
          <w:sz w:val="24"/>
          <w:szCs w:val="24"/>
        </w:rPr>
        <w:t>disetiap</w:t>
      </w:r>
      <w:proofErr w:type="spellEnd"/>
      <w:r w:rsidR="008078CD">
        <w:rPr>
          <w:rFonts w:ascii="Arial" w:hAnsi="Arial" w:cs="Arial"/>
          <w:sz w:val="24"/>
          <w:szCs w:val="24"/>
        </w:rPr>
        <w:t xml:space="preserve"> </w:t>
      </w:r>
      <w:proofErr w:type="spellStart"/>
      <w:r w:rsidR="008078CD">
        <w:rPr>
          <w:rFonts w:ascii="Arial" w:hAnsi="Arial" w:cs="Arial"/>
          <w:sz w:val="24"/>
          <w:szCs w:val="24"/>
        </w:rPr>
        <w:t>tahunnya</w:t>
      </w:r>
      <w:proofErr w:type="spellEnd"/>
      <w:r w:rsidR="00BE5338" w:rsidRPr="00BE5338">
        <w:rPr>
          <w:rFonts w:ascii="Arial" w:hAnsi="Arial" w:cs="Arial"/>
          <w:sz w:val="24"/>
          <w:szCs w:val="24"/>
        </w:rPr>
        <w:t xml:space="preserve"> </w:t>
      </w:r>
      <w:proofErr w:type="spellStart"/>
      <w:proofErr w:type="gramStart"/>
      <w:r w:rsidR="00BE5338" w:rsidRPr="00BE5338">
        <w:rPr>
          <w:rFonts w:ascii="Arial" w:hAnsi="Arial" w:cs="Arial"/>
          <w:sz w:val="24"/>
          <w:szCs w:val="24"/>
        </w:rPr>
        <w:t>terjadi</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peningkatan</w:t>
      </w:r>
      <w:proofErr w:type="spellEnd"/>
      <w:proofErr w:type="gramEnd"/>
      <w:r w:rsidR="00BE5338" w:rsidRPr="00BE5338">
        <w:rPr>
          <w:rFonts w:ascii="Arial" w:hAnsi="Arial" w:cs="Arial"/>
          <w:sz w:val="24"/>
          <w:szCs w:val="24"/>
        </w:rPr>
        <w:t xml:space="preserve"> </w:t>
      </w:r>
      <w:proofErr w:type="spellStart"/>
      <w:r w:rsidR="00BE5338" w:rsidRPr="00BE5338">
        <w:rPr>
          <w:rFonts w:ascii="Arial" w:hAnsi="Arial" w:cs="Arial"/>
          <w:sz w:val="24"/>
          <w:szCs w:val="24"/>
        </w:rPr>
        <w:t>jumlah</w:t>
      </w:r>
      <w:proofErr w:type="spellEnd"/>
      <w:r w:rsidR="00BE5338" w:rsidRPr="00BE5338">
        <w:rPr>
          <w:rFonts w:ascii="Arial" w:hAnsi="Arial" w:cs="Arial"/>
          <w:sz w:val="24"/>
          <w:szCs w:val="24"/>
        </w:rPr>
        <w:t xml:space="preserve"> status </w:t>
      </w:r>
      <w:proofErr w:type="spellStart"/>
      <w:r w:rsidR="00BE5338" w:rsidRPr="00BE5338">
        <w:rPr>
          <w:rFonts w:ascii="Arial" w:hAnsi="Arial" w:cs="Arial"/>
          <w:sz w:val="24"/>
          <w:szCs w:val="24"/>
        </w:rPr>
        <w:t>desa</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ma</w:t>
      </w:r>
      <w:r w:rsidR="00CB19D1">
        <w:rPr>
          <w:rFonts w:ascii="Arial" w:hAnsi="Arial" w:cs="Arial"/>
          <w:sz w:val="24"/>
          <w:szCs w:val="24"/>
        </w:rPr>
        <w:t>ndiri</w:t>
      </w:r>
      <w:proofErr w:type="spellEnd"/>
      <w:r w:rsidR="008078CD">
        <w:rPr>
          <w:rFonts w:ascii="Arial" w:hAnsi="Arial" w:cs="Arial"/>
          <w:sz w:val="24"/>
          <w:szCs w:val="24"/>
        </w:rPr>
        <w:t xml:space="preserve"> yang sangat </w:t>
      </w:r>
      <w:proofErr w:type="spellStart"/>
      <w:r w:rsidR="008078CD">
        <w:rPr>
          <w:rFonts w:ascii="Arial" w:hAnsi="Arial" w:cs="Arial"/>
          <w:sz w:val="24"/>
          <w:szCs w:val="24"/>
        </w:rPr>
        <w:t>signifikan</w:t>
      </w:r>
      <w:proofErr w:type="spellEnd"/>
      <w:r w:rsidR="008078CD">
        <w:rPr>
          <w:rFonts w:ascii="Arial" w:hAnsi="Arial" w:cs="Arial"/>
          <w:sz w:val="24"/>
          <w:szCs w:val="24"/>
        </w:rPr>
        <w:t xml:space="preserve">, </w:t>
      </w:r>
      <w:proofErr w:type="spellStart"/>
      <w:r w:rsidR="008078CD">
        <w:rPr>
          <w:rFonts w:ascii="Arial" w:hAnsi="Arial" w:cs="Arial"/>
          <w:sz w:val="24"/>
          <w:szCs w:val="24"/>
        </w:rPr>
        <w:t>bahkan</w:t>
      </w:r>
      <w:proofErr w:type="spellEnd"/>
      <w:r w:rsidR="008078CD">
        <w:rPr>
          <w:rFonts w:ascii="Arial" w:hAnsi="Arial" w:cs="Arial"/>
          <w:sz w:val="24"/>
          <w:szCs w:val="24"/>
        </w:rPr>
        <w:t xml:space="preserve"> </w:t>
      </w:r>
      <w:proofErr w:type="spellStart"/>
      <w:r w:rsidR="008078CD">
        <w:rPr>
          <w:rFonts w:ascii="Arial" w:hAnsi="Arial" w:cs="Arial"/>
          <w:sz w:val="24"/>
          <w:szCs w:val="24"/>
        </w:rPr>
        <w:t>melebihi</w:t>
      </w:r>
      <w:proofErr w:type="spellEnd"/>
      <w:r w:rsidR="008078CD">
        <w:rPr>
          <w:rFonts w:ascii="Arial" w:hAnsi="Arial" w:cs="Arial"/>
          <w:sz w:val="24"/>
          <w:szCs w:val="24"/>
        </w:rPr>
        <w:t xml:space="preserve"> target </w:t>
      </w:r>
      <w:proofErr w:type="spellStart"/>
      <w:r w:rsidR="008078CD">
        <w:rPr>
          <w:rFonts w:ascii="Arial" w:hAnsi="Arial" w:cs="Arial"/>
          <w:sz w:val="24"/>
          <w:szCs w:val="24"/>
        </w:rPr>
        <w:t>setiap</w:t>
      </w:r>
      <w:proofErr w:type="spellEnd"/>
      <w:r w:rsidR="008078CD">
        <w:rPr>
          <w:rFonts w:ascii="Arial" w:hAnsi="Arial" w:cs="Arial"/>
          <w:sz w:val="24"/>
          <w:szCs w:val="24"/>
        </w:rPr>
        <w:t xml:space="preserve"> </w:t>
      </w:r>
      <w:proofErr w:type="spellStart"/>
      <w:r w:rsidR="008078CD">
        <w:rPr>
          <w:rFonts w:ascii="Arial" w:hAnsi="Arial" w:cs="Arial"/>
          <w:sz w:val="24"/>
          <w:szCs w:val="24"/>
        </w:rPr>
        <w:t>tahunnya</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serta</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adanya</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penurunan</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jumlah</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desa</w:t>
      </w:r>
      <w:proofErr w:type="spellEnd"/>
      <w:r w:rsidR="00BE5338" w:rsidRPr="00BE5338">
        <w:rPr>
          <w:rFonts w:ascii="Arial" w:hAnsi="Arial" w:cs="Arial"/>
          <w:sz w:val="24"/>
          <w:szCs w:val="24"/>
        </w:rPr>
        <w:t xml:space="preserve"> </w:t>
      </w:r>
      <w:proofErr w:type="spellStart"/>
      <w:r w:rsidR="00BE5338" w:rsidRPr="00BE5338">
        <w:rPr>
          <w:rFonts w:ascii="Arial" w:hAnsi="Arial" w:cs="Arial"/>
          <w:sz w:val="24"/>
          <w:szCs w:val="24"/>
        </w:rPr>
        <w:t>dengan</w:t>
      </w:r>
      <w:proofErr w:type="spellEnd"/>
      <w:r w:rsidR="00BE5338" w:rsidRPr="00BE5338">
        <w:rPr>
          <w:rFonts w:ascii="Arial" w:hAnsi="Arial" w:cs="Arial"/>
          <w:sz w:val="24"/>
          <w:szCs w:val="24"/>
        </w:rPr>
        <w:t xml:space="preserve"> status </w:t>
      </w:r>
      <w:proofErr w:type="spellStart"/>
      <w:r w:rsidR="00BE5338" w:rsidRPr="00BE5338">
        <w:rPr>
          <w:rFonts w:ascii="Arial" w:hAnsi="Arial" w:cs="Arial"/>
          <w:sz w:val="24"/>
          <w:szCs w:val="24"/>
        </w:rPr>
        <w:t>desa</w:t>
      </w:r>
      <w:proofErr w:type="spellEnd"/>
      <w:r w:rsidR="00BE5338" w:rsidRPr="00BE5338">
        <w:rPr>
          <w:rFonts w:ascii="Arial" w:hAnsi="Arial" w:cs="Arial"/>
          <w:sz w:val="24"/>
          <w:szCs w:val="24"/>
        </w:rPr>
        <w:t xml:space="preserve"> </w:t>
      </w:r>
      <w:proofErr w:type="spellStart"/>
      <w:r w:rsidR="000A6145">
        <w:rPr>
          <w:rFonts w:ascii="Arial" w:hAnsi="Arial" w:cs="Arial"/>
          <w:sz w:val="24"/>
          <w:szCs w:val="24"/>
        </w:rPr>
        <w:t>tertinggal</w:t>
      </w:r>
      <w:proofErr w:type="spellEnd"/>
      <w:r w:rsidR="000A6145">
        <w:rPr>
          <w:rFonts w:ascii="Arial" w:hAnsi="Arial" w:cs="Arial"/>
          <w:sz w:val="24"/>
          <w:szCs w:val="24"/>
        </w:rPr>
        <w:t xml:space="preserve"> dan </w:t>
      </w:r>
      <w:r w:rsidR="00BE5338" w:rsidRPr="00BE5338">
        <w:rPr>
          <w:rFonts w:ascii="Arial" w:hAnsi="Arial" w:cs="Arial"/>
          <w:sz w:val="24"/>
          <w:szCs w:val="24"/>
        </w:rPr>
        <w:t xml:space="preserve">sangat </w:t>
      </w:r>
      <w:proofErr w:type="spellStart"/>
      <w:r w:rsidR="00BE5338" w:rsidRPr="00BE5338">
        <w:rPr>
          <w:rFonts w:ascii="Arial" w:hAnsi="Arial" w:cs="Arial"/>
          <w:sz w:val="24"/>
          <w:szCs w:val="24"/>
        </w:rPr>
        <w:t>tertinggal</w:t>
      </w:r>
      <w:proofErr w:type="spellEnd"/>
      <w:r w:rsidR="00BE5338" w:rsidRPr="00BE5338">
        <w:rPr>
          <w:rFonts w:ascii="Arial" w:hAnsi="Arial" w:cs="Arial"/>
          <w:sz w:val="24"/>
          <w:szCs w:val="24"/>
        </w:rPr>
        <w:t xml:space="preserve">. </w:t>
      </w:r>
    </w:p>
    <w:p w14:paraId="20F43ADF" w14:textId="77777777" w:rsidR="00BE5338" w:rsidRDefault="00BE5338" w:rsidP="002B72B3">
      <w:pPr>
        <w:spacing w:after="160" w:line="360" w:lineRule="auto"/>
        <w:ind w:left="567"/>
        <w:jc w:val="both"/>
        <w:rPr>
          <w:rFonts w:ascii="Arial" w:hAnsi="Arial" w:cs="Arial"/>
          <w:color w:val="000000"/>
          <w:sz w:val="24"/>
          <w:szCs w:val="24"/>
          <w:shd w:val="clear" w:color="auto" w:fill="FFFFFF"/>
        </w:rPr>
      </w:pPr>
      <w:r w:rsidRPr="00BE5338">
        <w:rPr>
          <w:rFonts w:ascii="Arial" w:hAnsi="Arial" w:cs="Arial"/>
          <w:sz w:val="24"/>
          <w:szCs w:val="24"/>
          <w:shd w:val="clear" w:color="auto" w:fill="FFFFFF"/>
        </w:rPr>
        <w:t>IDM (</w:t>
      </w:r>
      <w:proofErr w:type="spellStart"/>
      <w:r w:rsidRPr="00BE5338">
        <w:rPr>
          <w:rFonts w:ascii="Arial" w:hAnsi="Arial" w:cs="Arial"/>
          <w:sz w:val="24"/>
          <w:szCs w:val="24"/>
          <w:shd w:val="clear" w:color="auto" w:fill="FFFFFF"/>
        </w:rPr>
        <w:t>Indeks</w:t>
      </w:r>
      <w:proofErr w:type="spellEnd"/>
      <w:r w:rsidRPr="00BE5338">
        <w:rPr>
          <w:rFonts w:ascii="Arial" w:hAnsi="Arial" w:cs="Arial"/>
          <w:sz w:val="24"/>
          <w:szCs w:val="24"/>
          <w:shd w:val="clear" w:color="auto" w:fill="FFFFFF"/>
        </w:rPr>
        <w:t xml:space="preserve"> Desa </w:t>
      </w:r>
      <w:proofErr w:type="spellStart"/>
      <w:r w:rsidRPr="00BE5338">
        <w:rPr>
          <w:rFonts w:ascii="Arial" w:hAnsi="Arial" w:cs="Arial"/>
          <w:sz w:val="24"/>
          <w:szCs w:val="24"/>
          <w:shd w:val="clear" w:color="auto" w:fill="FFFFFF"/>
        </w:rPr>
        <w:t>Membangun</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disusun</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dari</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tiga</w:t>
      </w:r>
      <w:proofErr w:type="spellEnd"/>
      <w:r w:rsidRPr="00BE5338">
        <w:rPr>
          <w:rFonts w:ascii="Arial" w:hAnsi="Arial" w:cs="Arial"/>
          <w:sz w:val="24"/>
          <w:szCs w:val="24"/>
          <w:shd w:val="clear" w:color="auto" w:fill="FFFFFF"/>
        </w:rPr>
        <w:t xml:space="preserve"> pilar </w:t>
      </w:r>
      <w:proofErr w:type="spellStart"/>
      <w:r w:rsidRPr="00BE5338">
        <w:rPr>
          <w:rFonts w:ascii="Arial" w:hAnsi="Arial" w:cs="Arial"/>
          <w:sz w:val="24"/>
          <w:szCs w:val="24"/>
          <w:shd w:val="clear" w:color="auto" w:fill="FFFFFF"/>
        </w:rPr>
        <w:t>utama</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yaitu</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Indeks</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Sosial</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Indeks</w:t>
      </w:r>
      <w:proofErr w:type="spellEnd"/>
      <w:r w:rsidRPr="00BE5338">
        <w:rPr>
          <w:rFonts w:ascii="Arial" w:hAnsi="Arial" w:cs="Arial"/>
          <w:sz w:val="24"/>
          <w:szCs w:val="24"/>
          <w:shd w:val="clear" w:color="auto" w:fill="FFFFFF"/>
        </w:rPr>
        <w:t xml:space="preserve"> Ekonomi, dan </w:t>
      </w:r>
      <w:proofErr w:type="spellStart"/>
      <w:r w:rsidRPr="00BE5338">
        <w:rPr>
          <w:rFonts w:ascii="Arial" w:hAnsi="Arial" w:cs="Arial"/>
          <w:sz w:val="24"/>
          <w:szCs w:val="24"/>
          <w:shd w:val="clear" w:color="auto" w:fill="FFFFFF"/>
        </w:rPr>
        <w:t>Indeks</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Lingkungan</w:t>
      </w:r>
      <w:proofErr w:type="spellEnd"/>
      <w:r w:rsidRPr="00BE5338">
        <w:rPr>
          <w:rFonts w:ascii="Arial" w:hAnsi="Arial" w:cs="Arial"/>
          <w:sz w:val="24"/>
          <w:szCs w:val="24"/>
          <w:shd w:val="clear" w:color="auto" w:fill="FFFFFF"/>
        </w:rPr>
        <w:t xml:space="preserve"> yang </w:t>
      </w:r>
      <w:proofErr w:type="spellStart"/>
      <w:r w:rsidRPr="00BE5338">
        <w:rPr>
          <w:rFonts w:ascii="Arial" w:hAnsi="Arial" w:cs="Arial"/>
          <w:sz w:val="24"/>
          <w:szCs w:val="24"/>
          <w:shd w:val="clear" w:color="auto" w:fill="FFFFFF"/>
        </w:rPr>
        <w:t>terdiri</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dari</w:t>
      </w:r>
      <w:proofErr w:type="spellEnd"/>
      <w:r w:rsidRPr="00BE5338">
        <w:rPr>
          <w:rFonts w:ascii="Arial" w:hAnsi="Arial" w:cs="Arial"/>
          <w:sz w:val="24"/>
          <w:szCs w:val="24"/>
          <w:shd w:val="clear" w:color="auto" w:fill="FFFFFF"/>
        </w:rPr>
        <w:t xml:space="preserve"> 22 </w:t>
      </w:r>
      <w:proofErr w:type="spellStart"/>
      <w:r w:rsidRPr="00BE5338">
        <w:rPr>
          <w:rFonts w:ascii="Arial" w:hAnsi="Arial" w:cs="Arial"/>
          <w:sz w:val="24"/>
          <w:szCs w:val="24"/>
          <w:shd w:val="clear" w:color="auto" w:fill="FFFFFF"/>
        </w:rPr>
        <w:t>variabel</w:t>
      </w:r>
      <w:proofErr w:type="spellEnd"/>
      <w:r w:rsidRPr="00BE5338">
        <w:rPr>
          <w:rFonts w:ascii="Arial" w:hAnsi="Arial" w:cs="Arial"/>
          <w:sz w:val="24"/>
          <w:szCs w:val="24"/>
          <w:shd w:val="clear" w:color="auto" w:fill="FFFFFF"/>
        </w:rPr>
        <w:t xml:space="preserve"> dan 52 </w:t>
      </w:r>
      <w:proofErr w:type="spellStart"/>
      <w:r w:rsidRPr="00BE5338">
        <w:rPr>
          <w:rFonts w:ascii="Arial" w:hAnsi="Arial" w:cs="Arial"/>
          <w:sz w:val="24"/>
          <w:szCs w:val="24"/>
          <w:shd w:val="clear" w:color="auto" w:fill="FFFFFF"/>
        </w:rPr>
        <w:t>indikator</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dengan</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perhitungan</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tertentu</w:t>
      </w:r>
      <w:proofErr w:type="spellEnd"/>
      <w:r w:rsidRPr="00BE5338">
        <w:rPr>
          <w:rFonts w:ascii="Arial" w:hAnsi="Arial" w:cs="Arial"/>
          <w:sz w:val="24"/>
          <w:szCs w:val="24"/>
          <w:shd w:val="clear" w:color="auto" w:fill="FFFFFF"/>
        </w:rPr>
        <w:t xml:space="preserve">. </w:t>
      </w:r>
      <w:proofErr w:type="spellStart"/>
      <w:r w:rsidRPr="00BE5338">
        <w:rPr>
          <w:rFonts w:ascii="Arial" w:hAnsi="Arial" w:cs="Arial"/>
          <w:sz w:val="24"/>
          <w:szCs w:val="24"/>
          <w:shd w:val="clear" w:color="auto" w:fill="FFFFFF"/>
        </w:rPr>
        <w:t>R</w:t>
      </w:r>
      <w:r w:rsidRPr="00BE5338">
        <w:rPr>
          <w:rFonts w:ascii="Arial" w:hAnsi="Arial" w:cs="Arial"/>
          <w:color w:val="000000"/>
          <w:sz w:val="24"/>
          <w:szCs w:val="24"/>
          <w:shd w:val="clear" w:color="auto" w:fill="FFFFFF"/>
        </w:rPr>
        <w:t>entang</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skor</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pengukuran</w:t>
      </w:r>
      <w:proofErr w:type="spellEnd"/>
      <w:r w:rsidRPr="00BE5338">
        <w:rPr>
          <w:rFonts w:ascii="Arial" w:hAnsi="Arial" w:cs="Arial"/>
          <w:color w:val="000000"/>
          <w:sz w:val="24"/>
          <w:szCs w:val="24"/>
          <w:shd w:val="clear" w:color="auto" w:fill="FFFFFF"/>
        </w:rPr>
        <w:t xml:space="preserve"> status </w:t>
      </w:r>
      <w:proofErr w:type="spellStart"/>
      <w:r w:rsidRPr="00BE5338">
        <w:rPr>
          <w:rFonts w:ascii="Arial" w:hAnsi="Arial" w:cs="Arial"/>
          <w:color w:val="000000"/>
          <w:sz w:val="24"/>
          <w:szCs w:val="24"/>
          <w:shd w:val="clear" w:color="auto" w:fill="FFFFFF"/>
        </w:rPr>
        <w:t>desa</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dalam</w:t>
      </w:r>
      <w:proofErr w:type="spellEnd"/>
      <w:r w:rsidRPr="00BE5338">
        <w:rPr>
          <w:rFonts w:ascii="Arial" w:hAnsi="Arial" w:cs="Arial"/>
          <w:color w:val="000000"/>
          <w:sz w:val="24"/>
          <w:szCs w:val="24"/>
          <w:shd w:val="clear" w:color="auto" w:fill="FFFFFF"/>
        </w:rPr>
        <w:t xml:space="preserve"> IDM </w:t>
      </w:r>
      <w:proofErr w:type="spellStart"/>
      <w:r w:rsidRPr="00BE5338">
        <w:rPr>
          <w:rFonts w:ascii="Arial" w:hAnsi="Arial" w:cs="Arial"/>
          <w:color w:val="000000"/>
          <w:sz w:val="24"/>
          <w:szCs w:val="24"/>
          <w:shd w:val="clear" w:color="auto" w:fill="FFFFFF"/>
        </w:rPr>
        <w:t>dari</w:t>
      </w:r>
      <w:proofErr w:type="spellEnd"/>
      <w:r w:rsidRPr="00BE5338">
        <w:rPr>
          <w:rFonts w:ascii="Arial" w:hAnsi="Arial" w:cs="Arial"/>
          <w:color w:val="000000"/>
          <w:sz w:val="24"/>
          <w:szCs w:val="24"/>
          <w:shd w:val="clear" w:color="auto" w:fill="FFFFFF"/>
        </w:rPr>
        <w:t xml:space="preserve"> 0,27–0,92. </w:t>
      </w:r>
      <w:proofErr w:type="spellStart"/>
      <w:r w:rsidRPr="00BE5338">
        <w:rPr>
          <w:rFonts w:ascii="Arial" w:hAnsi="Arial" w:cs="Arial"/>
          <w:color w:val="000000"/>
          <w:sz w:val="24"/>
          <w:szCs w:val="24"/>
          <w:shd w:val="clear" w:color="auto" w:fill="FFFFFF"/>
        </w:rPr>
        <w:t>Klasifikasi</w:t>
      </w:r>
      <w:proofErr w:type="spellEnd"/>
      <w:r w:rsidRPr="00BE5338">
        <w:rPr>
          <w:rFonts w:ascii="Arial" w:hAnsi="Arial" w:cs="Arial"/>
          <w:color w:val="000000"/>
          <w:sz w:val="24"/>
          <w:szCs w:val="24"/>
          <w:shd w:val="clear" w:color="auto" w:fill="FFFFFF"/>
        </w:rPr>
        <w:t xml:space="preserve"> status masing-masing </w:t>
      </w:r>
      <w:proofErr w:type="spellStart"/>
      <w:r w:rsidRPr="00BE5338">
        <w:rPr>
          <w:rFonts w:ascii="Arial" w:hAnsi="Arial" w:cs="Arial"/>
          <w:color w:val="000000"/>
          <w:sz w:val="24"/>
          <w:szCs w:val="24"/>
          <w:shd w:val="clear" w:color="auto" w:fill="FFFFFF"/>
        </w:rPr>
        <w:t>desa</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ditetapkan</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dengan</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ambang</w:t>
      </w:r>
      <w:proofErr w:type="spellEnd"/>
      <w:r w:rsidRPr="00BE5338">
        <w:rPr>
          <w:rFonts w:ascii="Arial" w:hAnsi="Arial" w:cs="Arial"/>
          <w:color w:val="000000"/>
          <w:sz w:val="24"/>
          <w:szCs w:val="24"/>
          <w:shd w:val="clear" w:color="auto" w:fill="FFFFFF"/>
        </w:rPr>
        <w:t xml:space="preserve"> batas </w:t>
      </w:r>
      <w:proofErr w:type="spellStart"/>
      <w:r w:rsidRPr="00BE5338">
        <w:rPr>
          <w:rFonts w:ascii="Arial" w:hAnsi="Arial" w:cs="Arial"/>
          <w:color w:val="000000"/>
          <w:sz w:val="24"/>
          <w:szCs w:val="24"/>
          <w:shd w:val="clear" w:color="auto" w:fill="FFFFFF"/>
        </w:rPr>
        <w:t>sebagai</w:t>
      </w:r>
      <w:proofErr w:type="spellEnd"/>
      <w:r w:rsidRPr="00BE5338">
        <w:rPr>
          <w:rFonts w:ascii="Arial" w:hAnsi="Arial" w:cs="Arial"/>
          <w:color w:val="000000"/>
          <w:sz w:val="24"/>
          <w:szCs w:val="24"/>
          <w:shd w:val="clear" w:color="auto" w:fill="FFFFFF"/>
        </w:rPr>
        <w:t xml:space="preserve"> </w:t>
      </w:r>
      <w:proofErr w:type="spellStart"/>
      <w:r w:rsidRPr="00BE5338">
        <w:rPr>
          <w:rFonts w:ascii="Arial" w:hAnsi="Arial" w:cs="Arial"/>
          <w:color w:val="000000"/>
          <w:sz w:val="24"/>
          <w:szCs w:val="24"/>
          <w:shd w:val="clear" w:color="auto" w:fill="FFFFFF"/>
        </w:rPr>
        <w:t>berikut</w:t>
      </w:r>
      <w:proofErr w:type="spellEnd"/>
      <w:r w:rsidRPr="00BE5338">
        <w:rPr>
          <w:rFonts w:ascii="Arial" w:hAnsi="Arial" w:cs="Arial"/>
          <w:color w:val="000000"/>
          <w:sz w:val="24"/>
          <w:szCs w:val="24"/>
          <w:shd w:val="clear" w:color="auto" w:fill="FFFFFF"/>
        </w:rPr>
        <w:t xml:space="preserve">: (1) Desa Sangat </w:t>
      </w:r>
      <w:proofErr w:type="spellStart"/>
      <w:r w:rsidRPr="00BE5338">
        <w:rPr>
          <w:rFonts w:ascii="Arial" w:hAnsi="Arial" w:cs="Arial"/>
          <w:color w:val="000000"/>
          <w:sz w:val="24"/>
          <w:szCs w:val="24"/>
          <w:shd w:val="clear" w:color="auto" w:fill="FFFFFF"/>
        </w:rPr>
        <w:t>Tertinggal</w:t>
      </w:r>
      <w:proofErr w:type="spellEnd"/>
      <w:r w:rsidRPr="00BE5338">
        <w:rPr>
          <w:rFonts w:ascii="Arial" w:hAnsi="Arial" w:cs="Arial"/>
          <w:color w:val="000000"/>
          <w:sz w:val="24"/>
          <w:szCs w:val="24"/>
          <w:shd w:val="clear" w:color="auto" w:fill="FFFFFF"/>
        </w:rPr>
        <w:t xml:space="preserve">: &lt; 0,491; (2) Desa </w:t>
      </w:r>
      <w:proofErr w:type="spellStart"/>
      <w:r w:rsidRPr="00BE5338">
        <w:rPr>
          <w:rFonts w:ascii="Arial" w:hAnsi="Arial" w:cs="Arial"/>
          <w:color w:val="000000"/>
          <w:sz w:val="24"/>
          <w:szCs w:val="24"/>
          <w:shd w:val="clear" w:color="auto" w:fill="FFFFFF"/>
        </w:rPr>
        <w:t>Tertinggal</w:t>
      </w:r>
      <w:proofErr w:type="spellEnd"/>
      <w:r w:rsidRPr="00BE5338">
        <w:rPr>
          <w:rFonts w:ascii="Arial" w:hAnsi="Arial" w:cs="Arial"/>
          <w:color w:val="000000"/>
          <w:sz w:val="24"/>
          <w:szCs w:val="24"/>
          <w:shd w:val="clear" w:color="auto" w:fill="FFFFFF"/>
        </w:rPr>
        <w:t xml:space="preserve">: &gt; 0,491 dan &lt; 0,599; (3) Desa </w:t>
      </w:r>
      <w:proofErr w:type="spellStart"/>
      <w:r w:rsidRPr="00BE5338">
        <w:rPr>
          <w:rFonts w:ascii="Arial" w:hAnsi="Arial" w:cs="Arial"/>
          <w:color w:val="000000"/>
          <w:sz w:val="24"/>
          <w:szCs w:val="24"/>
          <w:shd w:val="clear" w:color="auto" w:fill="FFFFFF"/>
        </w:rPr>
        <w:t>Berkembang</w:t>
      </w:r>
      <w:proofErr w:type="spellEnd"/>
      <w:r w:rsidRPr="00BE5338">
        <w:rPr>
          <w:rFonts w:ascii="Arial" w:hAnsi="Arial" w:cs="Arial"/>
          <w:color w:val="000000"/>
          <w:sz w:val="24"/>
          <w:szCs w:val="24"/>
          <w:shd w:val="clear" w:color="auto" w:fill="FFFFFF"/>
        </w:rPr>
        <w:t xml:space="preserve">: &gt; 0,599 dan &lt; 0,707; (4) Desa Maju: &gt; 0,707 dan &lt; 0,815; (5) Desa </w:t>
      </w:r>
      <w:proofErr w:type="spellStart"/>
      <w:r w:rsidRPr="00BE5338">
        <w:rPr>
          <w:rFonts w:ascii="Arial" w:hAnsi="Arial" w:cs="Arial"/>
          <w:color w:val="000000"/>
          <w:sz w:val="24"/>
          <w:szCs w:val="24"/>
          <w:shd w:val="clear" w:color="auto" w:fill="FFFFFF"/>
        </w:rPr>
        <w:t>Mandiri</w:t>
      </w:r>
      <w:proofErr w:type="spellEnd"/>
      <w:r w:rsidRPr="00BE5338">
        <w:rPr>
          <w:rFonts w:ascii="Arial" w:hAnsi="Arial" w:cs="Arial"/>
          <w:color w:val="000000"/>
          <w:sz w:val="24"/>
          <w:szCs w:val="24"/>
          <w:shd w:val="clear" w:color="auto" w:fill="FFFFFF"/>
        </w:rPr>
        <w:t>: &gt; 0,815.</w:t>
      </w:r>
    </w:p>
    <w:p w14:paraId="54833BCD" w14:textId="31537818" w:rsidR="00BE5338" w:rsidRPr="00BE5338" w:rsidRDefault="00BE5338" w:rsidP="002B72B3">
      <w:pPr>
        <w:shd w:val="clear" w:color="auto" w:fill="FFFFFF"/>
        <w:spacing w:after="360" w:line="360" w:lineRule="auto"/>
        <w:ind w:left="567"/>
        <w:jc w:val="both"/>
        <w:rPr>
          <w:rFonts w:ascii="Arial" w:hAnsi="Arial" w:cs="Arial"/>
          <w:color w:val="000000"/>
          <w:sz w:val="24"/>
          <w:szCs w:val="24"/>
        </w:rPr>
      </w:pPr>
      <w:r w:rsidRPr="00BE5338">
        <w:rPr>
          <w:rFonts w:ascii="Arial" w:hAnsi="Arial" w:cs="Arial"/>
          <w:color w:val="000000"/>
          <w:sz w:val="24"/>
          <w:szCs w:val="24"/>
        </w:rPr>
        <w:lastRenderedPageBreak/>
        <w:t xml:space="preserve">Dalam </w:t>
      </w:r>
      <w:proofErr w:type="spellStart"/>
      <w:r w:rsidRPr="00BE5338">
        <w:rPr>
          <w:rFonts w:ascii="Arial" w:hAnsi="Arial" w:cs="Arial"/>
          <w:color w:val="000000"/>
          <w:sz w:val="24"/>
          <w:szCs w:val="24"/>
        </w:rPr>
        <w:t>melihat</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skor</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ambang</w:t>
      </w:r>
      <w:proofErr w:type="spellEnd"/>
      <w:r w:rsidRPr="00BE5338">
        <w:rPr>
          <w:rFonts w:ascii="Arial" w:hAnsi="Arial" w:cs="Arial"/>
          <w:color w:val="000000"/>
          <w:sz w:val="24"/>
          <w:szCs w:val="24"/>
        </w:rPr>
        <w:t xml:space="preserve"> batas IDM, </w:t>
      </w:r>
      <w:proofErr w:type="spellStart"/>
      <w:r w:rsidRPr="00BE5338">
        <w:rPr>
          <w:rFonts w:ascii="Arial" w:hAnsi="Arial" w:cs="Arial"/>
          <w:color w:val="000000"/>
          <w:sz w:val="24"/>
          <w:szCs w:val="24"/>
        </w:rPr>
        <w:t>terdapat</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tiga</w:t>
      </w:r>
      <w:proofErr w:type="spellEnd"/>
      <w:r w:rsidRPr="00BE5338">
        <w:rPr>
          <w:rFonts w:ascii="Arial" w:hAnsi="Arial" w:cs="Arial"/>
          <w:color w:val="000000"/>
          <w:sz w:val="24"/>
          <w:szCs w:val="24"/>
        </w:rPr>
        <w:t xml:space="preserve"> status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yang </w:t>
      </w:r>
      <w:proofErr w:type="spellStart"/>
      <w:r w:rsidRPr="00BE5338">
        <w:rPr>
          <w:rFonts w:ascii="Arial" w:hAnsi="Arial" w:cs="Arial"/>
          <w:color w:val="000000"/>
          <w:sz w:val="24"/>
          <w:szCs w:val="24"/>
        </w:rPr>
        <w:t>masuk</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dalam</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kondisi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rentan</w:t>
      </w:r>
      <w:proofErr w:type="spellEnd"/>
      <w:r w:rsidRPr="00BE5338">
        <w:rPr>
          <w:rFonts w:ascii="Arial" w:hAnsi="Arial" w:cs="Arial"/>
          <w:color w:val="000000"/>
          <w:sz w:val="24"/>
          <w:szCs w:val="24"/>
        </w:rPr>
        <w:t xml:space="preserve">. Mulai </w:t>
      </w:r>
      <w:proofErr w:type="spellStart"/>
      <w:r w:rsidRPr="00BE5338">
        <w:rPr>
          <w:rFonts w:ascii="Arial" w:hAnsi="Arial" w:cs="Arial"/>
          <w:color w:val="000000"/>
          <w:sz w:val="24"/>
          <w:szCs w:val="24"/>
        </w:rPr>
        <w:t>dari</w:t>
      </w:r>
      <w:proofErr w:type="spellEnd"/>
      <w:r w:rsidRPr="00BE5338">
        <w:rPr>
          <w:rFonts w:ascii="Arial" w:hAnsi="Arial" w:cs="Arial"/>
          <w:color w:val="000000"/>
          <w:sz w:val="24"/>
          <w:szCs w:val="24"/>
        </w:rPr>
        <w:t xml:space="preserve"> status Desa </w:t>
      </w:r>
      <w:proofErr w:type="spellStart"/>
      <w:r w:rsidRPr="00BE5338">
        <w:rPr>
          <w:rFonts w:ascii="Arial" w:hAnsi="Arial" w:cs="Arial"/>
          <w:color w:val="000000"/>
          <w:sz w:val="24"/>
          <w:szCs w:val="24"/>
        </w:rPr>
        <w:t>Berkembang</w:t>
      </w:r>
      <w:proofErr w:type="spellEnd"/>
      <w:r w:rsidRPr="00BE5338">
        <w:rPr>
          <w:rFonts w:ascii="Arial" w:hAnsi="Arial" w:cs="Arial"/>
          <w:color w:val="000000"/>
          <w:sz w:val="24"/>
          <w:szCs w:val="24"/>
        </w:rPr>
        <w:t xml:space="preserve">, Desa </w:t>
      </w:r>
      <w:proofErr w:type="spellStart"/>
      <w:r w:rsidRPr="00BE5338">
        <w:rPr>
          <w:rFonts w:ascii="Arial" w:hAnsi="Arial" w:cs="Arial"/>
          <w:color w:val="000000"/>
          <w:sz w:val="24"/>
          <w:szCs w:val="24"/>
        </w:rPr>
        <w:t>Tertinggal</w:t>
      </w:r>
      <w:proofErr w:type="spellEnd"/>
      <w:r w:rsidRPr="00BE5338">
        <w:rPr>
          <w:rFonts w:ascii="Arial" w:hAnsi="Arial" w:cs="Arial"/>
          <w:color w:val="000000"/>
          <w:sz w:val="24"/>
          <w:szCs w:val="24"/>
        </w:rPr>
        <w:t xml:space="preserve">, dan Desa Sangat </w:t>
      </w:r>
      <w:proofErr w:type="spellStart"/>
      <w:r w:rsidRPr="00BE5338">
        <w:rPr>
          <w:rFonts w:ascii="Arial" w:hAnsi="Arial" w:cs="Arial"/>
          <w:color w:val="000000"/>
          <w:sz w:val="24"/>
          <w:szCs w:val="24"/>
        </w:rPr>
        <w:t>Tertinggal</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Rentan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dalam</w:t>
      </w:r>
      <w:proofErr w:type="spellEnd"/>
      <w:r w:rsidRPr="00BE5338">
        <w:rPr>
          <w:rFonts w:ascii="Arial" w:hAnsi="Arial" w:cs="Arial"/>
          <w:color w:val="000000"/>
          <w:sz w:val="24"/>
          <w:szCs w:val="24"/>
        </w:rPr>
        <w:t xml:space="preserve"> arti, </w:t>
      </w:r>
      <w:proofErr w:type="spellStart"/>
      <w:r w:rsidRPr="00BE5338">
        <w:rPr>
          <w:rFonts w:ascii="Arial" w:hAnsi="Arial" w:cs="Arial"/>
          <w:color w:val="000000"/>
          <w:sz w:val="24"/>
          <w:szCs w:val="24"/>
        </w:rPr>
        <w:t>jika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ada</w:t>
      </w:r>
      <w:proofErr w:type="spellEnd"/>
      <w:r w:rsidRPr="00BE5338">
        <w:rPr>
          <w:rFonts w:ascii="Arial" w:hAnsi="Arial" w:cs="Arial"/>
          <w:color w:val="000000"/>
          <w:sz w:val="24"/>
          <w:szCs w:val="24"/>
        </w:rPr>
        <w:t xml:space="preserve"> salah </w:t>
      </w:r>
      <w:proofErr w:type="spellStart"/>
      <w:r w:rsidRPr="00BE5338">
        <w:rPr>
          <w:rFonts w:ascii="Arial" w:hAnsi="Arial" w:cs="Arial"/>
          <w:color w:val="000000"/>
          <w:sz w:val="24"/>
          <w:szCs w:val="24"/>
        </w:rPr>
        <w:t>satu</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skor</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indikator</w:t>
      </w:r>
      <w:proofErr w:type="spellEnd"/>
      <w:r w:rsidRPr="00BE5338">
        <w:rPr>
          <w:rFonts w:ascii="Arial" w:hAnsi="Arial" w:cs="Arial"/>
          <w:color w:val="000000"/>
          <w:sz w:val="24"/>
          <w:szCs w:val="24"/>
        </w:rPr>
        <w:t xml:space="preserve"> yang </w:t>
      </w:r>
      <w:proofErr w:type="spellStart"/>
      <w:r w:rsidRPr="00BE5338">
        <w:rPr>
          <w:rFonts w:ascii="Arial" w:hAnsi="Arial" w:cs="Arial"/>
          <w:color w:val="000000"/>
          <w:sz w:val="24"/>
          <w:szCs w:val="24"/>
        </w:rPr>
        <w:t>bergeser</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maka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dengan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seketika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semakin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menurun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misalnya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dari</w:t>
      </w:r>
      <w:proofErr w:type="spellEnd"/>
      <w:r w:rsidRPr="00BE5338">
        <w:rPr>
          <w:rFonts w:ascii="Arial" w:hAnsi="Arial" w:cs="Arial"/>
          <w:color w:val="000000"/>
          <w:sz w:val="24"/>
          <w:szCs w:val="24"/>
        </w:rPr>
        <w:t xml:space="preserve"> status Desa </w:t>
      </w:r>
      <w:proofErr w:type="spellStart"/>
      <w:r w:rsidRPr="00BE5338">
        <w:rPr>
          <w:rFonts w:ascii="Arial" w:hAnsi="Arial" w:cs="Arial"/>
          <w:color w:val="000000"/>
          <w:sz w:val="24"/>
          <w:szCs w:val="24"/>
        </w:rPr>
        <w:t>Berkembang</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akan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menjadi</w:t>
      </w:r>
      <w:proofErr w:type="spellEnd"/>
      <w:r w:rsidRPr="00BE5338">
        <w:rPr>
          <w:rFonts w:ascii="Arial" w:hAnsi="Arial" w:cs="Arial"/>
          <w:color w:val="000000"/>
          <w:sz w:val="24"/>
          <w:szCs w:val="24"/>
        </w:rPr>
        <w:t xml:space="preserve"> Desa </w:t>
      </w:r>
      <w:proofErr w:type="spellStart"/>
      <w:r w:rsidRPr="00BE5338">
        <w:rPr>
          <w:rFonts w:ascii="Arial" w:hAnsi="Arial" w:cs="Arial"/>
          <w:color w:val="000000"/>
          <w:sz w:val="24"/>
          <w:szCs w:val="24"/>
        </w:rPr>
        <w:t>Tertinggal</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atau</w:t>
      </w:r>
      <w:proofErr w:type="spellEnd"/>
      <w:r w:rsidRPr="00BE5338">
        <w:rPr>
          <w:rFonts w:ascii="Arial" w:hAnsi="Arial" w:cs="Arial"/>
          <w:color w:val="000000"/>
          <w:sz w:val="24"/>
          <w:szCs w:val="24"/>
        </w:rPr>
        <w:t xml:space="preserve"> Desa Sangat </w:t>
      </w:r>
      <w:proofErr w:type="spellStart"/>
      <w:r w:rsidRPr="00BE5338">
        <w:rPr>
          <w:rFonts w:ascii="Arial" w:hAnsi="Arial" w:cs="Arial"/>
          <w:color w:val="000000"/>
          <w:sz w:val="24"/>
          <w:szCs w:val="24"/>
        </w:rPr>
        <w:t>Tertinggal</w:t>
      </w:r>
      <w:proofErr w:type="spellEnd"/>
      <w:r w:rsidRPr="00BE5338">
        <w:rPr>
          <w:rFonts w:ascii="Arial" w:hAnsi="Arial" w:cs="Arial"/>
          <w:color w:val="000000"/>
          <w:sz w:val="24"/>
          <w:szCs w:val="24"/>
        </w:rPr>
        <w:t>.</w:t>
      </w:r>
    </w:p>
    <w:p w14:paraId="499A098E" w14:textId="1E299327" w:rsidR="00BE5338" w:rsidRDefault="00BE5338" w:rsidP="002B72B3">
      <w:pPr>
        <w:shd w:val="clear" w:color="auto" w:fill="FFFFFF"/>
        <w:spacing w:line="360" w:lineRule="auto"/>
        <w:ind w:left="567"/>
        <w:jc w:val="both"/>
        <w:rPr>
          <w:rFonts w:ascii="Arial" w:hAnsi="Arial" w:cs="Arial"/>
          <w:color w:val="000000"/>
          <w:sz w:val="24"/>
          <w:szCs w:val="24"/>
        </w:rPr>
      </w:pPr>
      <w:r w:rsidRPr="00BE5338">
        <w:rPr>
          <w:rFonts w:ascii="Arial" w:hAnsi="Arial" w:cs="Arial"/>
          <w:color w:val="000000"/>
          <w:sz w:val="24"/>
          <w:szCs w:val="24"/>
        </w:rPr>
        <w:t xml:space="preserve">Status Desa </w:t>
      </w:r>
      <w:proofErr w:type="spellStart"/>
      <w:r w:rsidRPr="00BE5338">
        <w:rPr>
          <w:rFonts w:ascii="Arial" w:hAnsi="Arial" w:cs="Arial"/>
          <w:color w:val="000000"/>
          <w:sz w:val="24"/>
          <w:szCs w:val="24"/>
        </w:rPr>
        <w:t>Tertinggal</w:t>
      </w:r>
      <w:proofErr w:type="spellEnd"/>
      <w:r w:rsidRPr="00BE5338">
        <w:rPr>
          <w:rFonts w:ascii="Arial" w:hAnsi="Arial" w:cs="Arial"/>
          <w:color w:val="000000"/>
          <w:sz w:val="24"/>
          <w:szCs w:val="24"/>
        </w:rPr>
        <w:t xml:space="preserve"> dan Desa Sangat </w:t>
      </w:r>
      <w:proofErr w:type="spellStart"/>
      <w:r w:rsidRPr="00BE5338">
        <w:rPr>
          <w:rFonts w:ascii="Arial" w:hAnsi="Arial" w:cs="Arial"/>
          <w:color w:val="000000"/>
          <w:sz w:val="24"/>
          <w:szCs w:val="24"/>
        </w:rPr>
        <w:t>Tertinggal</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memiliki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nilai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skor</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situasi</w:t>
      </w:r>
      <w:proofErr w:type="spellEnd"/>
      <w:r w:rsidRPr="00BE5338">
        <w:rPr>
          <w:rFonts w:ascii="Arial" w:hAnsi="Arial" w:cs="Arial"/>
          <w:color w:val="000000"/>
          <w:sz w:val="24"/>
          <w:szCs w:val="24"/>
        </w:rPr>
        <w:t xml:space="preserve"> yang </w:t>
      </w:r>
      <w:proofErr w:type="spellStart"/>
      <w:r w:rsidRPr="00BE5338">
        <w:rPr>
          <w:rFonts w:ascii="Arial" w:hAnsi="Arial" w:cs="Arial"/>
          <w:color w:val="000000"/>
          <w:sz w:val="24"/>
          <w:szCs w:val="24"/>
        </w:rPr>
        <w:t>berbeda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Dengan</w:t>
      </w:r>
      <w:proofErr w:type="spellEnd"/>
      <w:r w:rsidRPr="00BE5338">
        <w:rPr>
          <w:rFonts w:ascii="Arial" w:hAnsi="Arial" w:cs="Arial"/>
          <w:color w:val="000000"/>
          <w:sz w:val="24"/>
          <w:szCs w:val="24"/>
        </w:rPr>
        <w:t xml:space="preserve"> status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yang </w:t>
      </w:r>
      <w:proofErr w:type="spellStart"/>
      <w:r w:rsidRPr="00BE5338">
        <w:rPr>
          <w:rFonts w:ascii="Arial" w:hAnsi="Arial" w:cs="Arial"/>
          <w:color w:val="000000"/>
          <w:sz w:val="24"/>
          <w:szCs w:val="24"/>
        </w:rPr>
        <w:t>seperti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ini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diharapkan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pendekatan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kebijakan</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intervensi</w:t>
      </w:r>
      <w:proofErr w:type="spellEnd"/>
      <w:r w:rsidRPr="00BE5338">
        <w:rPr>
          <w:rFonts w:ascii="Arial" w:hAnsi="Arial" w:cs="Arial"/>
          <w:color w:val="000000"/>
          <w:sz w:val="24"/>
          <w:szCs w:val="24"/>
        </w:rPr>
        <w:t xml:space="preserve"> yang </w:t>
      </w:r>
      <w:proofErr w:type="spellStart"/>
      <w:r w:rsidRPr="00BE5338">
        <w:rPr>
          <w:rFonts w:ascii="Arial" w:hAnsi="Arial" w:cs="Arial"/>
          <w:color w:val="000000"/>
          <w:sz w:val="24"/>
          <w:szCs w:val="24"/>
        </w:rPr>
        <w:t>akan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dilakukan</w:t>
      </w:r>
      <w:proofErr w:type="spellEnd"/>
      <w:r w:rsidRPr="00BE5338">
        <w:rPr>
          <w:rFonts w:ascii="Arial" w:hAnsi="Arial" w:cs="Arial"/>
          <w:color w:val="000000"/>
          <w:sz w:val="24"/>
          <w:szCs w:val="24"/>
        </w:rPr>
        <w:t xml:space="preserve"> oleh </w:t>
      </w:r>
      <w:proofErr w:type="spellStart"/>
      <w:proofErr w:type="gramStart"/>
      <w:r w:rsidRPr="00BE5338">
        <w:rPr>
          <w:rFonts w:ascii="Arial" w:hAnsi="Arial" w:cs="Arial"/>
          <w:color w:val="000000"/>
          <w:sz w:val="24"/>
          <w:szCs w:val="24"/>
        </w:rPr>
        <w:t>pemerintah</w:t>
      </w:r>
      <w:proofErr w:type="spellEnd"/>
      <w:r w:rsidRPr="00BE5338">
        <w:rPr>
          <w:rFonts w:ascii="Arial" w:hAnsi="Arial" w:cs="Arial"/>
          <w:color w:val="000000"/>
          <w:sz w:val="24"/>
          <w:szCs w:val="24"/>
        </w:rPr>
        <w:t xml:space="preserve">  juga</w:t>
      </w:r>
      <w:proofErr w:type="gram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berbeda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dengan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lainnya</w:t>
      </w:r>
      <w:proofErr w:type="spellEnd"/>
      <w:r w:rsidRPr="00BE5338">
        <w:rPr>
          <w:rFonts w:ascii="Arial" w:hAnsi="Arial" w:cs="Arial"/>
          <w:color w:val="000000"/>
          <w:sz w:val="24"/>
          <w:szCs w:val="24"/>
        </w:rPr>
        <w:t xml:space="preserve">. Status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tertinggal</w:t>
      </w:r>
      <w:proofErr w:type="spellEnd"/>
      <w:r w:rsidRPr="00BE5338">
        <w:rPr>
          <w:rFonts w:ascii="Arial" w:hAnsi="Arial" w:cs="Arial"/>
          <w:color w:val="000000"/>
          <w:sz w:val="24"/>
          <w:szCs w:val="24"/>
        </w:rPr>
        <w:t xml:space="preserve"> dan sangat </w:t>
      </w:r>
      <w:proofErr w:type="spellStart"/>
      <w:r w:rsidRPr="00BE5338">
        <w:rPr>
          <w:rFonts w:ascii="Arial" w:hAnsi="Arial" w:cs="Arial"/>
          <w:color w:val="000000"/>
          <w:sz w:val="24"/>
          <w:szCs w:val="24"/>
        </w:rPr>
        <w:t>tertinggal</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dikarenakan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minimnya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atau</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tidak</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memiliki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fasilitas</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dasar</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seperti</w:t>
      </w:r>
      <w:proofErr w:type="spellEnd"/>
      <w:r w:rsidRPr="00BE5338">
        <w:rPr>
          <w:rFonts w:ascii="Arial" w:hAnsi="Arial" w:cs="Arial"/>
          <w:color w:val="000000"/>
          <w:sz w:val="24"/>
          <w:szCs w:val="24"/>
        </w:rPr>
        <w:t xml:space="preserve"> pasar, </w:t>
      </w:r>
      <w:proofErr w:type="spellStart"/>
      <w:r w:rsidRPr="00BE5338">
        <w:rPr>
          <w:rFonts w:ascii="Arial" w:hAnsi="Arial" w:cs="Arial"/>
          <w:color w:val="000000"/>
          <w:sz w:val="24"/>
          <w:szCs w:val="24"/>
        </w:rPr>
        <w:t>jalan</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kondisinya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fasilitas</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kesehatan</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tenaganya</w:t>
      </w:r>
      <w:proofErr w:type="spellEnd"/>
      <w:r w:rsidRPr="00BE5338">
        <w:rPr>
          <w:rFonts w:ascii="Arial" w:hAnsi="Arial" w:cs="Arial"/>
          <w:color w:val="000000"/>
          <w:sz w:val="24"/>
          <w:szCs w:val="24"/>
        </w:rPr>
        <w:t>.</w:t>
      </w:r>
      <w:r w:rsidR="00EF6FB9">
        <w:rPr>
          <w:rFonts w:ascii="Arial" w:hAnsi="Arial" w:cs="Arial"/>
          <w:color w:val="000000"/>
          <w:sz w:val="24"/>
          <w:szCs w:val="24"/>
        </w:rPr>
        <w:t xml:space="preserve"> </w:t>
      </w:r>
      <w:proofErr w:type="spellStart"/>
      <w:r w:rsidR="00EF6FB9">
        <w:rPr>
          <w:rFonts w:ascii="Arial" w:hAnsi="Arial" w:cs="Arial"/>
          <w:color w:val="000000"/>
          <w:sz w:val="24"/>
          <w:szCs w:val="24"/>
        </w:rPr>
        <w:t>namun</w:t>
      </w:r>
      <w:proofErr w:type="spellEnd"/>
      <w:r w:rsidR="00EF6FB9">
        <w:rPr>
          <w:rFonts w:ascii="Arial" w:hAnsi="Arial" w:cs="Arial"/>
          <w:color w:val="000000"/>
          <w:sz w:val="24"/>
          <w:szCs w:val="24"/>
        </w:rPr>
        <w:t xml:space="preserve"> pada 3 (</w:t>
      </w:r>
      <w:proofErr w:type="spellStart"/>
      <w:r w:rsidR="00EF6FB9">
        <w:rPr>
          <w:rFonts w:ascii="Arial" w:hAnsi="Arial" w:cs="Arial"/>
          <w:color w:val="000000"/>
          <w:sz w:val="24"/>
          <w:szCs w:val="24"/>
        </w:rPr>
        <w:t>tiga</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tahun</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terakhir</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pemerintah</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Kabupaten</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Kepulauan</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Selayar</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telah</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berhasil</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mengentaskan</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desa</w:t>
      </w:r>
      <w:proofErr w:type="spellEnd"/>
      <w:r w:rsidR="00EF6FB9">
        <w:rPr>
          <w:rFonts w:ascii="Arial" w:hAnsi="Arial" w:cs="Arial"/>
          <w:color w:val="000000"/>
          <w:sz w:val="24"/>
          <w:szCs w:val="24"/>
        </w:rPr>
        <w:t xml:space="preserve"> </w:t>
      </w:r>
      <w:proofErr w:type="spellStart"/>
      <w:r w:rsidR="00EF6FB9">
        <w:rPr>
          <w:rFonts w:ascii="Arial" w:hAnsi="Arial" w:cs="Arial"/>
          <w:color w:val="000000"/>
          <w:sz w:val="24"/>
          <w:szCs w:val="24"/>
        </w:rPr>
        <w:t>dengan</w:t>
      </w:r>
      <w:proofErr w:type="spellEnd"/>
      <w:r w:rsidR="00EF6FB9">
        <w:rPr>
          <w:rFonts w:ascii="Arial" w:hAnsi="Arial" w:cs="Arial"/>
          <w:color w:val="000000"/>
          <w:sz w:val="24"/>
          <w:szCs w:val="24"/>
        </w:rPr>
        <w:t xml:space="preserve"> s</w:t>
      </w:r>
      <w:r w:rsidR="00B95874">
        <w:rPr>
          <w:rFonts w:ascii="Arial" w:hAnsi="Arial" w:cs="Arial"/>
          <w:color w:val="000000"/>
          <w:sz w:val="24"/>
          <w:szCs w:val="24"/>
        </w:rPr>
        <w:t xml:space="preserve">tatus sangat </w:t>
      </w:r>
      <w:proofErr w:type="spellStart"/>
      <w:r w:rsidR="00EF6FB9">
        <w:rPr>
          <w:rFonts w:ascii="Arial" w:hAnsi="Arial" w:cs="Arial"/>
          <w:color w:val="000000"/>
          <w:sz w:val="24"/>
          <w:szCs w:val="24"/>
        </w:rPr>
        <w:t>tertinggal</w:t>
      </w:r>
      <w:proofErr w:type="spellEnd"/>
      <w:r w:rsidR="00B95874">
        <w:rPr>
          <w:rFonts w:ascii="Arial" w:hAnsi="Arial" w:cs="Arial"/>
          <w:color w:val="000000"/>
          <w:sz w:val="24"/>
          <w:szCs w:val="24"/>
        </w:rPr>
        <w:t xml:space="preserve"> </w:t>
      </w:r>
      <w:proofErr w:type="spellStart"/>
      <w:r w:rsidR="00B95874">
        <w:rPr>
          <w:rFonts w:ascii="Arial" w:hAnsi="Arial" w:cs="Arial"/>
          <w:color w:val="000000"/>
          <w:sz w:val="24"/>
          <w:szCs w:val="24"/>
        </w:rPr>
        <w:t>menjadi</w:t>
      </w:r>
      <w:proofErr w:type="spellEnd"/>
      <w:r w:rsidR="00B95874">
        <w:rPr>
          <w:rFonts w:ascii="Arial" w:hAnsi="Arial" w:cs="Arial"/>
          <w:color w:val="000000"/>
          <w:sz w:val="24"/>
          <w:szCs w:val="24"/>
        </w:rPr>
        <w:t xml:space="preserve"> </w:t>
      </w:r>
      <w:proofErr w:type="spellStart"/>
      <w:r w:rsidR="00B95874">
        <w:rPr>
          <w:rFonts w:ascii="Arial" w:hAnsi="Arial" w:cs="Arial"/>
          <w:color w:val="000000"/>
          <w:sz w:val="24"/>
          <w:szCs w:val="24"/>
        </w:rPr>
        <w:t>desa</w:t>
      </w:r>
      <w:proofErr w:type="spellEnd"/>
      <w:r w:rsidR="00B95874">
        <w:rPr>
          <w:rFonts w:ascii="Arial" w:hAnsi="Arial" w:cs="Arial"/>
          <w:color w:val="000000"/>
          <w:sz w:val="24"/>
          <w:szCs w:val="24"/>
        </w:rPr>
        <w:t xml:space="preserve"> </w:t>
      </w:r>
      <w:proofErr w:type="spellStart"/>
      <w:r w:rsidR="00B95874">
        <w:rPr>
          <w:rFonts w:ascii="Arial" w:hAnsi="Arial" w:cs="Arial"/>
          <w:color w:val="000000"/>
          <w:sz w:val="24"/>
          <w:szCs w:val="24"/>
        </w:rPr>
        <w:t>tertinggal</w:t>
      </w:r>
      <w:proofErr w:type="spellEnd"/>
      <w:r w:rsidR="00B95874">
        <w:rPr>
          <w:rFonts w:ascii="Arial" w:hAnsi="Arial" w:cs="Arial"/>
          <w:color w:val="000000"/>
          <w:sz w:val="24"/>
          <w:szCs w:val="24"/>
        </w:rPr>
        <w:t>.</w:t>
      </w:r>
    </w:p>
    <w:p w14:paraId="356D5D82" w14:textId="77777777" w:rsidR="00BE5338" w:rsidRPr="00BE5338" w:rsidRDefault="00BE5338" w:rsidP="002B72B3">
      <w:pPr>
        <w:shd w:val="clear" w:color="auto" w:fill="FFFFFF"/>
        <w:spacing w:line="360" w:lineRule="auto"/>
        <w:ind w:left="567"/>
        <w:jc w:val="both"/>
        <w:rPr>
          <w:rFonts w:ascii="Arial" w:hAnsi="Arial" w:cs="Arial"/>
          <w:color w:val="000000"/>
          <w:sz w:val="24"/>
          <w:szCs w:val="24"/>
        </w:rPr>
      </w:pPr>
      <w:r w:rsidRPr="00BE5338">
        <w:rPr>
          <w:rFonts w:ascii="Arial" w:hAnsi="Arial" w:cs="Arial"/>
          <w:color w:val="000000"/>
          <w:sz w:val="24"/>
          <w:szCs w:val="24"/>
        </w:rPr>
        <w:t xml:space="preserve">Status Desa </w:t>
      </w:r>
      <w:proofErr w:type="spellStart"/>
      <w:r w:rsidRPr="00BE5338">
        <w:rPr>
          <w:rFonts w:ascii="Arial" w:hAnsi="Arial" w:cs="Arial"/>
          <w:color w:val="000000"/>
          <w:sz w:val="24"/>
          <w:szCs w:val="24"/>
        </w:rPr>
        <w:t>Berkembang</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adalah</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nilai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tengah</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rentan</w:t>
      </w:r>
      <w:proofErr w:type="spellEnd"/>
      <w:r w:rsidRPr="00BE5338">
        <w:rPr>
          <w:rFonts w:ascii="Arial" w:hAnsi="Arial" w:cs="Arial"/>
          <w:color w:val="000000"/>
          <w:sz w:val="24"/>
          <w:szCs w:val="24"/>
        </w:rPr>
        <w:t>. Faktor-</w:t>
      </w:r>
      <w:proofErr w:type="spellStart"/>
      <w:r w:rsidRPr="00BE5338">
        <w:rPr>
          <w:rFonts w:ascii="Arial" w:hAnsi="Arial" w:cs="Arial"/>
          <w:color w:val="000000"/>
          <w:sz w:val="24"/>
          <w:szCs w:val="24"/>
        </w:rPr>
        <w:t>faktor</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tertentu</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akan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dapat</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membuat</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statusnya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turun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tapi</w:t>
      </w:r>
      <w:proofErr w:type="spellEnd"/>
      <w:r w:rsidRPr="00BE5338">
        <w:rPr>
          <w:rFonts w:ascii="Arial" w:hAnsi="Arial" w:cs="Arial"/>
          <w:color w:val="000000"/>
          <w:sz w:val="24"/>
          <w:szCs w:val="24"/>
        </w:rPr>
        <w:t xml:space="preserve"> juga </w:t>
      </w:r>
      <w:proofErr w:type="spellStart"/>
      <w:r w:rsidRPr="00BE5338">
        <w:rPr>
          <w:rFonts w:ascii="Arial" w:hAnsi="Arial" w:cs="Arial"/>
          <w:color w:val="000000"/>
          <w:sz w:val="24"/>
          <w:szCs w:val="24"/>
        </w:rPr>
        <w:t>bisa</w:t>
      </w:r>
      <w:proofErr w:type="spellEnd"/>
      <w:r w:rsidRPr="00BE5338">
        <w:rPr>
          <w:rFonts w:ascii="Arial" w:hAnsi="Arial" w:cs="Arial"/>
          <w:color w:val="000000"/>
          <w:sz w:val="24"/>
          <w:szCs w:val="24"/>
        </w:rPr>
        <w:t xml:space="preserve"> naik </w:t>
      </w:r>
      <w:proofErr w:type="spellStart"/>
      <w:r w:rsidRPr="00BE5338">
        <w:rPr>
          <w:rFonts w:ascii="Arial" w:hAnsi="Arial" w:cs="Arial"/>
          <w:color w:val="000000"/>
          <w:sz w:val="24"/>
          <w:szCs w:val="24"/>
        </w:rPr>
        <w:t>menjadi</w:t>
      </w:r>
      <w:proofErr w:type="spellEnd"/>
      <w:r w:rsidRPr="00BE5338">
        <w:rPr>
          <w:rFonts w:ascii="Arial" w:hAnsi="Arial" w:cs="Arial"/>
          <w:color w:val="000000"/>
          <w:sz w:val="24"/>
          <w:szCs w:val="24"/>
        </w:rPr>
        <w:t xml:space="preserve"> Desa Maju dan Desa </w:t>
      </w:r>
      <w:proofErr w:type="spellStart"/>
      <w:r w:rsidRPr="00BE5338">
        <w:rPr>
          <w:rFonts w:ascii="Arial" w:hAnsi="Arial" w:cs="Arial"/>
          <w:color w:val="000000"/>
          <w:sz w:val="24"/>
          <w:szCs w:val="24"/>
        </w:rPr>
        <w:t>Mandiri</w:t>
      </w:r>
      <w:proofErr w:type="spellEnd"/>
      <w:r w:rsidRPr="00BE5338">
        <w:rPr>
          <w:rFonts w:ascii="Arial" w:hAnsi="Arial" w:cs="Arial"/>
          <w:color w:val="000000"/>
          <w:sz w:val="24"/>
          <w:szCs w:val="24"/>
        </w:rPr>
        <w:t xml:space="preserve">. Agar </w:t>
      </w:r>
      <w:proofErr w:type="spellStart"/>
      <w:r w:rsidRPr="00BE5338">
        <w:rPr>
          <w:rFonts w:ascii="Arial" w:hAnsi="Arial" w:cs="Arial"/>
          <w:color w:val="000000"/>
          <w:sz w:val="24"/>
          <w:szCs w:val="24"/>
        </w:rPr>
        <w:t>posisinya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bisa</w:t>
      </w:r>
      <w:proofErr w:type="spellEnd"/>
      <w:r w:rsidRPr="00BE5338">
        <w:rPr>
          <w:rFonts w:ascii="Arial" w:hAnsi="Arial" w:cs="Arial"/>
          <w:color w:val="000000"/>
          <w:sz w:val="24"/>
          <w:szCs w:val="24"/>
        </w:rPr>
        <w:t xml:space="preserve"> naik </w:t>
      </w:r>
      <w:proofErr w:type="spellStart"/>
      <w:r w:rsidRPr="00BE5338">
        <w:rPr>
          <w:rFonts w:ascii="Arial" w:hAnsi="Arial" w:cs="Arial"/>
          <w:color w:val="000000"/>
          <w:sz w:val="24"/>
          <w:szCs w:val="24"/>
        </w:rPr>
        <w:t>menjadi</w:t>
      </w:r>
      <w:proofErr w:type="spellEnd"/>
      <w:r w:rsidRPr="00BE5338">
        <w:rPr>
          <w:rFonts w:ascii="Arial" w:hAnsi="Arial" w:cs="Arial"/>
          <w:color w:val="000000"/>
          <w:sz w:val="24"/>
          <w:szCs w:val="24"/>
        </w:rPr>
        <w:t xml:space="preserve"> Desa Maju, </w:t>
      </w:r>
      <w:proofErr w:type="spellStart"/>
      <w:r w:rsidRPr="00BE5338">
        <w:rPr>
          <w:rFonts w:ascii="Arial" w:hAnsi="Arial" w:cs="Arial"/>
          <w:color w:val="000000"/>
          <w:sz w:val="24"/>
          <w:szCs w:val="24"/>
        </w:rPr>
        <w:t>sebuah</w:t>
      </w:r>
      <w:proofErr w:type="spellEnd"/>
      <w:r w:rsidRPr="00BE5338">
        <w:rPr>
          <w:rFonts w:ascii="Arial" w:hAnsi="Arial" w:cs="Arial"/>
          <w:color w:val="000000"/>
          <w:sz w:val="24"/>
          <w:szCs w:val="24"/>
        </w:rPr>
        <w:t xml:space="preserve"> Desa </w:t>
      </w:r>
      <w:proofErr w:type="spellStart"/>
      <w:r w:rsidRPr="00BE5338">
        <w:rPr>
          <w:rFonts w:ascii="Arial" w:hAnsi="Arial" w:cs="Arial"/>
          <w:color w:val="000000"/>
          <w:sz w:val="24"/>
          <w:szCs w:val="24"/>
        </w:rPr>
        <w:t>Berkembang</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harus</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mampu</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mengolah</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daya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potensi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mengelola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informasi</w:t>
      </w:r>
      <w:proofErr w:type="spellEnd"/>
      <w:r w:rsidRPr="00BE5338">
        <w:rPr>
          <w:rFonts w:ascii="Arial" w:hAnsi="Arial" w:cs="Arial"/>
          <w:color w:val="000000"/>
          <w:sz w:val="24"/>
          <w:szCs w:val="24"/>
        </w:rPr>
        <w:t xml:space="preserve"> yang </w:t>
      </w:r>
      <w:proofErr w:type="spellStart"/>
      <w:r w:rsidRPr="00BE5338">
        <w:rPr>
          <w:rFonts w:ascii="Arial" w:hAnsi="Arial" w:cs="Arial"/>
          <w:color w:val="000000"/>
          <w:sz w:val="24"/>
          <w:szCs w:val="24"/>
        </w:rPr>
        <w:t>baik</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untuk</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warga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memiliki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inovasi</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prakarsa</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kewirausahaan</w:t>
      </w:r>
      <w:proofErr w:type="spellEnd"/>
      <w:r w:rsidRPr="00BE5338">
        <w:rPr>
          <w:rFonts w:ascii="Arial" w:hAnsi="Arial" w:cs="Arial"/>
          <w:color w:val="000000"/>
          <w:sz w:val="24"/>
          <w:szCs w:val="24"/>
        </w:rPr>
        <w:t>.</w:t>
      </w:r>
    </w:p>
    <w:p w14:paraId="218B8AFB" w14:textId="360D2E40" w:rsidR="000A6145" w:rsidRPr="00920E70" w:rsidRDefault="00BE5338" w:rsidP="00920E70">
      <w:pPr>
        <w:shd w:val="clear" w:color="auto" w:fill="FFFFFF"/>
        <w:spacing w:after="360" w:line="360" w:lineRule="auto"/>
        <w:ind w:left="567"/>
        <w:jc w:val="both"/>
        <w:rPr>
          <w:rFonts w:ascii="Arial" w:hAnsi="Arial" w:cs="Arial"/>
          <w:color w:val="000000"/>
          <w:sz w:val="24"/>
          <w:szCs w:val="24"/>
        </w:rPr>
      </w:pPr>
      <w:proofErr w:type="spellStart"/>
      <w:r w:rsidRPr="00BE5338">
        <w:rPr>
          <w:rFonts w:ascii="Arial" w:hAnsi="Arial" w:cs="Arial"/>
          <w:color w:val="000000"/>
          <w:sz w:val="24"/>
          <w:szCs w:val="24"/>
        </w:rPr>
        <w:t>Setelah</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mendapat</w:t>
      </w:r>
      <w:proofErr w:type="spellEnd"/>
      <w:r w:rsidRPr="00BE5338">
        <w:rPr>
          <w:rFonts w:ascii="Arial" w:hAnsi="Arial" w:cs="Arial"/>
          <w:color w:val="000000"/>
          <w:sz w:val="24"/>
          <w:szCs w:val="24"/>
        </w:rPr>
        <w:t xml:space="preserve"> status Desa Maju,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itu</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diharapkan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menjadi</w:t>
      </w:r>
      <w:proofErr w:type="spellEnd"/>
      <w:r w:rsidRPr="00BE5338">
        <w:rPr>
          <w:rFonts w:ascii="Arial" w:hAnsi="Arial" w:cs="Arial"/>
          <w:color w:val="000000"/>
          <w:sz w:val="24"/>
          <w:szCs w:val="24"/>
        </w:rPr>
        <w:t xml:space="preserve"> Desa </w:t>
      </w:r>
      <w:proofErr w:type="spellStart"/>
      <w:r w:rsidRPr="00BE5338">
        <w:rPr>
          <w:rFonts w:ascii="Arial" w:hAnsi="Arial" w:cs="Arial"/>
          <w:color w:val="000000"/>
          <w:sz w:val="24"/>
          <w:szCs w:val="24"/>
        </w:rPr>
        <w:t>Mandiri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jika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fasilitas</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dasar</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sudah</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terpenuhi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Sebuah</w:t>
      </w:r>
      <w:proofErr w:type="spellEnd"/>
      <w:r w:rsidRPr="00BE5338">
        <w:rPr>
          <w:rFonts w:ascii="Arial" w:hAnsi="Arial" w:cs="Arial"/>
          <w:color w:val="000000"/>
          <w:sz w:val="24"/>
          <w:szCs w:val="24"/>
        </w:rPr>
        <w:t xml:space="preserve"> Desa </w:t>
      </w:r>
      <w:proofErr w:type="spellStart"/>
      <w:r w:rsidRPr="00BE5338">
        <w:rPr>
          <w:rFonts w:ascii="Arial" w:hAnsi="Arial" w:cs="Arial"/>
          <w:color w:val="000000"/>
          <w:sz w:val="24"/>
          <w:szCs w:val="24"/>
        </w:rPr>
        <w:t>Mandiri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harus</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mampu</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mengelola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potensi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yang </w:t>
      </w:r>
      <w:proofErr w:type="spellStart"/>
      <w:r w:rsidRPr="00BE5338">
        <w:rPr>
          <w:rFonts w:ascii="Arial" w:hAnsi="Arial" w:cs="Arial"/>
          <w:color w:val="000000"/>
          <w:sz w:val="24"/>
          <w:szCs w:val="24"/>
        </w:rPr>
        <w:t>dimiliki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memiliki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inovasi</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kewirausahaan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Dengan</w:t>
      </w:r>
      <w:proofErr w:type="spellEnd"/>
      <w:r w:rsidRPr="00BE5338">
        <w:rPr>
          <w:rFonts w:ascii="Arial" w:hAnsi="Arial" w:cs="Arial"/>
          <w:color w:val="000000"/>
          <w:sz w:val="24"/>
          <w:szCs w:val="24"/>
        </w:rPr>
        <w:t xml:space="preserve"> status Desa </w:t>
      </w:r>
      <w:proofErr w:type="spellStart"/>
      <w:r w:rsidRPr="00BE5338">
        <w:rPr>
          <w:rFonts w:ascii="Arial" w:hAnsi="Arial" w:cs="Arial"/>
          <w:color w:val="000000"/>
          <w:sz w:val="24"/>
          <w:szCs w:val="24"/>
        </w:rPr>
        <w:t>Mandiri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berdasarkan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indikator</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ukur</w:t>
      </w:r>
      <w:proofErr w:type="spellEnd"/>
      <w:r w:rsidRPr="00BE5338">
        <w:rPr>
          <w:rFonts w:ascii="Arial" w:hAnsi="Arial" w:cs="Arial"/>
          <w:color w:val="000000"/>
          <w:sz w:val="24"/>
          <w:szCs w:val="24"/>
        </w:rPr>
        <w:t xml:space="preserve"> IDM, </w:t>
      </w:r>
      <w:proofErr w:type="spellStart"/>
      <w:r w:rsidRPr="00BE5338">
        <w:rPr>
          <w:rFonts w:ascii="Arial" w:hAnsi="Arial" w:cs="Arial"/>
          <w:color w:val="000000"/>
          <w:sz w:val="24"/>
          <w:szCs w:val="24"/>
        </w:rPr>
        <w:t>diharapkan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desa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itu</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memiliki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kemampuan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tiga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dimensi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sekaligus</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mengelola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daya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dalam</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ketahanan</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sosial</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ekonomi</w:t>
      </w:r>
      <w:proofErr w:type="spellEnd"/>
      <w:r w:rsidRPr="00BE5338">
        <w:rPr>
          <w:rFonts w:ascii="Arial" w:hAnsi="Arial" w:cs="Arial"/>
          <w:color w:val="000000"/>
          <w:sz w:val="24"/>
          <w:szCs w:val="24"/>
        </w:rPr>
        <w:t xml:space="preserve">, dan </w:t>
      </w:r>
      <w:proofErr w:type="spellStart"/>
      <w:r w:rsidRPr="00BE5338">
        <w:rPr>
          <w:rFonts w:ascii="Arial" w:hAnsi="Arial" w:cs="Arial"/>
          <w:color w:val="000000"/>
          <w:sz w:val="24"/>
          <w:szCs w:val="24"/>
        </w:rPr>
        <w:t>ekologi</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secara</w:t>
      </w:r>
      <w:proofErr w:type="spellEnd"/>
      <w:r w:rsidRPr="00BE5338">
        <w:rPr>
          <w:rFonts w:ascii="Arial" w:hAnsi="Arial" w:cs="Arial"/>
          <w:color w:val="000000"/>
          <w:sz w:val="24"/>
          <w:szCs w:val="24"/>
        </w:rPr>
        <w:t xml:space="preserve"> </w:t>
      </w:r>
      <w:proofErr w:type="spellStart"/>
      <w:r w:rsidRPr="00BE5338">
        <w:rPr>
          <w:rFonts w:ascii="Arial" w:hAnsi="Arial" w:cs="Arial"/>
          <w:color w:val="000000"/>
          <w:sz w:val="24"/>
          <w:szCs w:val="24"/>
        </w:rPr>
        <w:t>berkelanjutan</w:t>
      </w:r>
      <w:proofErr w:type="spellEnd"/>
      <w:r w:rsidRPr="00BE5338">
        <w:rPr>
          <w:rFonts w:ascii="Arial" w:hAnsi="Arial" w:cs="Arial"/>
          <w:color w:val="000000"/>
          <w:sz w:val="24"/>
          <w:szCs w:val="24"/>
        </w:rPr>
        <w:t xml:space="preserve">. </w:t>
      </w:r>
    </w:p>
    <w:p w14:paraId="4D8262AC" w14:textId="6C01A735" w:rsidR="005913E0" w:rsidRPr="00E26FC0" w:rsidRDefault="005913E0" w:rsidP="009D5851">
      <w:pPr>
        <w:pStyle w:val="Footer"/>
        <w:numPr>
          <w:ilvl w:val="1"/>
          <w:numId w:val="1"/>
        </w:numPr>
        <w:tabs>
          <w:tab w:val="clear" w:pos="4320"/>
          <w:tab w:val="clear" w:pos="8640"/>
          <w:tab w:val="left" w:pos="1134"/>
        </w:tabs>
        <w:spacing w:line="360" w:lineRule="auto"/>
        <w:ind w:left="561" w:hanging="561"/>
        <w:rPr>
          <w:rFonts w:ascii="Arial" w:hAnsi="Arial" w:cs="Arial"/>
          <w:b/>
          <w:sz w:val="24"/>
          <w:szCs w:val="22"/>
          <w:lang w:val="id-ID"/>
        </w:rPr>
      </w:pPr>
      <w:r w:rsidRPr="00EB386A">
        <w:rPr>
          <w:rFonts w:ascii="Arial" w:hAnsi="Arial" w:cs="Arial"/>
          <w:b/>
          <w:sz w:val="24"/>
          <w:szCs w:val="22"/>
          <w:lang w:val="id-ID"/>
        </w:rPr>
        <w:t>Struktur Organisasi, Tugas Pokok dan Fungsi OPD</w:t>
      </w:r>
    </w:p>
    <w:p w14:paraId="1E1047BD" w14:textId="77777777" w:rsidR="00E26FC0" w:rsidRPr="00EB386A" w:rsidRDefault="00E26FC0" w:rsidP="00E26FC0">
      <w:pPr>
        <w:pStyle w:val="BodyText"/>
        <w:spacing w:before="137" w:line="360" w:lineRule="auto"/>
        <w:ind w:left="567" w:right="80"/>
        <w:rPr>
          <w:rFonts w:ascii="Arial" w:hAnsi="Arial" w:cs="Arial"/>
        </w:rPr>
      </w:pPr>
      <w:r w:rsidRPr="00EB386A">
        <w:rPr>
          <w:rFonts w:ascii="Arial" w:hAnsi="Arial" w:cs="Arial"/>
        </w:rPr>
        <w:t>Dinas Pemberdayaan Masyarakat dan D</w:t>
      </w:r>
      <w:r w:rsidR="00EA1603">
        <w:rPr>
          <w:rFonts w:ascii="Arial" w:hAnsi="Arial" w:cs="Arial"/>
        </w:rPr>
        <w:t>esa yang kemudian disingkat DIS</w:t>
      </w:r>
      <w:r w:rsidRPr="00EB386A">
        <w:rPr>
          <w:rFonts w:ascii="Arial" w:hAnsi="Arial" w:cs="Arial"/>
        </w:rPr>
        <w:t xml:space="preserve">PMD mempunyai tugas merumuskan teknis dan strategis, melaksanakan urusan pemerintahan yang menjadi kewenangan kabupaten di bidang </w:t>
      </w:r>
      <w:r w:rsidRPr="00EB386A">
        <w:rPr>
          <w:rFonts w:ascii="Arial" w:hAnsi="Arial" w:cs="Arial"/>
        </w:rPr>
        <w:lastRenderedPageBreak/>
        <w:t>pemberdayaan masyarakat dan desa serta tugas pembantuan yang diberikan oleh kementerian/lembaga maupun pemerintah provinsi.</w:t>
      </w:r>
    </w:p>
    <w:p w14:paraId="719CDCAC" w14:textId="77777777" w:rsidR="00E26FC0" w:rsidRPr="00EB386A" w:rsidRDefault="00E26FC0" w:rsidP="00E26FC0">
      <w:pPr>
        <w:pStyle w:val="NoSpacing"/>
        <w:spacing w:line="360" w:lineRule="auto"/>
        <w:ind w:left="567" w:firstLine="450"/>
        <w:jc w:val="both"/>
        <w:rPr>
          <w:rFonts w:ascii="Arial" w:hAnsi="Arial" w:cs="Arial"/>
          <w:sz w:val="24"/>
          <w:szCs w:val="24"/>
        </w:rPr>
      </w:pPr>
      <w:r w:rsidRPr="00EB386A">
        <w:rPr>
          <w:rFonts w:ascii="Arial" w:hAnsi="Arial" w:cs="Arial"/>
          <w:sz w:val="24"/>
          <w:szCs w:val="24"/>
        </w:rPr>
        <w:t>Dalam menjalankan tugas pokoknya telah berupaya melakukan berbagai kegiatan guna penanggulangan masalah</w:t>
      </w:r>
      <w:r w:rsidRPr="00EB386A">
        <w:rPr>
          <w:rFonts w:ascii="Arial" w:hAnsi="Arial" w:cs="Arial"/>
          <w:sz w:val="24"/>
          <w:szCs w:val="24"/>
          <w:lang w:val="en-US"/>
        </w:rPr>
        <w:t xml:space="preserve"> </w:t>
      </w:r>
      <w:r w:rsidRPr="00EB386A">
        <w:rPr>
          <w:rFonts w:ascii="Arial" w:hAnsi="Arial" w:cs="Arial"/>
          <w:sz w:val="24"/>
          <w:szCs w:val="24"/>
        </w:rPr>
        <w:t>pelayanan di</w:t>
      </w:r>
      <w:r w:rsidRPr="00EB386A">
        <w:rPr>
          <w:rFonts w:ascii="Arial" w:hAnsi="Arial" w:cs="Arial"/>
          <w:sz w:val="24"/>
          <w:szCs w:val="24"/>
          <w:lang w:val="en-US"/>
        </w:rPr>
        <w:t xml:space="preserve"> </w:t>
      </w:r>
      <w:r w:rsidRPr="00EB386A">
        <w:rPr>
          <w:rFonts w:ascii="Arial" w:hAnsi="Arial" w:cs="Arial"/>
          <w:sz w:val="24"/>
          <w:szCs w:val="24"/>
        </w:rPr>
        <w:t xml:space="preserve">bidang </w:t>
      </w:r>
      <w:proofErr w:type="spellStart"/>
      <w:r w:rsidRPr="00EB386A">
        <w:rPr>
          <w:rFonts w:ascii="Arial" w:hAnsi="Arial" w:cs="Arial"/>
          <w:sz w:val="24"/>
          <w:szCs w:val="24"/>
          <w:lang w:val="en-US"/>
        </w:rPr>
        <w:t>pemerintahan</w:t>
      </w:r>
      <w:proofErr w:type="spellEnd"/>
      <w:r w:rsidRPr="00EB386A">
        <w:rPr>
          <w:rFonts w:ascii="Arial" w:hAnsi="Arial" w:cs="Arial"/>
          <w:sz w:val="24"/>
          <w:szCs w:val="24"/>
          <w:lang w:val="en-US"/>
        </w:rPr>
        <w:t xml:space="preserve"> </w:t>
      </w:r>
      <w:proofErr w:type="spellStart"/>
      <w:r w:rsidRPr="00EB386A">
        <w:rPr>
          <w:rFonts w:ascii="Arial" w:hAnsi="Arial" w:cs="Arial"/>
          <w:sz w:val="24"/>
          <w:szCs w:val="24"/>
          <w:lang w:val="en-US"/>
        </w:rPr>
        <w:t>desa</w:t>
      </w:r>
      <w:proofErr w:type="spellEnd"/>
      <w:r w:rsidRPr="00EB386A">
        <w:rPr>
          <w:rFonts w:ascii="Arial" w:hAnsi="Arial" w:cs="Arial"/>
          <w:sz w:val="24"/>
          <w:szCs w:val="24"/>
          <w:lang w:val="en-US"/>
        </w:rPr>
        <w:t>/</w:t>
      </w:r>
      <w:proofErr w:type="spellStart"/>
      <w:r w:rsidRPr="00EB386A">
        <w:rPr>
          <w:rFonts w:ascii="Arial" w:hAnsi="Arial" w:cs="Arial"/>
          <w:sz w:val="24"/>
          <w:szCs w:val="24"/>
          <w:lang w:val="en-US"/>
        </w:rPr>
        <w:t>kelurahan</w:t>
      </w:r>
      <w:proofErr w:type="spellEnd"/>
      <w:r w:rsidRPr="00EB386A">
        <w:rPr>
          <w:rFonts w:ascii="Arial" w:hAnsi="Arial" w:cs="Arial"/>
          <w:sz w:val="24"/>
          <w:szCs w:val="24"/>
          <w:lang w:val="en-US"/>
        </w:rPr>
        <w:t xml:space="preserve"> d</w:t>
      </w:r>
      <w:r w:rsidRPr="00EB386A">
        <w:rPr>
          <w:rFonts w:ascii="Arial" w:hAnsi="Arial" w:cs="Arial"/>
          <w:sz w:val="24"/>
          <w:szCs w:val="24"/>
        </w:rPr>
        <w:t>alam bentuk pelayanan</w:t>
      </w:r>
      <w:r w:rsidRPr="00EB386A">
        <w:rPr>
          <w:rFonts w:ascii="Arial" w:hAnsi="Arial" w:cs="Arial"/>
          <w:sz w:val="24"/>
          <w:szCs w:val="24"/>
          <w:lang w:val="en-US"/>
        </w:rPr>
        <w:t xml:space="preserve"> </w:t>
      </w:r>
      <w:r w:rsidRPr="00EB386A">
        <w:rPr>
          <w:rFonts w:ascii="Arial" w:hAnsi="Arial" w:cs="Arial"/>
          <w:i/>
          <w:sz w:val="24"/>
          <w:szCs w:val="24"/>
          <w:lang w:val="en-US"/>
        </w:rPr>
        <w:t>public</w:t>
      </w:r>
      <w:r w:rsidRPr="00EB386A">
        <w:rPr>
          <w:rFonts w:ascii="Arial" w:hAnsi="Arial" w:cs="Arial"/>
          <w:sz w:val="24"/>
          <w:szCs w:val="24"/>
        </w:rPr>
        <w:t xml:space="preserve">. </w:t>
      </w:r>
    </w:p>
    <w:p w14:paraId="29CAA979" w14:textId="77777777" w:rsidR="00E26FC0" w:rsidRPr="00EB386A" w:rsidRDefault="00E26FC0" w:rsidP="00E26FC0">
      <w:pPr>
        <w:pStyle w:val="NoSpacing"/>
        <w:spacing w:line="360" w:lineRule="auto"/>
        <w:ind w:left="567" w:firstLine="540"/>
        <w:jc w:val="both"/>
        <w:rPr>
          <w:rFonts w:ascii="Arial" w:hAnsi="Arial" w:cs="Arial"/>
          <w:sz w:val="24"/>
          <w:szCs w:val="24"/>
        </w:rPr>
      </w:pPr>
      <w:r w:rsidRPr="00EB386A">
        <w:rPr>
          <w:rFonts w:ascii="Arial" w:hAnsi="Arial" w:cs="Arial"/>
          <w:sz w:val="24"/>
          <w:szCs w:val="24"/>
        </w:rPr>
        <w:t>Fungsi Dinas Pemberdayaan Masyarakat dan Desa adalah sebagai berikut</w:t>
      </w:r>
      <w:r w:rsidRPr="00EB386A">
        <w:rPr>
          <w:rFonts w:ascii="Arial" w:hAnsi="Arial" w:cs="Arial"/>
          <w:sz w:val="24"/>
          <w:szCs w:val="24"/>
          <w:lang w:val="en-US"/>
        </w:rPr>
        <w:t xml:space="preserve"> </w:t>
      </w:r>
      <w:r w:rsidRPr="00EB386A">
        <w:rPr>
          <w:rFonts w:ascii="Arial" w:hAnsi="Arial" w:cs="Arial"/>
          <w:sz w:val="24"/>
          <w:szCs w:val="24"/>
        </w:rPr>
        <w:t>:</w:t>
      </w:r>
    </w:p>
    <w:p w14:paraId="5ED44B84" w14:textId="77777777" w:rsidR="00E26FC0" w:rsidRPr="00EB386A" w:rsidRDefault="00E26FC0" w:rsidP="00E26FC0">
      <w:pPr>
        <w:pStyle w:val="BodyText"/>
        <w:spacing w:before="140" w:line="360" w:lineRule="auto"/>
        <w:ind w:left="567" w:right="80" w:firstLine="720"/>
        <w:rPr>
          <w:rFonts w:ascii="Arial" w:hAnsi="Arial" w:cs="Arial"/>
        </w:rPr>
      </w:pPr>
      <w:r w:rsidRPr="00EB386A">
        <w:rPr>
          <w:rFonts w:ascii="Arial" w:hAnsi="Arial" w:cs="Arial"/>
        </w:rPr>
        <w:t>Dalam pelaksanaan tugas pokoknya, Dinas Pemberdayaan Masyarakat dan Desa Kabupaten Kepulauan Selayar menyelenggarakan fungsi :</w:t>
      </w:r>
    </w:p>
    <w:p w14:paraId="1161E883" w14:textId="77777777" w:rsidR="00E26FC0" w:rsidRPr="00EB386A" w:rsidRDefault="00E26FC0" w:rsidP="00157EF0">
      <w:pPr>
        <w:pStyle w:val="ListParagraph"/>
        <w:widowControl w:val="0"/>
        <w:numPr>
          <w:ilvl w:val="3"/>
          <w:numId w:val="2"/>
        </w:numPr>
        <w:autoSpaceDE w:val="0"/>
        <w:autoSpaceDN w:val="0"/>
        <w:spacing w:after="0" w:line="360" w:lineRule="auto"/>
        <w:ind w:left="993" w:right="80" w:hanging="360"/>
        <w:contextualSpacing w:val="0"/>
        <w:jc w:val="both"/>
        <w:rPr>
          <w:rFonts w:ascii="Arial" w:hAnsi="Arial" w:cs="Arial"/>
          <w:sz w:val="24"/>
          <w:szCs w:val="24"/>
        </w:rPr>
      </w:pPr>
      <w:r w:rsidRPr="00EB386A">
        <w:rPr>
          <w:rFonts w:ascii="Arial" w:hAnsi="Arial" w:cs="Arial"/>
          <w:sz w:val="24"/>
          <w:szCs w:val="24"/>
        </w:rPr>
        <w:t xml:space="preserve">Perumusan kebijakan urusan pemerintahan bidang </w:t>
      </w:r>
      <w:r w:rsidRPr="00EB386A">
        <w:rPr>
          <w:rFonts w:ascii="Arial" w:hAnsi="Arial" w:cs="Arial"/>
          <w:spacing w:val="-3"/>
          <w:sz w:val="24"/>
          <w:szCs w:val="24"/>
        </w:rPr>
        <w:t xml:space="preserve">pemberdayaan </w:t>
      </w:r>
      <w:r w:rsidRPr="00EB386A">
        <w:rPr>
          <w:rFonts w:ascii="Arial" w:hAnsi="Arial" w:cs="Arial"/>
          <w:sz w:val="24"/>
          <w:szCs w:val="24"/>
        </w:rPr>
        <w:t>masyarakat dan</w:t>
      </w:r>
      <w:r w:rsidRPr="00EB386A">
        <w:rPr>
          <w:rFonts w:ascii="Arial" w:hAnsi="Arial" w:cs="Arial"/>
          <w:spacing w:val="-1"/>
          <w:sz w:val="24"/>
          <w:szCs w:val="24"/>
        </w:rPr>
        <w:t xml:space="preserve"> </w:t>
      </w:r>
      <w:r w:rsidRPr="00EB386A">
        <w:rPr>
          <w:rFonts w:ascii="Arial" w:hAnsi="Arial" w:cs="Arial"/>
          <w:sz w:val="24"/>
          <w:szCs w:val="24"/>
        </w:rPr>
        <w:t>desa;</w:t>
      </w:r>
    </w:p>
    <w:p w14:paraId="7421B018" w14:textId="77777777" w:rsidR="00E26FC0" w:rsidRPr="00EB386A" w:rsidRDefault="00E26FC0" w:rsidP="00157EF0">
      <w:pPr>
        <w:pStyle w:val="ListParagraph"/>
        <w:widowControl w:val="0"/>
        <w:numPr>
          <w:ilvl w:val="3"/>
          <w:numId w:val="2"/>
        </w:numPr>
        <w:autoSpaceDE w:val="0"/>
        <w:autoSpaceDN w:val="0"/>
        <w:spacing w:after="0" w:line="360" w:lineRule="auto"/>
        <w:ind w:left="993" w:right="80" w:hanging="360"/>
        <w:contextualSpacing w:val="0"/>
        <w:jc w:val="both"/>
        <w:rPr>
          <w:rFonts w:ascii="Arial" w:hAnsi="Arial" w:cs="Arial"/>
          <w:sz w:val="24"/>
          <w:szCs w:val="24"/>
        </w:rPr>
      </w:pPr>
      <w:r w:rsidRPr="00EB386A">
        <w:rPr>
          <w:rFonts w:ascii="Arial" w:hAnsi="Arial" w:cs="Arial"/>
          <w:sz w:val="24"/>
          <w:szCs w:val="24"/>
        </w:rPr>
        <w:t xml:space="preserve">pelaksanaan kebijakan urusan pemerintahan bidang </w:t>
      </w:r>
      <w:r w:rsidRPr="00EB386A">
        <w:rPr>
          <w:rFonts w:ascii="Arial" w:hAnsi="Arial" w:cs="Arial"/>
          <w:spacing w:val="-3"/>
          <w:sz w:val="24"/>
          <w:szCs w:val="24"/>
        </w:rPr>
        <w:t xml:space="preserve">pemberdayaan </w:t>
      </w:r>
      <w:r w:rsidRPr="00EB386A">
        <w:rPr>
          <w:rFonts w:ascii="Arial" w:hAnsi="Arial" w:cs="Arial"/>
          <w:sz w:val="24"/>
          <w:szCs w:val="24"/>
        </w:rPr>
        <w:t>masyarakat dan</w:t>
      </w:r>
      <w:r w:rsidRPr="00EB386A">
        <w:rPr>
          <w:rFonts w:ascii="Arial" w:hAnsi="Arial" w:cs="Arial"/>
          <w:spacing w:val="-1"/>
          <w:sz w:val="24"/>
          <w:szCs w:val="24"/>
        </w:rPr>
        <w:t xml:space="preserve"> </w:t>
      </w:r>
      <w:r w:rsidRPr="00EB386A">
        <w:rPr>
          <w:rFonts w:ascii="Arial" w:hAnsi="Arial" w:cs="Arial"/>
          <w:sz w:val="24"/>
          <w:szCs w:val="24"/>
        </w:rPr>
        <w:t>desa;</w:t>
      </w:r>
    </w:p>
    <w:p w14:paraId="4B6D8600" w14:textId="77777777" w:rsidR="00E26FC0" w:rsidRPr="00EB386A" w:rsidRDefault="00E26FC0" w:rsidP="00157EF0">
      <w:pPr>
        <w:pStyle w:val="ListParagraph"/>
        <w:widowControl w:val="0"/>
        <w:numPr>
          <w:ilvl w:val="3"/>
          <w:numId w:val="2"/>
        </w:numPr>
        <w:autoSpaceDE w:val="0"/>
        <w:autoSpaceDN w:val="0"/>
        <w:spacing w:after="0" w:line="360" w:lineRule="auto"/>
        <w:ind w:left="993" w:right="80" w:hanging="360"/>
        <w:contextualSpacing w:val="0"/>
        <w:jc w:val="both"/>
        <w:rPr>
          <w:rFonts w:ascii="Arial" w:hAnsi="Arial" w:cs="Arial"/>
          <w:sz w:val="24"/>
          <w:szCs w:val="24"/>
        </w:rPr>
      </w:pPr>
      <w:r w:rsidRPr="00EB386A">
        <w:rPr>
          <w:rFonts w:ascii="Arial" w:hAnsi="Arial" w:cs="Arial"/>
          <w:sz w:val="24"/>
          <w:szCs w:val="24"/>
        </w:rPr>
        <w:t>pelaksanaan evaluasi dan pelaporan urusan pemberdayaan masyarakat dan desa;</w:t>
      </w:r>
    </w:p>
    <w:p w14:paraId="43BA7C73" w14:textId="77777777" w:rsidR="00E26FC0" w:rsidRPr="00EB386A" w:rsidRDefault="00E26FC0" w:rsidP="00157EF0">
      <w:pPr>
        <w:pStyle w:val="ListParagraph"/>
        <w:widowControl w:val="0"/>
        <w:numPr>
          <w:ilvl w:val="3"/>
          <w:numId w:val="2"/>
        </w:numPr>
        <w:autoSpaceDE w:val="0"/>
        <w:autoSpaceDN w:val="0"/>
        <w:spacing w:after="0" w:line="360" w:lineRule="auto"/>
        <w:ind w:left="993" w:right="80" w:hanging="361"/>
        <w:contextualSpacing w:val="0"/>
        <w:jc w:val="both"/>
        <w:rPr>
          <w:rFonts w:ascii="Arial" w:hAnsi="Arial" w:cs="Arial"/>
          <w:sz w:val="24"/>
          <w:szCs w:val="24"/>
        </w:rPr>
      </w:pPr>
      <w:r w:rsidRPr="00EB386A">
        <w:rPr>
          <w:rFonts w:ascii="Arial" w:hAnsi="Arial" w:cs="Arial"/>
          <w:sz w:val="24"/>
          <w:szCs w:val="24"/>
        </w:rPr>
        <w:t>pelaksanaan administrasi Dinas di bidang pemberdayaan masyarakat dan desa;</w:t>
      </w:r>
      <w:r w:rsidRPr="00EB386A">
        <w:rPr>
          <w:rFonts w:ascii="Arial" w:hAnsi="Arial" w:cs="Arial"/>
          <w:spacing w:val="1"/>
          <w:sz w:val="24"/>
          <w:szCs w:val="24"/>
        </w:rPr>
        <w:t xml:space="preserve"> </w:t>
      </w:r>
      <w:r w:rsidRPr="00EB386A">
        <w:rPr>
          <w:rFonts w:ascii="Arial" w:hAnsi="Arial" w:cs="Arial"/>
          <w:sz w:val="24"/>
          <w:szCs w:val="24"/>
        </w:rPr>
        <w:t>dan</w:t>
      </w:r>
    </w:p>
    <w:p w14:paraId="6445286F" w14:textId="77777777" w:rsidR="00E26FC0" w:rsidRPr="00E26FC0" w:rsidRDefault="00E26FC0" w:rsidP="00157EF0">
      <w:pPr>
        <w:pStyle w:val="ListParagraph"/>
        <w:widowControl w:val="0"/>
        <w:numPr>
          <w:ilvl w:val="3"/>
          <w:numId w:val="2"/>
        </w:numPr>
        <w:autoSpaceDE w:val="0"/>
        <w:autoSpaceDN w:val="0"/>
        <w:spacing w:before="137" w:after="0" w:line="360" w:lineRule="auto"/>
        <w:ind w:left="993" w:right="80" w:hanging="360"/>
        <w:contextualSpacing w:val="0"/>
        <w:jc w:val="both"/>
        <w:rPr>
          <w:rFonts w:ascii="Arial" w:hAnsi="Arial" w:cs="Arial"/>
          <w:sz w:val="24"/>
          <w:szCs w:val="24"/>
        </w:rPr>
      </w:pPr>
      <w:r w:rsidRPr="00EB386A">
        <w:rPr>
          <w:rFonts w:ascii="Arial" w:hAnsi="Arial" w:cs="Arial"/>
          <w:sz w:val="24"/>
          <w:szCs w:val="24"/>
        </w:rPr>
        <w:t>pelaksanaan fungsi lain yang diberikan oleh Bupati sesuai tugas dan fungsinya.</w:t>
      </w:r>
    </w:p>
    <w:p w14:paraId="4C2D104D" w14:textId="77777777" w:rsidR="00E71D94" w:rsidRPr="00EB386A" w:rsidRDefault="00E71D94" w:rsidP="0006047C">
      <w:pPr>
        <w:spacing w:line="360" w:lineRule="auto"/>
        <w:ind w:left="540"/>
        <w:jc w:val="both"/>
        <w:rPr>
          <w:rFonts w:ascii="Arial" w:hAnsi="Arial" w:cs="Arial"/>
        </w:rPr>
      </w:pPr>
      <w:proofErr w:type="spellStart"/>
      <w:r w:rsidRPr="0006047C">
        <w:rPr>
          <w:rFonts w:ascii="Arial" w:hAnsi="Arial" w:cs="Arial"/>
          <w:sz w:val="24"/>
          <w:szCs w:val="24"/>
        </w:rPr>
        <w:t>Susunan</w:t>
      </w:r>
      <w:proofErr w:type="spellEnd"/>
      <w:r w:rsidRPr="0006047C">
        <w:rPr>
          <w:rFonts w:ascii="Arial" w:hAnsi="Arial" w:cs="Arial"/>
          <w:sz w:val="24"/>
          <w:szCs w:val="24"/>
        </w:rPr>
        <w:t xml:space="preserve"> </w:t>
      </w:r>
      <w:proofErr w:type="spellStart"/>
      <w:r w:rsidRPr="0006047C">
        <w:rPr>
          <w:rFonts w:ascii="Arial" w:hAnsi="Arial" w:cs="Arial"/>
          <w:sz w:val="24"/>
          <w:szCs w:val="24"/>
        </w:rPr>
        <w:t>organisasi</w:t>
      </w:r>
      <w:proofErr w:type="spellEnd"/>
      <w:r w:rsidRPr="0006047C">
        <w:rPr>
          <w:rFonts w:ascii="Arial" w:hAnsi="Arial" w:cs="Arial"/>
          <w:sz w:val="24"/>
          <w:szCs w:val="24"/>
        </w:rPr>
        <w:t xml:space="preserve"> Dinas </w:t>
      </w:r>
      <w:proofErr w:type="spellStart"/>
      <w:r w:rsidRPr="0006047C">
        <w:rPr>
          <w:rFonts w:ascii="Arial" w:hAnsi="Arial" w:cs="Arial"/>
          <w:sz w:val="24"/>
          <w:szCs w:val="24"/>
        </w:rPr>
        <w:t>Pemberdayaan</w:t>
      </w:r>
      <w:proofErr w:type="spellEnd"/>
      <w:r w:rsidRPr="0006047C">
        <w:rPr>
          <w:rFonts w:ascii="Arial" w:hAnsi="Arial" w:cs="Arial"/>
          <w:sz w:val="24"/>
          <w:szCs w:val="24"/>
        </w:rPr>
        <w:t xml:space="preserve"> Masyarakat dan Desa </w:t>
      </w:r>
      <w:proofErr w:type="spellStart"/>
      <w:r w:rsidRPr="0006047C">
        <w:rPr>
          <w:rFonts w:ascii="Arial" w:hAnsi="Arial" w:cs="Arial"/>
          <w:sz w:val="24"/>
          <w:szCs w:val="24"/>
        </w:rPr>
        <w:t>Kabupaten</w:t>
      </w:r>
      <w:proofErr w:type="spellEnd"/>
      <w:r w:rsidRPr="0006047C">
        <w:rPr>
          <w:rFonts w:ascii="Arial" w:hAnsi="Arial" w:cs="Arial"/>
          <w:sz w:val="24"/>
          <w:szCs w:val="24"/>
        </w:rPr>
        <w:t xml:space="preserve"> </w:t>
      </w:r>
      <w:proofErr w:type="spellStart"/>
      <w:r w:rsidRPr="0006047C">
        <w:rPr>
          <w:rFonts w:ascii="Arial" w:hAnsi="Arial" w:cs="Arial"/>
          <w:sz w:val="24"/>
          <w:szCs w:val="24"/>
        </w:rPr>
        <w:t>Kepulauan</w:t>
      </w:r>
      <w:proofErr w:type="spellEnd"/>
      <w:r w:rsidRPr="0006047C">
        <w:rPr>
          <w:rFonts w:ascii="Arial" w:hAnsi="Arial" w:cs="Arial"/>
          <w:sz w:val="24"/>
          <w:szCs w:val="24"/>
        </w:rPr>
        <w:t xml:space="preserve"> </w:t>
      </w:r>
      <w:proofErr w:type="spellStart"/>
      <w:r w:rsidRPr="0006047C">
        <w:rPr>
          <w:rFonts w:ascii="Arial" w:hAnsi="Arial" w:cs="Arial"/>
          <w:sz w:val="24"/>
          <w:szCs w:val="24"/>
        </w:rPr>
        <w:t>Selayar</w:t>
      </w:r>
      <w:proofErr w:type="spellEnd"/>
      <w:r w:rsidRPr="0006047C">
        <w:rPr>
          <w:rFonts w:ascii="Arial" w:hAnsi="Arial" w:cs="Arial"/>
          <w:sz w:val="24"/>
          <w:szCs w:val="24"/>
        </w:rPr>
        <w:t xml:space="preserve"> </w:t>
      </w:r>
      <w:r w:rsidR="0006047C">
        <w:rPr>
          <w:rFonts w:ascii="Arial" w:hAnsi="Arial" w:cs="Arial"/>
          <w:noProof/>
          <w:sz w:val="24"/>
          <w:szCs w:val="24"/>
        </w:rPr>
        <w:t xml:space="preserve">Berdasarkan </w:t>
      </w:r>
      <w:r w:rsidR="0006047C" w:rsidRPr="0006047C">
        <w:rPr>
          <w:rFonts w:ascii="Arial" w:hAnsi="Arial" w:cs="Arial"/>
          <w:noProof/>
          <w:sz w:val="24"/>
          <w:szCs w:val="24"/>
        </w:rPr>
        <w:t>Per</w:t>
      </w:r>
      <w:r w:rsidR="0006047C">
        <w:rPr>
          <w:rFonts w:ascii="Arial" w:hAnsi="Arial" w:cs="Arial"/>
          <w:noProof/>
          <w:sz w:val="24"/>
          <w:szCs w:val="24"/>
        </w:rPr>
        <w:t>aturan B</w:t>
      </w:r>
      <w:r w:rsidR="0006047C" w:rsidRPr="0006047C">
        <w:rPr>
          <w:rFonts w:ascii="Arial" w:hAnsi="Arial" w:cs="Arial"/>
          <w:noProof/>
          <w:sz w:val="24"/>
          <w:szCs w:val="24"/>
        </w:rPr>
        <w:t>up</w:t>
      </w:r>
      <w:r w:rsidR="0006047C">
        <w:rPr>
          <w:rFonts w:ascii="Arial" w:hAnsi="Arial" w:cs="Arial"/>
          <w:noProof/>
          <w:sz w:val="24"/>
          <w:szCs w:val="24"/>
        </w:rPr>
        <w:t>ati</w:t>
      </w:r>
      <w:r w:rsidR="0006047C" w:rsidRPr="0006047C">
        <w:rPr>
          <w:rFonts w:ascii="Arial" w:hAnsi="Arial" w:cs="Arial"/>
          <w:noProof/>
          <w:sz w:val="24"/>
          <w:szCs w:val="24"/>
        </w:rPr>
        <w:t>. Nomor 130 Tahun 2021 tentang Kedudukan, Susunan Organiasasi, Tugas dan Fungsi serta Tata kerja Dinas Pemberdayaan Masyarakat dan Desa</w:t>
      </w:r>
      <w:r w:rsidR="0006047C">
        <w:rPr>
          <w:rFonts w:ascii="Arial" w:hAnsi="Arial" w:cs="Arial"/>
          <w:noProof/>
          <w:sz w:val="24"/>
          <w:szCs w:val="24"/>
        </w:rPr>
        <w:t xml:space="preserve"> </w:t>
      </w:r>
      <w:proofErr w:type="spellStart"/>
      <w:r w:rsidRPr="0006047C">
        <w:rPr>
          <w:rFonts w:ascii="Arial" w:hAnsi="Arial" w:cs="Arial"/>
          <w:sz w:val="24"/>
        </w:rPr>
        <w:t>terdiri</w:t>
      </w:r>
      <w:proofErr w:type="spellEnd"/>
      <w:r w:rsidRPr="0006047C">
        <w:rPr>
          <w:rFonts w:ascii="Arial" w:hAnsi="Arial" w:cs="Arial"/>
          <w:sz w:val="24"/>
        </w:rPr>
        <w:t xml:space="preserve"> </w:t>
      </w:r>
      <w:proofErr w:type="spellStart"/>
      <w:proofErr w:type="gramStart"/>
      <w:r w:rsidRPr="0006047C">
        <w:rPr>
          <w:rFonts w:ascii="Arial" w:hAnsi="Arial" w:cs="Arial"/>
          <w:sz w:val="24"/>
        </w:rPr>
        <w:t>dari</w:t>
      </w:r>
      <w:proofErr w:type="spellEnd"/>
      <w:r w:rsidRPr="0006047C">
        <w:rPr>
          <w:rFonts w:ascii="Arial" w:hAnsi="Arial" w:cs="Arial"/>
          <w:sz w:val="24"/>
        </w:rPr>
        <w:t xml:space="preserve"> :</w:t>
      </w:r>
      <w:proofErr w:type="gramEnd"/>
    </w:p>
    <w:p w14:paraId="77D73BFA"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Kepala</w:t>
      </w:r>
      <w:r w:rsidRPr="00EB386A">
        <w:rPr>
          <w:rFonts w:ascii="Arial" w:hAnsi="Arial" w:cs="Arial"/>
          <w:spacing w:val="-1"/>
          <w:sz w:val="24"/>
          <w:szCs w:val="24"/>
        </w:rPr>
        <w:t xml:space="preserve"> </w:t>
      </w:r>
      <w:r w:rsidRPr="00EB386A">
        <w:rPr>
          <w:rFonts w:ascii="Arial" w:hAnsi="Arial" w:cs="Arial"/>
          <w:sz w:val="24"/>
          <w:szCs w:val="24"/>
        </w:rPr>
        <w:t>Dinas;</w:t>
      </w:r>
    </w:p>
    <w:p w14:paraId="1724D624"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Sekretaris;</w:t>
      </w:r>
    </w:p>
    <w:p w14:paraId="7B37E157"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Bidang Pemerintahan</w:t>
      </w:r>
      <w:r w:rsidRPr="00EB386A">
        <w:rPr>
          <w:rFonts w:ascii="Arial" w:hAnsi="Arial" w:cs="Arial"/>
          <w:spacing w:val="-2"/>
          <w:sz w:val="24"/>
          <w:szCs w:val="24"/>
        </w:rPr>
        <w:t xml:space="preserve"> </w:t>
      </w:r>
      <w:r w:rsidRPr="00EB386A">
        <w:rPr>
          <w:rFonts w:ascii="Arial" w:hAnsi="Arial" w:cs="Arial"/>
          <w:sz w:val="24"/>
          <w:szCs w:val="24"/>
        </w:rPr>
        <w:t>Desa;</w:t>
      </w:r>
    </w:p>
    <w:p w14:paraId="29CCC4A3"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Bidang Pengembangan, Kerjasama, Pemberdayaan, Kelembagaan,  dan Sosial Budaya Masyarakat;</w:t>
      </w:r>
    </w:p>
    <w:p w14:paraId="2FA068C6"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Sub Bagan Umum, Hukum, dan Kepegawaian;</w:t>
      </w:r>
    </w:p>
    <w:p w14:paraId="37E03950"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Sub Bagian Program dan Keuangan;</w:t>
      </w:r>
    </w:p>
    <w:p w14:paraId="3003938C"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Seksi Bina Kelembagaan Pemerintahan</w:t>
      </w:r>
      <w:r w:rsidR="0006047C">
        <w:rPr>
          <w:rFonts w:ascii="Arial" w:hAnsi="Arial" w:cs="Arial"/>
          <w:sz w:val="24"/>
          <w:szCs w:val="24"/>
          <w:lang w:val="en-US"/>
        </w:rPr>
        <w:t xml:space="preserve"> (</w:t>
      </w:r>
      <w:proofErr w:type="spellStart"/>
      <w:r w:rsidR="0006047C">
        <w:rPr>
          <w:rFonts w:ascii="Arial" w:hAnsi="Arial" w:cs="Arial"/>
          <w:sz w:val="24"/>
          <w:szCs w:val="24"/>
          <w:lang w:val="en-US"/>
        </w:rPr>
        <w:t>Fungsional</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Penggerak</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Swadaya</w:t>
      </w:r>
      <w:proofErr w:type="spellEnd"/>
      <w:r w:rsidR="0006047C">
        <w:rPr>
          <w:rFonts w:ascii="Arial" w:hAnsi="Arial" w:cs="Arial"/>
          <w:sz w:val="24"/>
          <w:szCs w:val="24"/>
          <w:lang w:val="en-US"/>
        </w:rPr>
        <w:t xml:space="preserve"> Masyarakat)</w:t>
      </w:r>
      <w:r w:rsidRPr="00EB386A">
        <w:rPr>
          <w:rFonts w:ascii="Arial" w:hAnsi="Arial" w:cs="Arial"/>
          <w:sz w:val="24"/>
          <w:szCs w:val="24"/>
        </w:rPr>
        <w:t>;</w:t>
      </w:r>
    </w:p>
    <w:p w14:paraId="14402167"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Seksi Penyelenggaraan Penataan Desa</w:t>
      </w:r>
      <w:r w:rsidR="0006047C">
        <w:rPr>
          <w:rFonts w:ascii="Arial" w:hAnsi="Arial" w:cs="Arial"/>
          <w:sz w:val="24"/>
          <w:szCs w:val="24"/>
          <w:lang w:val="en-US"/>
        </w:rPr>
        <w:t xml:space="preserve"> (</w:t>
      </w:r>
      <w:proofErr w:type="spellStart"/>
      <w:r w:rsidR="0006047C">
        <w:rPr>
          <w:rFonts w:ascii="Arial" w:hAnsi="Arial" w:cs="Arial"/>
          <w:sz w:val="24"/>
          <w:szCs w:val="24"/>
          <w:lang w:val="en-US"/>
        </w:rPr>
        <w:t>Fungsional</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Penggerak</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Swadaya</w:t>
      </w:r>
      <w:proofErr w:type="spellEnd"/>
      <w:r w:rsidR="0006047C">
        <w:rPr>
          <w:rFonts w:ascii="Arial" w:hAnsi="Arial" w:cs="Arial"/>
          <w:sz w:val="24"/>
          <w:szCs w:val="24"/>
          <w:lang w:val="en-US"/>
        </w:rPr>
        <w:t xml:space="preserve"> </w:t>
      </w:r>
      <w:r w:rsidR="0006047C">
        <w:rPr>
          <w:rFonts w:ascii="Arial" w:hAnsi="Arial" w:cs="Arial"/>
          <w:sz w:val="24"/>
          <w:szCs w:val="24"/>
          <w:lang w:val="en-US"/>
        </w:rPr>
        <w:lastRenderedPageBreak/>
        <w:t>Masyarakat)</w:t>
      </w:r>
      <w:r w:rsidR="0006047C" w:rsidRPr="00EB386A">
        <w:rPr>
          <w:rFonts w:ascii="Arial" w:hAnsi="Arial" w:cs="Arial"/>
          <w:sz w:val="24"/>
          <w:szCs w:val="24"/>
        </w:rPr>
        <w:t>;</w:t>
      </w:r>
    </w:p>
    <w:p w14:paraId="7B4E2117"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Seksi Pembinaan dan Pengawasan Administrasi Keuangan Desa</w:t>
      </w:r>
      <w:r w:rsidR="0006047C">
        <w:rPr>
          <w:rFonts w:ascii="Arial" w:hAnsi="Arial" w:cs="Arial"/>
          <w:sz w:val="24"/>
          <w:szCs w:val="24"/>
          <w:lang w:val="en-US"/>
        </w:rPr>
        <w:t xml:space="preserve"> (</w:t>
      </w:r>
      <w:proofErr w:type="spellStart"/>
      <w:r w:rsidR="0006047C">
        <w:rPr>
          <w:rFonts w:ascii="Arial" w:hAnsi="Arial" w:cs="Arial"/>
          <w:sz w:val="24"/>
          <w:szCs w:val="24"/>
          <w:lang w:val="en-US"/>
        </w:rPr>
        <w:t>Fungsional</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Penggerak</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Swadaya</w:t>
      </w:r>
      <w:proofErr w:type="spellEnd"/>
      <w:r w:rsidR="0006047C">
        <w:rPr>
          <w:rFonts w:ascii="Arial" w:hAnsi="Arial" w:cs="Arial"/>
          <w:sz w:val="24"/>
          <w:szCs w:val="24"/>
          <w:lang w:val="en-US"/>
        </w:rPr>
        <w:t xml:space="preserve"> Masyarakat) (</w:t>
      </w:r>
      <w:proofErr w:type="spellStart"/>
      <w:r w:rsidR="0006047C">
        <w:rPr>
          <w:rFonts w:ascii="Arial" w:hAnsi="Arial" w:cs="Arial"/>
          <w:sz w:val="24"/>
          <w:szCs w:val="24"/>
          <w:lang w:val="en-US"/>
        </w:rPr>
        <w:t>Fungsional</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Penggerak</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Swadaya</w:t>
      </w:r>
      <w:proofErr w:type="spellEnd"/>
      <w:r w:rsidR="0006047C">
        <w:rPr>
          <w:rFonts w:ascii="Arial" w:hAnsi="Arial" w:cs="Arial"/>
          <w:sz w:val="24"/>
          <w:szCs w:val="24"/>
          <w:lang w:val="en-US"/>
        </w:rPr>
        <w:t xml:space="preserve"> Masyarakat)</w:t>
      </w:r>
      <w:r w:rsidR="0006047C" w:rsidRPr="00EB386A">
        <w:rPr>
          <w:rFonts w:ascii="Arial" w:hAnsi="Arial" w:cs="Arial"/>
          <w:sz w:val="24"/>
          <w:szCs w:val="24"/>
        </w:rPr>
        <w:t>;</w:t>
      </w:r>
    </w:p>
    <w:p w14:paraId="7F5863CA"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 xml:space="preserve">Seksi </w:t>
      </w:r>
      <w:r w:rsidR="0006047C">
        <w:rPr>
          <w:rFonts w:ascii="Arial" w:hAnsi="Arial" w:cs="Arial"/>
          <w:sz w:val="24"/>
          <w:szCs w:val="24"/>
        </w:rPr>
        <w:t>Pengembangan Ekonomi Masyarakat</w:t>
      </w:r>
      <w:r w:rsidR="0006047C">
        <w:rPr>
          <w:rFonts w:ascii="Arial" w:hAnsi="Arial" w:cs="Arial"/>
          <w:sz w:val="24"/>
          <w:szCs w:val="24"/>
          <w:lang w:val="en-US"/>
        </w:rPr>
        <w:t xml:space="preserve"> (</w:t>
      </w:r>
      <w:proofErr w:type="spellStart"/>
      <w:r w:rsidR="0006047C">
        <w:rPr>
          <w:rFonts w:ascii="Arial" w:hAnsi="Arial" w:cs="Arial"/>
          <w:sz w:val="24"/>
          <w:szCs w:val="24"/>
          <w:lang w:val="en-US"/>
        </w:rPr>
        <w:t>Fungsional</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Penggerak</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Swadaya</w:t>
      </w:r>
      <w:proofErr w:type="spellEnd"/>
      <w:r w:rsidR="0006047C">
        <w:rPr>
          <w:rFonts w:ascii="Arial" w:hAnsi="Arial" w:cs="Arial"/>
          <w:sz w:val="24"/>
          <w:szCs w:val="24"/>
          <w:lang w:val="en-US"/>
        </w:rPr>
        <w:t xml:space="preserve"> Masyarakat)</w:t>
      </w:r>
      <w:r w:rsidR="0006047C" w:rsidRPr="00EB386A">
        <w:rPr>
          <w:rFonts w:ascii="Arial" w:hAnsi="Arial" w:cs="Arial"/>
          <w:sz w:val="24"/>
          <w:szCs w:val="24"/>
        </w:rPr>
        <w:t>;</w:t>
      </w:r>
    </w:p>
    <w:p w14:paraId="7CF94712"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Seksi Pemberdayaan Kelembagaan dan Kemasyarakatan;</w:t>
      </w:r>
    </w:p>
    <w:p w14:paraId="02288623" w14:textId="77777777" w:rsidR="00E71D94" w:rsidRPr="00EB386A" w:rsidRDefault="00E71D94" w:rsidP="00157EF0">
      <w:pPr>
        <w:pStyle w:val="ListParagraph"/>
        <w:widowControl w:val="0"/>
        <w:numPr>
          <w:ilvl w:val="0"/>
          <w:numId w:val="3"/>
        </w:numPr>
        <w:autoSpaceDE w:val="0"/>
        <w:autoSpaceDN w:val="0"/>
        <w:spacing w:after="0" w:line="360" w:lineRule="auto"/>
        <w:ind w:left="901" w:right="80" w:hanging="361"/>
        <w:contextualSpacing w:val="0"/>
        <w:jc w:val="both"/>
        <w:rPr>
          <w:rFonts w:ascii="Arial" w:hAnsi="Arial" w:cs="Arial"/>
          <w:sz w:val="24"/>
          <w:szCs w:val="24"/>
        </w:rPr>
      </w:pPr>
      <w:r w:rsidRPr="00EB386A">
        <w:rPr>
          <w:rFonts w:ascii="Arial" w:hAnsi="Arial" w:cs="Arial"/>
          <w:sz w:val="24"/>
          <w:szCs w:val="24"/>
        </w:rPr>
        <w:t>Seksi Pemanfaatan Teknologi Tepat Guna</w:t>
      </w:r>
      <w:r w:rsidR="0006047C">
        <w:rPr>
          <w:rFonts w:ascii="Arial" w:hAnsi="Arial" w:cs="Arial"/>
          <w:sz w:val="24"/>
          <w:szCs w:val="24"/>
          <w:lang w:val="en-US"/>
        </w:rPr>
        <w:t xml:space="preserve"> (</w:t>
      </w:r>
      <w:proofErr w:type="spellStart"/>
      <w:r w:rsidR="0006047C">
        <w:rPr>
          <w:rFonts w:ascii="Arial" w:hAnsi="Arial" w:cs="Arial"/>
          <w:sz w:val="24"/>
          <w:szCs w:val="24"/>
          <w:lang w:val="en-US"/>
        </w:rPr>
        <w:t>Fungsional</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Penggerak</w:t>
      </w:r>
      <w:proofErr w:type="spellEnd"/>
      <w:r w:rsidR="0006047C">
        <w:rPr>
          <w:rFonts w:ascii="Arial" w:hAnsi="Arial" w:cs="Arial"/>
          <w:sz w:val="24"/>
          <w:szCs w:val="24"/>
          <w:lang w:val="en-US"/>
        </w:rPr>
        <w:t xml:space="preserve"> </w:t>
      </w:r>
      <w:proofErr w:type="spellStart"/>
      <w:r w:rsidR="0006047C">
        <w:rPr>
          <w:rFonts w:ascii="Arial" w:hAnsi="Arial" w:cs="Arial"/>
          <w:sz w:val="24"/>
          <w:szCs w:val="24"/>
          <w:lang w:val="en-US"/>
        </w:rPr>
        <w:t>Swadaya</w:t>
      </w:r>
      <w:proofErr w:type="spellEnd"/>
      <w:r w:rsidR="0006047C">
        <w:rPr>
          <w:rFonts w:ascii="Arial" w:hAnsi="Arial" w:cs="Arial"/>
          <w:sz w:val="24"/>
          <w:szCs w:val="24"/>
          <w:lang w:val="en-US"/>
        </w:rPr>
        <w:t xml:space="preserve"> Masyarakat)</w:t>
      </w:r>
      <w:r w:rsidR="0006047C" w:rsidRPr="00EB386A">
        <w:rPr>
          <w:rFonts w:ascii="Arial" w:hAnsi="Arial" w:cs="Arial"/>
          <w:sz w:val="24"/>
          <w:szCs w:val="24"/>
        </w:rPr>
        <w:t>;</w:t>
      </w:r>
    </w:p>
    <w:p w14:paraId="6E77B7E9" w14:textId="6A32EC96" w:rsidR="00E71D94" w:rsidRDefault="003C7A39" w:rsidP="003C7A39">
      <w:pPr>
        <w:pStyle w:val="NoSpacing"/>
        <w:spacing w:line="360" w:lineRule="auto"/>
        <w:ind w:left="450" w:firstLine="270"/>
        <w:jc w:val="both"/>
        <w:rPr>
          <w:rFonts w:ascii="Arial" w:hAnsi="Arial" w:cs="Arial"/>
          <w:sz w:val="24"/>
          <w:szCs w:val="24"/>
          <w:lang w:val="en-US"/>
        </w:rPr>
      </w:pPr>
      <w:r>
        <w:rPr>
          <w:rFonts w:ascii="Arial" w:hAnsi="Arial" w:cs="Arial"/>
          <w:sz w:val="24"/>
          <w:szCs w:val="24"/>
          <w:lang w:val="en-ID"/>
        </w:rPr>
        <w:t xml:space="preserve">   </w:t>
      </w:r>
      <w:r w:rsidR="00E71D94" w:rsidRPr="00EB386A">
        <w:rPr>
          <w:rFonts w:ascii="Arial" w:hAnsi="Arial" w:cs="Arial"/>
          <w:sz w:val="24"/>
          <w:szCs w:val="24"/>
          <w:lang w:val="en-ID"/>
        </w:rPr>
        <w:t xml:space="preserve">Dalam </w:t>
      </w:r>
      <w:proofErr w:type="spellStart"/>
      <w:r w:rsidR="00E71D94" w:rsidRPr="00EB386A">
        <w:rPr>
          <w:rFonts w:ascii="Arial" w:hAnsi="Arial" w:cs="Arial"/>
          <w:sz w:val="24"/>
          <w:szCs w:val="24"/>
          <w:lang w:val="en-ID"/>
        </w:rPr>
        <w:t>menjalankan</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tugas</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pokok</w:t>
      </w:r>
      <w:proofErr w:type="spellEnd"/>
      <w:r w:rsidR="00E71D94" w:rsidRPr="00EB386A">
        <w:rPr>
          <w:rFonts w:ascii="Arial" w:hAnsi="Arial" w:cs="Arial"/>
          <w:sz w:val="24"/>
          <w:szCs w:val="24"/>
          <w:lang w:val="en-ID"/>
        </w:rPr>
        <w:t xml:space="preserve"> dan </w:t>
      </w:r>
      <w:proofErr w:type="spellStart"/>
      <w:proofErr w:type="gramStart"/>
      <w:r w:rsidR="00E71D94" w:rsidRPr="00EB386A">
        <w:rPr>
          <w:rFonts w:ascii="Arial" w:hAnsi="Arial" w:cs="Arial"/>
          <w:sz w:val="24"/>
          <w:szCs w:val="24"/>
          <w:lang w:val="en-ID"/>
        </w:rPr>
        <w:t>fungsinya</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berupaya</w:t>
      </w:r>
      <w:proofErr w:type="spellEnd"/>
      <w:proofErr w:type="gram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melakukan</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berbagai</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kegiatan</w:t>
      </w:r>
      <w:proofErr w:type="spellEnd"/>
      <w:r w:rsidR="00E71D94" w:rsidRPr="00EB386A">
        <w:rPr>
          <w:rFonts w:ascii="Arial" w:hAnsi="Arial" w:cs="Arial"/>
          <w:sz w:val="24"/>
          <w:szCs w:val="24"/>
          <w:lang w:val="en-ID"/>
        </w:rPr>
        <w:t xml:space="preserve">  di </w:t>
      </w:r>
      <w:proofErr w:type="spellStart"/>
      <w:r w:rsidR="00E71D94" w:rsidRPr="00EB386A">
        <w:rPr>
          <w:rFonts w:ascii="Arial" w:hAnsi="Arial" w:cs="Arial"/>
          <w:sz w:val="24"/>
          <w:szCs w:val="24"/>
          <w:lang w:val="en-ID"/>
        </w:rPr>
        <w:t>bidang</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pelayanan</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pemberdayaan</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kepada</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masyarakat</w:t>
      </w:r>
      <w:proofErr w:type="spellEnd"/>
      <w:r w:rsidR="00E71D94" w:rsidRPr="00EB386A">
        <w:rPr>
          <w:rFonts w:ascii="Arial" w:hAnsi="Arial" w:cs="Arial"/>
          <w:sz w:val="24"/>
          <w:szCs w:val="24"/>
          <w:lang w:val="en-ID"/>
        </w:rPr>
        <w:t xml:space="preserve"> dan </w:t>
      </w:r>
      <w:proofErr w:type="spellStart"/>
      <w:r w:rsidR="002B72B3">
        <w:rPr>
          <w:rFonts w:ascii="Arial" w:hAnsi="Arial" w:cs="Arial"/>
          <w:sz w:val="24"/>
          <w:szCs w:val="24"/>
          <w:lang w:val="en-ID"/>
        </w:rPr>
        <w:t>pemerintahan</w:t>
      </w:r>
      <w:proofErr w:type="spellEnd"/>
      <w:r w:rsidR="002B72B3">
        <w:rPr>
          <w:rFonts w:ascii="Arial" w:hAnsi="Arial" w:cs="Arial"/>
          <w:sz w:val="24"/>
          <w:szCs w:val="24"/>
          <w:lang w:val="en-ID"/>
        </w:rPr>
        <w:t xml:space="preserve"> </w:t>
      </w:r>
      <w:proofErr w:type="spellStart"/>
      <w:r w:rsidR="002B72B3">
        <w:rPr>
          <w:rFonts w:ascii="Arial" w:hAnsi="Arial" w:cs="Arial"/>
          <w:sz w:val="24"/>
          <w:szCs w:val="24"/>
          <w:lang w:val="en-ID"/>
        </w:rPr>
        <w:t>desa</w:t>
      </w:r>
      <w:proofErr w:type="spellEnd"/>
      <w:r w:rsidR="002B72B3">
        <w:rPr>
          <w:rFonts w:ascii="Arial" w:hAnsi="Arial" w:cs="Arial"/>
          <w:sz w:val="24"/>
          <w:szCs w:val="24"/>
          <w:lang w:val="en-ID"/>
        </w:rPr>
        <w:t xml:space="preserve"> yang </w:t>
      </w:r>
      <w:proofErr w:type="spellStart"/>
      <w:r w:rsidR="002B72B3">
        <w:rPr>
          <w:rFonts w:ascii="Arial" w:hAnsi="Arial" w:cs="Arial"/>
          <w:sz w:val="24"/>
          <w:szCs w:val="24"/>
          <w:lang w:val="en-ID"/>
        </w:rPr>
        <w:t>telah</w:t>
      </w:r>
      <w:proofErr w:type="spellEnd"/>
      <w:r w:rsidR="002B72B3">
        <w:rPr>
          <w:rFonts w:ascii="Arial" w:hAnsi="Arial" w:cs="Arial"/>
          <w:sz w:val="24"/>
          <w:szCs w:val="24"/>
          <w:lang w:val="en-ID"/>
        </w:rPr>
        <w:t xml:space="preserve"> </w:t>
      </w:r>
      <w:proofErr w:type="spellStart"/>
      <w:r w:rsidR="002B72B3">
        <w:rPr>
          <w:rFonts w:ascii="Arial" w:hAnsi="Arial" w:cs="Arial"/>
          <w:sz w:val="24"/>
          <w:szCs w:val="24"/>
          <w:lang w:val="en-ID"/>
        </w:rPr>
        <w:t>di</w:t>
      </w:r>
      <w:r w:rsidR="00E71D94" w:rsidRPr="00EB386A">
        <w:rPr>
          <w:rFonts w:ascii="Arial" w:hAnsi="Arial" w:cs="Arial"/>
          <w:sz w:val="24"/>
          <w:szCs w:val="24"/>
          <w:lang w:val="en-ID"/>
        </w:rPr>
        <w:t>gambarkan</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dalam</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Struktur</w:t>
      </w:r>
      <w:proofErr w:type="spellEnd"/>
      <w:r w:rsidR="00E71D94" w:rsidRPr="00EB386A">
        <w:rPr>
          <w:rFonts w:ascii="Arial" w:hAnsi="Arial" w:cs="Arial"/>
          <w:sz w:val="24"/>
          <w:szCs w:val="24"/>
          <w:lang w:val="en-ID"/>
        </w:rPr>
        <w:t xml:space="preserve"> </w:t>
      </w:r>
      <w:proofErr w:type="spellStart"/>
      <w:r w:rsidR="00E71D94" w:rsidRPr="00EB386A">
        <w:rPr>
          <w:rFonts w:ascii="Arial" w:hAnsi="Arial" w:cs="Arial"/>
          <w:sz w:val="24"/>
          <w:szCs w:val="24"/>
          <w:lang w:val="en-ID"/>
        </w:rPr>
        <w:t>Organisasi</w:t>
      </w:r>
      <w:proofErr w:type="spellEnd"/>
      <w:r w:rsidR="00E71D94" w:rsidRPr="00EB386A">
        <w:rPr>
          <w:rFonts w:ascii="Arial" w:hAnsi="Arial" w:cs="Arial"/>
          <w:sz w:val="24"/>
          <w:szCs w:val="24"/>
          <w:lang w:val="en-ID"/>
        </w:rPr>
        <w:t xml:space="preserve"> Dinas </w:t>
      </w:r>
      <w:proofErr w:type="spellStart"/>
      <w:r w:rsidR="00E71D94" w:rsidRPr="00EB386A">
        <w:rPr>
          <w:rFonts w:ascii="Arial" w:hAnsi="Arial" w:cs="Arial"/>
          <w:sz w:val="24"/>
          <w:szCs w:val="24"/>
          <w:lang w:val="en-ID"/>
        </w:rPr>
        <w:t>Pemberdayaan</w:t>
      </w:r>
      <w:proofErr w:type="spellEnd"/>
      <w:r w:rsidR="00E71D94" w:rsidRPr="00EB386A">
        <w:rPr>
          <w:rFonts w:ascii="Arial" w:hAnsi="Arial" w:cs="Arial"/>
          <w:sz w:val="24"/>
          <w:szCs w:val="24"/>
          <w:lang w:val="en-ID"/>
        </w:rPr>
        <w:t xml:space="preserve"> Masyarakat dan </w:t>
      </w:r>
      <w:r w:rsidR="0006047C">
        <w:rPr>
          <w:rFonts w:ascii="Arial" w:hAnsi="Arial" w:cs="Arial"/>
          <w:sz w:val="24"/>
          <w:szCs w:val="24"/>
          <w:lang w:val="en-ID"/>
        </w:rPr>
        <w:t xml:space="preserve">Desa </w:t>
      </w:r>
      <w:proofErr w:type="spellStart"/>
      <w:r w:rsidR="00E71D94" w:rsidRPr="00EB386A">
        <w:rPr>
          <w:rFonts w:ascii="Arial" w:hAnsi="Arial" w:cs="Arial"/>
          <w:sz w:val="24"/>
          <w:szCs w:val="24"/>
          <w:lang w:val="en-ID"/>
        </w:rPr>
        <w:t>sebagai</w:t>
      </w:r>
      <w:proofErr w:type="spellEnd"/>
      <w:r w:rsidR="00E71D94" w:rsidRPr="00EB386A">
        <w:rPr>
          <w:rFonts w:ascii="Arial" w:hAnsi="Arial" w:cs="Arial"/>
          <w:sz w:val="24"/>
          <w:szCs w:val="24"/>
        </w:rPr>
        <w:t xml:space="preserve"> </w:t>
      </w:r>
      <w:proofErr w:type="spellStart"/>
      <w:r w:rsidR="00E71D94" w:rsidRPr="00EB386A">
        <w:rPr>
          <w:rFonts w:ascii="Arial" w:hAnsi="Arial" w:cs="Arial"/>
          <w:sz w:val="24"/>
          <w:szCs w:val="24"/>
          <w:lang w:val="en-ID"/>
        </w:rPr>
        <w:t>beri</w:t>
      </w:r>
      <w:proofErr w:type="spellEnd"/>
      <w:r w:rsidR="00E71D94" w:rsidRPr="00EB386A">
        <w:rPr>
          <w:rFonts w:ascii="Arial" w:hAnsi="Arial" w:cs="Arial"/>
          <w:sz w:val="24"/>
          <w:szCs w:val="24"/>
        </w:rPr>
        <w:t>kut.</w:t>
      </w:r>
    </w:p>
    <w:p w14:paraId="6B93E5AB" w14:textId="77777777" w:rsidR="009B3C1F" w:rsidRDefault="009B3C1F">
      <w:pPr>
        <w:spacing w:after="200" w:line="276" w:lineRule="auto"/>
        <w:rPr>
          <w:rFonts w:ascii="Arial" w:hAnsi="Arial" w:cs="Arial"/>
          <w:b/>
          <w:noProof/>
          <w:sz w:val="24"/>
          <w:szCs w:val="24"/>
        </w:rPr>
      </w:pPr>
      <w:r>
        <w:rPr>
          <w:rFonts w:ascii="Arial" w:hAnsi="Arial" w:cs="Arial"/>
          <w:b/>
          <w:noProof/>
          <w:sz w:val="24"/>
          <w:szCs w:val="24"/>
        </w:rPr>
        <w:br w:type="page"/>
      </w:r>
    </w:p>
    <w:p w14:paraId="32FAB264" w14:textId="0192CC80" w:rsidR="009B3C1F" w:rsidRDefault="009B3C1F" w:rsidP="005913E0">
      <w:pPr>
        <w:jc w:val="center"/>
        <w:rPr>
          <w:rFonts w:ascii="Arial" w:hAnsi="Arial" w:cs="Arial"/>
          <w:b/>
          <w:noProof/>
          <w:sz w:val="24"/>
          <w:szCs w:val="24"/>
        </w:rPr>
      </w:pPr>
    </w:p>
    <w:p w14:paraId="308D770B" w14:textId="18B1E981" w:rsidR="005913E0" w:rsidRPr="00EB386A" w:rsidRDefault="00ED2251" w:rsidP="005913E0">
      <w:pPr>
        <w:jc w:val="center"/>
        <w:rPr>
          <w:rFonts w:ascii="Arial" w:hAnsi="Arial" w:cs="Arial"/>
          <w:b/>
          <w:noProof/>
          <w:sz w:val="24"/>
          <w:szCs w:val="24"/>
        </w:rPr>
      </w:pPr>
      <w:r>
        <w:rPr>
          <w:rFonts w:ascii="Arial" w:hAnsi="Arial" w:cs="Arial"/>
          <w:b/>
          <w:noProof/>
          <w:sz w:val="24"/>
          <w:szCs w:val="24"/>
        </w:rPr>
        <w:t>Bagan 1</w:t>
      </w:r>
      <w:r w:rsidR="005913E0" w:rsidRPr="00EB386A">
        <w:rPr>
          <w:rFonts w:ascii="Arial" w:hAnsi="Arial" w:cs="Arial"/>
          <w:b/>
          <w:noProof/>
          <w:sz w:val="24"/>
          <w:szCs w:val="24"/>
        </w:rPr>
        <w:t>.1</w:t>
      </w:r>
    </w:p>
    <w:p w14:paraId="3E1CB524" w14:textId="2BA14A02" w:rsidR="005913E0" w:rsidRPr="00EB386A" w:rsidRDefault="005913E0" w:rsidP="005913E0">
      <w:pPr>
        <w:jc w:val="center"/>
        <w:rPr>
          <w:rFonts w:ascii="Arial" w:hAnsi="Arial" w:cs="Arial"/>
          <w:b/>
          <w:noProof/>
          <w:sz w:val="24"/>
          <w:szCs w:val="24"/>
        </w:rPr>
      </w:pPr>
      <w:r w:rsidRPr="00EB386A">
        <w:rPr>
          <w:rFonts w:ascii="Arial" w:hAnsi="Arial" w:cs="Arial"/>
          <w:b/>
          <w:noProof/>
          <w:sz w:val="24"/>
          <w:szCs w:val="24"/>
        </w:rPr>
        <w:t>Struktur Organisasi Dinas Pemberdayaan Masyarakat dan Desa</w:t>
      </w:r>
    </w:p>
    <w:p w14:paraId="6E5DFF3E" w14:textId="0DA21E1A" w:rsidR="005913E0" w:rsidRPr="00EB386A" w:rsidRDefault="005913E0" w:rsidP="005913E0">
      <w:pPr>
        <w:jc w:val="center"/>
        <w:rPr>
          <w:rFonts w:ascii="Arial" w:hAnsi="Arial" w:cs="Arial"/>
          <w:b/>
          <w:noProof/>
          <w:sz w:val="24"/>
          <w:szCs w:val="24"/>
        </w:rPr>
      </w:pPr>
      <w:r w:rsidRPr="00EB386A">
        <w:rPr>
          <w:rFonts w:ascii="Arial" w:hAnsi="Arial" w:cs="Arial"/>
          <w:b/>
          <w:noProof/>
          <w:sz w:val="24"/>
          <w:szCs w:val="24"/>
        </w:rPr>
        <w:t>Kabupaten Kepulauan Selayar</w:t>
      </w:r>
    </w:p>
    <w:p w14:paraId="2715CD35" w14:textId="3EFA5223" w:rsidR="005913E0" w:rsidRDefault="00EA1603" w:rsidP="005913E0">
      <w:pPr>
        <w:jc w:val="center"/>
        <w:rPr>
          <w:rFonts w:ascii="Arial" w:hAnsi="Arial" w:cs="Arial"/>
          <w:b/>
          <w:noProof/>
          <w:sz w:val="24"/>
          <w:szCs w:val="24"/>
        </w:rPr>
      </w:pPr>
      <w:r>
        <w:rPr>
          <w:rFonts w:ascii="Arial" w:hAnsi="Arial" w:cs="Arial"/>
          <w:b/>
          <w:noProof/>
          <w:sz w:val="24"/>
          <w:szCs w:val="24"/>
        </w:rPr>
        <w:t>Tahun 202</w:t>
      </w:r>
      <w:r w:rsidR="00DF0F39">
        <w:rPr>
          <w:rFonts w:ascii="Arial" w:hAnsi="Arial" w:cs="Arial"/>
          <w:b/>
          <w:noProof/>
          <w:sz w:val="24"/>
          <w:szCs w:val="24"/>
        </w:rPr>
        <w:t>4</w:t>
      </w:r>
    </w:p>
    <w:p w14:paraId="0A6E4273" w14:textId="75B8FD57" w:rsidR="00EA1603" w:rsidRDefault="00EA1603" w:rsidP="005913E0">
      <w:pPr>
        <w:jc w:val="center"/>
        <w:rPr>
          <w:rFonts w:ascii="Arial" w:hAnsi="Arial" w:cs="Arial"/>
          <w:b/>
          <w:noProof/>
          <w:sz w:val="24"/>
          <w:szCs w:val="24"/>
        </w:rPr>
      </w:pPr>
    </w:p>
    <w:p w14:paraId="585C14B4" w14:textId="77777777" w:rsidR="0031333A" w:rsidRDefault="0031333A" w:rsidP="005913E0">
      <w:pPr>
        <w:jc w:val="center"/>
        <w:rPr>
          <w:noProof/>
        </w:rPr>
      </w:pPr>
    </w:p>
    <w:p w14:paraId="467C2ED4" w14:textId="297DC0D9" w:rsidR="0031333A" w:rsidRDefault="0031333A" w:rsidP="005913E0">
      <w:pPr>
        <w:jc w:val="center"/>
        <w:rPr>
          <w:noProof/>
        </w:rPr>
      </w:pPr>
      <w:r>
        <w:rPr>
          <w:noProof/>
        </w:rPr>
        <w:drawing>
          <wp:inline distT="0" distB="0" distL="0" distR="0" wp14:anchorId="234EA045" wp14:editId="0D885C11">
            <wp:extent cx="6241460" cy="4249212"/>
            <wp:effectExtent l="0" t="0" r="6985" b="0"/>
            <wp:docPr id="11328187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7194" t="14640" r="6313" b="43729"/>
                    <a:stretch/>
                  </pic:blipFill>
                  <pic:spPr bwMode="auto">
                    <a:xfrm>
                      <a:off x="0" y="0"/>
                      <a:ext cx="6258376" cy="4260728"/>
                    </a:xfrm>
                    <a:prstGeom prst="rect">
                      <a:avLst/>
                    </a:prstGeom>
                    <a:noFill/>
                    <a:ln>
                      <a:noFill/>
                    </a:ln>
                    <a:extLst>
                      <a:ext uri="{53640926-AAD7-44D8-BBD7-CCE9431645EC}">
                        <a14:shadowObscured xmlns:a14="http://schemas.microsoft.com/office/drawing/2010/main"/>
                      </a:ext>
                    </a:extLst>
                  </pic:spPr>
                </pic:pic>
              </a:graphicData>
            </a:graphic>
          </wp:inline>
        </w:drawing>
      </w:r>
    </w:p>
    <w:p w14:paraId="42F7E13C" w14:textId="45545B2D" w:rsidR="00FA4A74" w:rsidRDefault="00FA4A74" w:rsidP="005913E0">
      <w:pPr>
        <w:jc w:val="center"/>
      </w:pPr>
    </w:p>
    <w:p w14:paraId="3A88A220" w14:textId="287691F2" w:rsidR="00EA1603" w:rsidRPr="00EB386A" w:rsidRDefault="00EA1603" w:rsidP="005913E0">
      <w:pPr>
        <w:jc w:val="center"/>
        <w:rPr>
          <w:rFonts w:ascii="Arial" w:hAnsi="Arial" w:cs="Arial"/>
          <w:b/>
          <w:noProof/>
          <w:sz w:val="24"/>
          <w:szCs w:val="24"/>
        </w:rPr>
      </w:pPr>
    </w:p>
    <w:p w14:paraId="26C06B9C" w14:textId="77777777" w:rsidR="005649F7" w:rsidRPr="00EB386A" w:rsidRDefault="005649F7" w:rsidP="005649F7">
      <w:pPr>
        <w:pStyle w:val="Footer"/>
        <w:tabs>
          <w:tab w:val="clear" w:pos="4320"/>
          <w:tab w:val="clear" w:pos="8640"/>
          <w:tab w:val="left" w:pos="1134"/>
        </w:tabs>
        <w:spacing w:line="360" w:lineRule="auto"/>
        <w:rPr>
          <w:rFonts w:ascii="Arial" w:hAnsi="Arial" w:cs="Arial"/>
          <w:b/>
          <w:sz w:val="22"/>
          <w:szCs w:val="22"/>
        </w:rPr>
      </w:pPr>
    </w:p>
    <w:p w14:paraId="3EED0C2D" w14:textId="77777777" w:rsidR="005649F7" w:rsidRPr="00EB386A" w:rsidRDefault="005649F7" w:rsidP="009D5851">
      <w:pPr>
        <w:pStyle w:val="Footer"/>
        <w:numPr>
          <w:ilvl w:val="1"/>
          <w:numId w:val="1"/>
        </w:numPr>
        <w:tabs>
          <w:tab w:val="clear" w:pos="4320"/>
          <w:tab w:val="clear" w:pos="8640"/>
          <w:tab w:val="left" w:pos="1134"/>
        </w:tabs>
        <w:spacing w:line="360" w:lineRule="auto"/>
        <w:ind w:left="561" w:hanging="561"/>
        <w:jc w:val="both"/>
        <w:rPr>
          <w:rFonts w:ascii="Arial" w:hAnsi="Arial" w:cs="Arial"/>
          <w:b/>
          <w:sz w:val="24"/>
          <w:szCs w:val="22"/>
          <w:lang w:val="id-ID"/>
        </w:rPr>
      </w:pPr>
      <w:r w:rsidRPr="00EB386A">
        <w:rPr>
          <w:rFonts w:ascii="Arial" w:hAnsi="Arial" w:cs="Arial"/>
          <w:b/>
          <w:sz w:val="24"/>
          <w:szCs w:val="22"/>
          <w:lang w:val="id-ID"/>
        </w:rPr>
        <w:t>Jumlah Aparatur Sipil Negara, Kualifikasi Pendidikan, Pangkat dan Golo</w:t>
      </w:r>
      <w:r w:rsidR="00EE6AFA" w:rsidRPr="00EB386A">
        <w:rPr>
          <w:rFonts w:ascii="Arial" w:hAnsi="Arial" w:cs="Arial"/>
          <w:b/>
          <w:sz w:val="24"/>
          <w:szCs w:val="22"/>
          <w:lang w:val="id-ID"/>
        </w:rPr>
        <w:t>ngan, Jumlah Pejabat Struktural</w:t>
      </w:r>
    </w:p>
    <w:p w14:paraId="26F8DF49" w14:textId="77777777" w:rsidR="00AC7C5A" w:rsidRPr="00EB386A" w:rsidRDefault="00AC7C5A" w:rsidP="00AC7C5A">
      <w:pPr>
        <w:pStyle w:val="NoSpacing"/>
        <w:spacing w:line="360" w:lineRule="auto"/>
        <w:ind w:left="561" w:right="3" w:firstLine="573"/>
        <w:jc w:val="both"/>
        <w:rPr>
          <w:rFonts w:ascii="Arial" w:hAnsi="Arial" w:cs="Arial"/>
          <w:sz w:val="24"/>
          <w:szCs w:val="24"/>
        </w:rPr>
      </w:pPr>
      <w:r w:rsidRPr="00EB386A">
        <w:rPr>
          <w:rFonts w:ascii="Arial" w:hAnsi="Arial" w:cs="Arial"/>
          <w:sz w:val="24"/>
          <w:szCs w:val="24"/>
        </w:rPr>
        <w:t>S</w:t>
      </w:r>
      <w:r w:rsidRPr="00EB386A">
        <w:rPr>
          <w:rFonts w:ascii="Arial" w:hAnsi="Arial" w:cs="Arial"/>
          <w:sz w:val="24"/>
          <w:szCs w:val="24"/>
          <w:lang w:val="en-US"/>
        </w:rPr>
        <w:t xml:space="preserve">umber </w:t>
      </w:r>
      <w:r w:rsidRPr="00EB386A">
        <w:rPr>
          <w:rFonts w:ascii="Arial" w:hAnsi="Arial" w:cs="Arial"/>
          <w:sz w:val="24"/>
          <w:szCs w:val="24"/>
        </w:rPr>
        <w:t>D</w:t>
      </w:r>
      <w:proofErr w:type="spellStart"/>
      <w:r w:rsidRPr="00EB386A">
        <w:rPr>
          <w:rFonts w:ascii="Arial" w:hAnsi="Arial" w:cs="Arial"/>
          <w:sz w:val="24"/>
          <w:szCs w:val="24"/>
          <w:lang w:val="en-US"/>
        </w:rPr>
        <w:t>aya</w:t>
      </w:r>
      <w:proofErr w:type="spellEnd"/>
      <w:r w:rsidRPr="00EB386A">
        <w:rPr>
          <w:rFonts w:ascii="Arial" w:hAnsi="Arial" w:cs="Arial"/>
          <w:sz w:val="24"/>
          <w:szCs w:val="24"/>
          <w:lang w:val="en-US"/>
        </w:rPr>
        <w:t xml:space="preserve"> </w:t>
      </w:r>
      <w:r w:rsidRPr="00EB386A">
        <w:rPr>
          <w:rFonts w:ascii="Arial" w:hAnsi="Arial" w:cs="Arial"/>
          <w:sz w:val="24"/>
          <w:szCs w:val="24"/>
        </w:rPr>
        <w:t xml:space="preserve">Aparatur </w:t>
      </w:r>
      <w:r w:rsidRPr="00EB386A">
        <w:rPr>
          <w:rFonts w:ascii="Arial" w:hAnsi="Arial" w:cs="Arial"/>
          <w:sz w:val="24"/>
          <w:szCs w:val="24"/>
          <w:lang w:val="en-US"/>
        </w:rPr>
        <w:t xml:space="preserve">pada Dinas </w:t>
      </w:r>
      <w:proofErr w:type="spellStart"/>
      <w:r w:rsidRPr="00EB386A">
        <w:rPr>
          <w:rFonts w:ascii="Arial" w:hAnsi="Arial" w:cs="Arial"/>
          <w:sz w:val="24"/>
          <w:szCs w:val="24"/>
          <w:lang w:val="en-US"/>
        </w:rPr>
        <w:t>Pemberdayaan</w:t>
      </w:r>
      <w:proofErr w:type="spellEnd"/>
      <w:r w:rsidRPr="00EB386A">
        <w:rPr>
          <w:rFonts w:ascii="Arial" w:hAnsi="Arial" w:cs="Arial"/>
          <w:sz w:val="24"/>
          <w:szCs w:val="24"/>
          <w:lang w:val="en-US"/>
        </w:rPr>
        <w:t xml:space="preserve"> Masyarakat dan Desa</w:t>
      </w:r>
      <w:r w:rsidRPr="00EB386A">
        <w:rPr>
          <w:rFonts w:ascii="Arial" w:hAnsi="Arial" w:cs="Arial"/>
          <w:sz w:val="24"/>
          <w:szCs w:val="24"/>
        </w:rPr>
        <w:t xml:space="preserve"> </w:t>
      </w:r>
      <w:proofErr w:type="spellStart"/>
      <w:r w:rsidRPr="00EB386A">
        <w:rPr>
          <w:rFonts w:ascii="Arial" w:hAnsi="Arial" w:cs="Arial"/>
          <w:sz w:val="24"/>
          <w:szCs w:val="24"/>
          <w:lang w:val="en-ID"/>
        </w:rPr>
        <w:t>Kabupaten</w:t>
      </w:r>
      <w:proofErr w:type="spellEnd"/>
      <w:r w:rsidRPr="00EB386A">
        <w:rPr>
          <w:rFonts w:ascii="Arial" w:hAnsi="Arial" w:cs="Arial"/>
          <w:sz w:val="24"/>
          <w:szCs w:val="24"/>
          <w:lang w:val="en-ID"/>
        </w:rPr>
        <w:t xml:space="preserve"> </w:t>
      </w:r>
      <w:proofErr w:type="spellStart"/>
      <w:r w:rsidRPr="00EB386A">
        <w:rPr>
          <w:rFonts w:ascii="Arial" w:hAnsi="Arial" w:cs="Arial"/>
          <w:sz w:val="24"/>
          <w:szCs w:val="24"/>
          <w:lang w:val="en-ID"/>
        </w:rPr>
        <w:t>Kepulauan</w:t>
      </w:r>
      <w:proofErr w:type="spellEnd"/>
      <w:r w:rsidRPr="00EB386A">
        <w:rPr>
          <w:rFonts w:ascii="Arial" w:hAnsi="Arial" w:cs="Arial"/>
          <w:sz w:val="24"/>
          <w:szCs w:val="24"/>
          <w:lang w:val="en-ID"/>
        </w:rPr>
        <w:t xml:space="preserve"> </w:t>
      </w:r>
      <w:proofErr w:type="spellStart"/>
      <w:r w:rsidRPr="00EB386A">
        <w:rPr>
          <w:rFonts w:ascii="Arial" w:hAnsi="Arial" w:cs="Arial"/>
          <w:sz w:val="24"/>
          <w:szCs w:val="24"/>
          <w:lang w:val="en-ID"/>
        </w:rPr>
        <w:t>Selayar</w:t>
      </w:r>
      <w:proofErr w:type="spellEnd"/>
      <w:r w:rsidRPr="00EB386A">
        <w:rPr>
          <w:rFonts w:ascii="Arial" w:hAnsi="Arial" w:cs="Arial"/>
          <w:sz w:val="24"/>
          <w:szCs w:val="24"/>
          <w:lang w:val="en-ID"/>
        </w:rPr>
        <w:t xml:space="preserve"> </w:t>
      </w:r>
      <w:r w:rsidRPr="00EB386A">
        <w:rPr>
          <w:rFonts w:ascii="Arial" w:hAnsi="Arial" w:cs="Arial"/>
          <w:sz w:val="24"/>
          <w:szCs w:val="24"/>
        </w:rPr>
        <w:t>dapat dilihat dari segi tingkat pendidikan dan struktur jabatannya sebagaimana pada tabel  dibawah ini :</w:t>
      </w:r>
    </w:p>
    <w:p w14:paraId="51B9CCF2" w14:textId="77777777" w:rsidR="000D7B1A" w:rsidRDefault="000D7B1A" w:rsidP="00505C47">
      <w:pPr>
        <w:pStyle w:val="NoSpacing"/>
        <w:ind w:left="567"/>
        <w:jc w:val="center"/>
        <w:rPr>
          <w:rFonts w:ascii="Arial" w:hAnsi="Arial" w:cs="Arial"/>
          <w:b/>
          <w:sz w:val="24"/>
          <w:szCs w:val="24"/>
        </w:rPr>
      </w:pPr>
    </w:p>
    <w:p w14:paraId="51C0C7CB" w14:textId="77777777" w:rsidR="000D7B1A" w:rsidRDefault="000D7B1A" w:rsidP="00505C47">
      <w:pPr>
        <w:pStyle w:val="NoSpacing"/>
        <w:ind w:left="567"/>
        <w:jc w:val="center"/>
        <w:rPr>
          <w:rFonts w:ascii="Arial" w:hAnsi="Arial" w:cs="Arial"/>
          <w:b/>
          <w:sz w:val="24"/>
          <w:szCs w:val="24"/>
        </w:rPr>
      </w:pPr>
    </w:p>
    <w:p w14:paraId="618EC59A" w14:textId="77777777" w:rsidR="000D7B1A" w:rsidRDefault="000D7B1A" w:rsidP="00505C47">
      <w:pPr>
        <w:pStyle w:val="NoSpacing"/>
        <w:ind w:left="567"/>
        <w:jc w:val="center"/>
        <w:rPr>
          <w:rFonts w:ascii="Arial" w:hAnsi="Arial" w:cs="Arial"/>
          <w:b/>
          <w:sz w:val="24"/>
          <w:szCs w:val="24"/>
        </w:rPr>
      </w:pPr>
    </w:p>
    <w:p w14:paraId="4CB83F99" w14:textId="77777777" w:rsidR="000D7B1A" w:rsidRDefault="000D7B1A" w:rsidP="00505C47">
      <w:pPr>
        <w:pStyle w:val="NoSpacing"/>
        <w:ind w:left="567"/>
        <w:jc w:val="center"/>
        <w:rPr>
          <w:rFonts w:ascii="Arial" w:hAnsi="Arial" w:cs="Arial"/>
          <w:b/>
          <w:sz w:val="24"/>
          <w:szCs w:val="24"/>
        </w:rPr>
      </w:pPr>
    </w:p>
    <w:p w14:paraId="0C2033E8" w14:textId="77777777" w:rsidR="000D7B1A" w:rsidRDefault="000D7B1A" w:rsidP="00505C47">
      <w:pPr>
        <w:pStyle w:val="NoSpacing"/>
        <w:ind w:left="567"/>
        <w:jc w:val="center"/>
        <w:rPr>
          <w:rFonts w:ascii="Arial" w:hAnsi="Arial" w:cs="Arial"/>
          <w:b/>
          <w:sz w:val="24"/>
          <w:szCs w:val="24"/>
        </w:rPr>
      </w:pPr>
    </w:p>
    <w:p w14:paraId="2519CAEB" w14:textId="77777777" w:rsidR="0031333A" w:rsidRDefault="0031333A" w:rsidP="00505C47">
      <w:pPr>
        <w:pStyle w:val="NoSpacing"/>
        <w:ind w:left="567"/>
        <w:jc w:val="center"/>
        <w:rPr>
          <w:rFonts w:ascii="Arial" w:hAnsi="Arial" w:cs="Arial"/>
          <w:b/>
          <w:sz w:val="24"/>
          <w:szCs w:val="24"/>
        </w:rPr>
      </w:pPr>
    </w:p>
    <w:p w14:paraId="7C8FF186" w14:textId="77777777" w:rsidR="0031333A" w:rsidRDefault="0031333A" w:rsidP="00505C47">
      <w:pPr>
        <w:pStyle w:val="NoSpacing"/>
        <w:ind w:left="567"/>
        <w:jc w:val="center"/>
        <w:rPr>
          <w:rFonts w:ascii="Arial" w:hAnsi="Arial" w:cs="Arial"/>
          <w:b/>
          <w:sz w:val="24"/>
          <w:szCs w:val="24"/>
        </w:rPr>
      </w:pPr>
    </w:p>
    <w:p w14:paraId="6209473B" w14:textId="77777777" w:rsidR="000D7B1A" w:rsidRDefault="000D7B1A" w:rsidP="00505C47">
      <w:pPr>
        <w:pStyle w:val="NoSpacing"/>
        <w:ind w:left="567"/>
        <w:jc w:val="center"/>
        <w:rPr>
          <w:rFonts w:ascii="Arial" w:hAnsi="Arial" w:cs="Arial"/>
          <w:b/>
          <w:sz w:val="24"/>
          <w:szCs w:val="24"/>
        </w:rPr>
      </w:pPr>
    </w:p>
    <w:p w14:paraId="349AAB31" w14:textId="4A7412FD" w:rsidR="00505C47" w:rsidRPr="00EB386A" w:rsidRDefault="00505C47" w:rsidP="00505C47">
      <w:pPr>
        <w:pStyle w:val="NoSpacing"/>
        <w:ind w:left="567"/>
        <w:jc w:val="center"/>
        <w:rPr>
          <w:rFonts w:ascii="Arial" w:hAnsi="Arial" w:cs="Arial"/>
          <w:b/>
          <w:sz w:val="24"/>
          <w:szCs w:val="24"/>
          <w:lang w:val="en-US"/>
        </w:rPr>
      </w:pPr>
      <w:r w:rsidRPr="00EB386A">
        <w:rPr>
          <w:rFonts w:ascii="Arial" w:hAnsi="Arial" w:cs="Arial"/>
          <w:b/>
          <w:sz w:val="24"/>
          <w:szCs w:val="24"/>
        </w:rPr>
        <w:lastRenderedPageBreak/>
        <w:t>Tabel</w:t>
      </w:r>
      <w:r>
        <w:rPr>
          <w:rFonts w:ascii="Arial" w:hAnsi="Arial" w:cs="Arial"/>
          <w:b/>
          <w:sz w:val="24"/>
          <w:szCs w:val="24"/>
          <w:lang w:val="en-US"/>
        </w:rPr>
        <w:t xml:space="preserve"> 1.2</w:t>
      </w:r>
    </w:p>
    <w:p w14:paraId="2CA64F11" w14:textId="559D9160" w:rsidR="00505C47" w:rsidRPr="00EB386A" w:rsidRDefault="00505C47" w:rsidP="00505C47">
      <w:pPr>
        <w:pStyle w:val="NoSpacing"/>
        <w:ind w:left="567" w:right="3"/>
        <w:jc w:val="center"/>
        <w:rPr>
          <w:rFonts w:ascii="Arial" w:hAnsi="Arial" w:cs="Arial"/>
          <w:b/>
          <w:sz w:val="24"/>
          <w:szCs w:val="24"/>
          <w:lang w:val="en-US"/>
        </w:rPr>
      </w:pPr>
      <w:proofErr w:type="spellStart"/>
      <w:r w:rsidRPr="00EB386A">
        <w:rPr>
          <w:rFonts w:ascii="Arial" w:hAnsi="Arial" w:cs="Arial"/>
          <w:b/>
          <w:sz w:val="24"/>
          <w:szCs w:val="24"/>
          <w:lang w:val="en-US"/>
        </w:rPr>
        <w:t>Distribusi</w:t>
      </w:r>
      <w:proofErr w:type="spellEnd"/>
      <w:r w:rsidRPr="00EB386A">
        <w:rPr>
          <w:rFonts w:ascii="Arial" w:hAnsi="Arial" w:cs="Arial"/>
          <w:b/>
          <w:sz w:val="24"/>
          <w:szCs w:val="24"/>
          <w:lang w:val="en-US"/>
        </w:rPr>
        <w:t xml:space="preserve"> </w:t>
      </w:r>
      <w:proofErr w:type="spellStart"/>
      <w:r w:rsidRPr="00EB386A">
        <w:rPr>
          <w:rFonts w:ascii="Arial" w:hAnsi="Arial" w:cs="Arial"/>
          <w:b/>
          <w:sz w:val="24"/>
          <w:szCs w:val="24"/>
          <w:lang w:val="en-US"/>
        </w:rPr>
        <w:t>Sumber</w:t>
      </w:r>
      <w:proofErr w:type="spellEnd"/>
      <w:r w:rsidRPr="00EB386A">
        <w:rPr>
          <w:rFonts w:ascii="Arial" w:hAnsi="Arial" w:cs="Arial"/>
          <w:b/>
          <w:sz w:val="24"/>
          <w:szCs w:val="24"/>
          <w:lang w:val="en-US"/>
        </w:rPr>
        <w:t xml:space="preserve"> Daya </w:t>
      </w:r>
      <w:proofErr w:type="spellStart"/>
      <w:r w:rsidRPr="00EB386A">
        <w:rPr>
          <w:rFonts w:ascii="Arial" w:hAnsi="Arial" w:cs="Arial"/>
          <w:b/>
          <w:sz w:val="24"/>
          <w:szCs w:val="24"/>
          <w:lang w:val="en-US"/>
        </w:rPr>
        <w:t>Aparatur</w:t>
      </w:r>
      <w:proofErr w:type="spellEnd"/>
      <w:r w:rsidRPr="00EB386A">
        <w:rPr>
          <w:rFonts w:ascii="Arial" w:hAnsi="Arial" w:cs="Arial"/>
          <w:b/>
          <w:sz w:val="24"/>
          <w:szCs w:val="24"/>
          <w:lang w:val="en-US"/>
        </w:rPr>
        <w:t xml:space="preserve"> Dinas </w:t>
      </w:r>
      <w:proofErr w:type="spellStart"/>
      <w:r w:rsidRPr="00EB386A">
        <w:rPr>
          <w:rFonts w:ascii="Arial" w:hAnsi="Arial" w:cs="Arial"/>
          <w:b/>
          <w:sz w:val="24"/>
          <w:szCs w:val="24"/>
          <w:lang w:val="en-US"/>
        </w:rPr>
        <w:t>Pemberdayaan</w:t>
      </w:r>
      <w:proofErr w:type="spellEnd"/>
      <w:r w:rsidRPr="00EB386A">
        <w:rPr>
          <w:rFonts w:ascii="Arial" w:hAnsi="Arial" w:cs="Arial"/>
          <w:b/>
          <w:sz w:val="24"/>
          <w:szCs w:val="24"/>
          <w:lang w:val="en-US"/>
        </w:rPr>
        <w:t xml:space="preserve"> Masyarakat </w:t>
      </w:r>
      <w:proofErr w:type="spellStart"/>
      <w:r w:rsidRPr="00EB386A">
        <w:rPr>
          <w:rFonts w:ascii="Arial" w:hAnsi="Arial" w:cs="Arial"/>
          <w:b/>
          <w:sz w:val="24"/>
          <w:szCs w:val="24"/>
          <w:lang w:val="en-US"/>
        </w:rPr>
        <w:t>Berdasark</w:t>
      </w:r>
      <w:r>
        <w:rPr>
          <w:rFonts w:ascii="Arial" w:hAnsi="Arial" w:cs="Arial"/>
          <w:b/>
          <w:sz w:val="24"/>
          <w:szCs w:val="24"/>
          <w:lang w:val="en-US"/>
        </w:rPr>
        <w:t>an</w:t>
      </w:r>
      <w:proofErr w:type="spellEnd"/>
      <w:r>
        <w:rPr>
          <w:rFonts w:ascii="Arial" w:hAnsi="Arial" w:cs="Arial"/>
          <w:b/>
          <w:sz w:val="24"/>
          <w:szCs w:val="24"/>
          <w:lang w:val="en-US"/>
        </w:rPr>
        <w:t xml:space="preserve"> Tingkat Pendidikan </w:t>
      </w:r>
      <w:proofErr w:type="spellStart"/>
      <w:r>
        <w:rPr>
          <w:rFonts w:ascii="Arial" w:hAnsi="Arial" w:cs="Arial"/>
          <w:b/>
          <w:sz w:val="24"/>
          <w:szCs w:val="24"/>
          <w:lang w:val="en-US"/>
        </w:rPr>
        <w:t>tahun</w:t>
      </w:r>
      <w:proofErr w:type="spellEnd"/>
      <w:r>
        <w:rPr>
          <w:rFonts w:ascii="Arial" w:hAnsi="Arial" w:cs="Arial"/>
          <w:b/>
          <w:sz w:val="24"/>
          <w:szCs w:val="24"/>
          <w:lang w:val="en-US"/>
        </w:rPr>
        <w:t xml:space="preserve"> 202</w:t>
      </w:r>
      <w:r w:rsidR="00DF0F39">
        <w:rPr>
          <w:rFonts w:ascii="Arial" w:hAnsi="Arial" w:cs="Arial"/>
          <w:b/>
          <w:sz w:val="24"/>
          <w:szCs w:val="24"/>
          <w:lang w:val="en-US"/>
        </w:rPr>
        <w:t>4</w:t>
      </w:r>
    </w:p>
    <w:p w14:paraId="033417F8" w14:textId="77777777" w:rsidR="00505C47" w:rsidRPr="00EB386A" w:rsidRDefault="00505C47" w:rsidP="00505C47">
      <w:pPr>
        <w:pStyle w:val="NoSpacing"/>
        <w:jc w:val="center"/>
        <w:rPr>
          <w:rFonts w:ascii="Arial" w:hAnsi="Arial" w:cs="Arial"/>
          <w:sz w:val="24"/>
          <w:szCs w:val="24"/>
        </w:rPr>
      </w:pPr>
    </w:p>
    <w:tbl>
      <w:tblPr>
        <w:tblStyle w:val="LightGrid-Accent1"/>
        <w:tblW w:w="7938" w:type="dxa"/>
        <w:tblInd w:w="675" w:type="dxa"/>
        <w:tblLayout w:type="fixed"/>
        <w:tblLook w:val="04A0" w:firstRow="1" w:lastRow="0" w:firstColumn="1" w:lastColumn="0" w:noHBand="0" w:noVBand="1"/>
      </w:tblPr>
      <w:tblGrid>
        <w:gridCol w:w="555"/>
        <w:gridCol w:w="1699"/>
        <w:gridCol w:w="312"/>
        <w:gridCol w:w="514"/>
        <w:gridCol w:w="514"/>
        <w:gridCol w:w="445"/>
        <w:gridCol w:w="1347"/>
        <w:gridCol w:w="1418"/>
        <w:gridCol w:w="1134"/>
      </w:tblGrid>
      <w:tr w:rsidR="00505C47" w:rsidRPr="00EB386A" w14:paraId="480F82FE" w14:textId="77777777" w:rsidTr="0006047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55" w:type="dxa"/>
            <w:vMerge w:val="restart"/>
            <w:shd w:val="clear" w:color="auto" w:fill="C6D9F1" w:themeFill="text2" w:themeFillTint="33"/>
          </w:tcPr>
          <w:p w14:paraId="008841F1" w14:textId="77777777" w:rsidR="00505C47" w:rsidRPr="00EB386A" w:rsidRDefault="00505C47" w:rsidP="0006047C">
            <w:pPr>
              <w:pStyle w:val="NoSpacing"/>
              <w:jc w:val="center"/>
              <w:rPr>
                <w:rFonts w:ascii="Arial" w:hAnsi="Arial" w:cs="Arial"/>
                <w:b w:val="0"/>
                <w:bCs w:val="0"/>
              </w:rPr>
            </w:pPr>
          </w:p>
          <w:p w14:paraId="06565A8D" w14:textId="77777777" w:rsidR="00505C47" w:rsidRPr="00EB386A" w:rsidRDefault="00505C47" w:rsidP="0006047C">
            <w:pPr>
              <w:pStyle w:val="NoSpacing"/>
              <w:jc w:val="center"/>
              <w:rPr>
                <w:rFonts w:ascii="Arial" w:hAnsi="Arial" w:cs="Arial"/>
                <w:b w:val="0"/>
                <w:bCs w:val="0"/>
              </w:rPr>
            </w:pPr>
            <w:r w:rsidRPr="00EB386A">
              <w:rPr>
                <w:rFonts w:ascii="Arial" w:hAnsi="Arial" w:cs="Arial"/>
                <w:b w:val="0"/>
                <w:bCs w:val="0"/>
              </w:rPr>
              <w:t>NO</w:t>
            </w:r>
          </w:p>
        </w:tc>
        <w:tc>
          <w:tcPr>
            <w:tcW w:w="1699" w:type="dxa"/>
            <w:vMerge w:val="restart"/>
            <w:shd w:val="clear" w:color="auto" w:fill="C6D9F1" w:themeFill="text2" w:themeFillTint="33"/>
          </w:tcPr>
          <w:p w14:paraId="39DC8CD6"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p>
          <w:p w14:paraId="5D13CE9B"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EB386A">
              <w:rPr>
                <w:rFonts w:ascii="Arial" w:hAnsi="Arial" w:cs="Arial"/>
                <w:b w:val="0"/>
                <w:bCs w:val="0"/>
              </w:rPr>
              <w:t>PENDIDIKAN</w:t>
            </w:r>
          </w:p>
        </w:tc>
        <w:tc>
          <w:tcPr>
            <w:tcW w:w="4550" w:type="dxa"/>
            <w:gridSpan w:val="6"/>
            <w:shd w:val="clear" w:color="auto" w:fill="C6D9F1" w:themeFill="text2" w:themeFillTint="33"/>
          </w:tcPr>
          <w:p w14:paraId="5BE9ECB2"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EB386A">
              <w:rPr>
                <w:rFonts w:ascii="Arial" w:hAnsi="Arial" w:cs="Arial"/>
                <w:b w:val="0"/>
                <w:bCs w:val="0"/>
              </w:rPr>
              <w:t>GOLONGAN</w:t>
            </w:r>
          </w:p>
        </w:tc>
        <w:tc>
          <w:tcPr>
            <w:tcW w:w="1134" w:type="dxa"/>
            <w:vMerge w:val="restart"/>
            <w:shd w:val="clear" w:color="auto" w:fill="C6D9F1" w:themeFill="text2" w:themeFillTint="33"/>
          </w:tcPr>
          <w:p w14:paraId="382A4115"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EB386A">
              <w:rPr>
                <w:rFonts w:ascii="Arial" w:hAnsi="Arial" w:cs="Arial"/>
                <w:b w:val="0"/>
                <w:bCs w:val="0"/>
              </w:rPr>
              <w:t>JUMLAH</w:t>
            </w:r>
          </w:p>
        </w:tc>
      </w:tr>
      <w:tr w:rsidR="00505C47" w:rsidRPr="00EB386A" w14:paraId="68DFD8B4" w14:textId="77777777" w:rsidTr="0006047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55" w:type="dxa"/>
            <w:vMerge/>
            <w:shd w:val="clear" w:color="auto" w:fill="C6D9F1" w:themeFill="text2" w:themeFillTint="33"/>
          </w:tcPr>
          <w:p w14:paraId="1621253D" w14:textId="77777777" w:rsidR="00505C47" w:rsidRPr="00EB386A" w:rsidRDefault="00505C47" w:rsidP="0006047C">
            <w:pPr>
              <w:pStyle w:val="NoSpacing"/>
              <w:jc w:val="center"/>
              <w:rPr>
                <w:rFonts w:ascii="Arial" w:hAnsi="Arial" w:cs="Arial"/>
                <w:b w:val="0"/>
                <w:bCs w:val="0"/>
              </w:rPr>
            </w:pPr>
          </w:p>
        </w:tc>
        <w:tc>
          <w:tcPr>
            <w:tcW w:w="1699" w:type="dxa"/>
            <w:vMerge/>
            <w:shd w:val="clear" w:color="auto" w:fill="C6D9F1" w:themeFill="text2" w:themeFillTint="33"/>
          </w:tcPr>
          <w:p w14:paraId="109E5C45"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p>
        </w:tc>
        <w:tc>
          <w:tcPr>
            <w:tcW w:w="312" w:type="dxa"/>
            <w:shd w:val="clear" w:color="auto" w:fill="C6D9F1" w:themeFill="text2" w:themeFillTint="33"/>
          </w:tcPr>
          <w:p w14:paraId="26468501"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EB386A">
              <w:rPr>
                <w:rFonts w:ascii="Arial" w:hAnsi="Arial" w:cs="Arial"/>
              </w:rPr>
              <w:t>I</w:t>
            </w:r>
          </w:p>
        </w:tc>
        <w:tc>
          <w:tcPr>
            <w:tcW w:w="514" w:type="dxa"/>
            <w:shd w:val="clear" w:color="auto" w:fill="C6D9F1" w:themeFill="text2" w:themeFillTint="33"/>
          </w:tcPr>
          <w:p w14:paraId="7A694B34"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EB386A">
              <w:rPr>
                <w:rFonts w:ascii="Arial" w:hAnsi="Arial" w:cs="Arial"/>
              </w:rPr>
              <w:t>II</w:t>
            </w:r>
          </w:p>
        </w:tc>
        <w:tc>
          <w:tcPr>
            <w:tcW w:w="514" w:type="dxa"/>
            <w:shd w:val="clear" w:color="auto" w:fill="C6D9F1" w:themeFill="text2" w:themeFillTint="33"/>
          </w:tcPr>
          <w:p w14:paraId="347713E9"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EB386A">
              <w:rPr>
                <w:rFonts w:ascii="Arial" w:hAnsi="Arial" w:cs="Arial"/>
              </w:rPr>
              <w:t>III</w:t>
            </w:r>
          </w:p>
        </w:tc>
        <w:tc>
          <w:tcPr>
            <w:tcW w:w="445" w:type="dxa"/>
            <w:shd w:val="clear" w:color="auto" w:fill="C6D9F1" w:themeFill="text2" w:themeFillTint="33"/>
          </w:tcPr>
          <w:p w14:paraId="57439B99"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EB386A">
              <w:rPr>
                <w:rFonts w:ascii="Arial" w:hAnsi="Arial" w:cs="Arial"/>
              </w:rPr>
              <w:t>IV</w:t>
            </w:r>
          </w:p>
        </w:tc>
        <w:tc>
          <w:tcPr>
            <w:tcW w:w="1347" w:type="dxa"/>
            <w:shd w:val="clear" w:color="auto" w:fill="C6D9F1" w:themeFill="text2" w:themeFillTint="33"/>
          </w:tcPr>
          <w:p w14:paraId="57B52122" w14:textId="40C119CF" w:rsidR="00505C47" w:rsidRPr="00EB386A" w:rsidRDefault="00DF0F39"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PHL</w:t>
            </w:r>
          </w:p>
        </w:tc>
        <w:tc>
          <w:tcPr>
            <w:tcW w:w="1418" w:type="dxa"/>
            <w:shd w:val="clear" w:color="auto" w:fill="C6D9F1" w:themeFill="text2" w:themeFillTint="33"/>
          </w:tcPr>
          <w:p w14:paraId="5AC50C69"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EB386A">
              <w:rPr>
                <w:rFonts w:ascii="Arial" w:hAnsi="Arial" w:cs="Arial"/>
              </w:rPr>
              <w:t>SUKARELA</w:t>
            </w:r>
          </w:p>
        </w:tc>
        <w:tc>
          <w:tcPr>
            <w:tcW w:w="1134" w:type="dxa"/>
            <w:vMerge/>
            <w:shd w:val="clear" w:color="auto" w:fill="C6D9F1" w:themeFill="text2" w:themeFillTint="33"/>
          </w:tcPr>
          <w:p w14:paraId="547A0A09" w14:textId="77777777" w:rsidR="00505C47" w:rsidRPr="00EB386A" w:rsidRDefault="00505C47" w:rsidP="0006047C">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505C47" w:rsidRPr="00EB386A" w14:paraId="090BA48B" w14:textId="77777777" w:rsidTr="000604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dxa"/>
          </w:tcPr>
          <w:p w14:paraId="6E895EA2" w14:textId="77777777" w:rsidR="00505C47" w:rsidRPr="00624F93" w:rsidRDefault="00505C47" w:rsidP="0006047C">
            <w:pPr>
              <w:pStyle w:val="NoSpacing"/>
              <w:jc w:val="center"/>
              <w:rPr>
                <w:rFonts w:ascii="Arial" w:hAnsi="Arial" w:cs="Arial"/>
                <w:b w:val="0"/>
                <w:bCs w:val="0"/>
                <w:sz w:val="24"/>
                <w:szCs w:val="24"/>
              </w:rPr>
            </w:pPr>
            <w:r w:rsidRPr="00624F93">
              <w:rPr>
                <w:rFonts w:ascii="Arial" w:hAnsi="Arial" w:cs="Arial"/>
                <w:b w:val="0"/>
                <w:bCs w:val="0"/>
                <w:sz w:val="24"/>
                <w:szCs w:val="24"/>
              </w:rPr>
              <w:t>1</w:t>
            </w:r>
          </w:p>
        </w:tc>
        <w:tc>
          <w:tcPr>
            <w:tcW w:w="1699" w:type="dxa"/>
          </w:tcPr>
          <w:p w14:paraId="2700669D" w14:textId="77777777" w:rsidR="00505C47" w:rsidRPr="00EB386A" w:rsidRDefault="00505C47" w:rsidP="0006047C">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386A">
              <w:rPr>
                <w:rFonts w:ascii="Arial" w:hAnsi="Arial" w:cs="Arial"/>
                <w:sz w:val="24"/>
                <w:szCs w:val="24"/>
              </w:rPr>
              <w:t>SD</w:t>
            </w:r>
          </w:p>
        </w:tc>
        <w:tc>
          <w:tcPr>
            <w:tcW w:w="312" w:type="dxa"/>
          </w:tcPr>
          <w:p w14:paraId="556D4EF4"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386A">
              <w:rPr>
                <w:rFonts w:ascii="Arial" w:hAnsi="Arial" w:cs="Arial"/>
                <w:sz w:val="24"/>
                <w:szCs w:val="24"/>
              </w:rPr>
              <w:t>-</w:t>
            </w:r>
          </w:p>
        </w:tc>
        <w:tc>
          <w:tcPr>
            <w:tcW w:w="514" w:type="dxa"/>
          </w:tcPr>
          <w:p w14:paraId="5D7AD023" w14:textId="77777777" w:rsidR="00505C47" w:rsidRPr="00EB386A" w:rsidRDefault="00505C47" w:rsidP="0006047C">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B386A">
              <w:rPr>
                <w:rFonts w:ascii="Arial" w:hAnsi="Arial" w:cs="Arial"/>
                <w:sz w:val="24"/>
                <w:szCs w:val="24"/>
              </w:rPr>
              <w:t>-</w:t>
            </w:r>
          </w:p>
        </w:tc>
        <w:tc>
          <w:tcPr>
            <w:tcW w:w="514" w:type="dxa"/>
          </w:tcPr>
          <w:p w14:paraId="4B8FC553" w14:textId="77777777" w:rsidR="00505C47" w:rsidRPr="00EB386A" w:rsidRDefault="00505C47" w:rsidP="0006047C">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B386A">
              <w:rPr>
                <w:rFonts w:ascii="Arial" w:hAnsi="Arial" w:cs="Arial"/>
                <w:sz w:val="24"/>
                <w:szCs w:val="24"/>
              </w:rPr>
              <w:t>-</w:t>
            </w:r>
          </w:p>
        </w:tc>
        <w:tc>
          <w:tcPr>
            <w:tcW w:w="445" w:type="dxa"/>
          </w:tcPr>
          <w:p w14:paraId="6591EF98" w14:textId="77777777" w:rsidR="00505C47" w:rsidRPr="00EB386A" w:rsidRDefault="00505C47" w:rsidP="0006047C">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B386A">
              <w:rPr>
                <w:rFonts w:ascii="Arial" w:hAnsi="Arial" w:cs="Arial"/>
                <w:sz w:val="24"/>
                <w:szCs w:val="24"/>
              </w:rPr>
              <w:t>-</w:t>
            </w:r>
          </w:p>
        </w:tc>
        <w:tc>
          <w:tcPr>
            <w:tcW w:w="1347" w:type="dxa"/>
          </w:tcPr>
          <w:p w14:paraId="2AA19062" w14:textId="77777777" w:rsidR="00505C47" w:rsidRPr="00EB386A" w:rsidRDefault="00505C47" w:rsidP="0006047C">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B386A">
              <w:rPr>
                <w:rFonts w:ascii="Arial" w:hAnsi="Arial" w:cs="Arial"/>
                <w:sz w:val="24"/>
                <w:szCs w:val="24"/>
              </w:rPr>
              <w:t>-</w:t>
            </w:r>
          </w:p>
        </w:tc>
        <w:tc>
          <w:tcPr>
            <w:tcW w:w="1418" w:type="dxa"/>
          </w:tcPr>
          <w:p w14:paraId="132CC43D" w14:textId="77777777" w:rsidR="00505C47" w:rsidRPr="00EB386A" w:rsidRDefault="00505C47" w:rsidP="0006047C">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B386A">
              <w:rPr>
                <w:rFonts w:ascii="Arial" w:hAnsi="Arial" w:cs="Arial"/>
                <w:sz w:val="24"/>
                <w:szCs w:val="24"/>
              </w:rPr>
              <w:t>-</w:t>
            </w:r>
          </w:p>
        </w:tc>
        <w:tc>
          <w:tcPr>
            <w:tcW w:w="1134" w:type="dxa"/>
          </w:tcPr>
          <w:p w14:paraId="37711A53" w14:textId="77777777" w:rsidR="00505C47" w:rsidRPr="00EB386A" w:rsidRDefault="00505C47" w:rsidP="0006047C">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B386A">
              <w:rPr>
                <w:rFonts w:ascii="Arial" w:hAnsi="Arial" w:cs="Arial"/>
                <w:sz w:val="24"/>
                <w:szCs w:val="24"/>
              </w:rPr>
              <w:t>-</w:t>
            </w:r>
          </w:p>
        </w:tc>
      </w:tr>
      <w:tr w:rsidR="00505C47" w:rsidRPr="00EB386A" w14:paraId="6CA3F418" w14:textId="77777777" w:rsidTr="0006047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dxa"/>
          </w:tcPr>
          <w:p w14:paraId="1EB4196D" w14:textId="77777777" w:rsidR="00505C47" w:rsidRPr="00624F93" w:rsidRDefault="00505C47" w:rsidP="0006047C">
            <w:pPr>
              <w:pStyle w:val="NoSpacing"/>
              <w:jc w:val="center"/>
              <w:rPr>
                <w:rFonts w:ascii="Arial" w:hAnsi="Arial" w:cs="Arial"/>
                <w:b w:val="0"/>
                <w:bCs w:val="0"/>
                <w:sz w:val="24"/>
                <w:szCs w:val="24"/>
              </w:rPr>
            </w:pPr>
            <w:r w:rsidRPr="00624F93">
              <w:rPr>
                <w:rFonts w:ascii="Arial" w:hAnsi="Arial" w:cs="Arial"/>
                <w:b w:val="0"/>
                <w:bCs w:val="0"/>
                <w:sz w:val="24"/>
                <w:szCs w:val="24"/>
              </w:rPr>
              <w:t>2</w:t>
            </w:r>
          </w:p>
        </w:tc>
        <w:tc>
          <w:tcPr>
            <w:tcW w:w="1699" w:type="dxa"/>
          </w:tcPr>
          <w:p w14:paraId="7E403586" w14:textId="77777777" w:rsidR="00505C47" w:rsidRPr="00EB386A" w:rsidRDefault="00505C47" w:rsidP="0006047C">
            <w:pPr>
              <w:pStyle w:val="NoSpacing"/>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EB386A">
              <w:rPr>
                <w:rFonts w:ascii="Arial" w:hAnsi="Arial" w:cs="Arial"/>
                <w:sz w:val="24"/>
                <w:szCs w:val="24"/>
              </w:rPr>
              <w:t>SLTP</w:t>
            </w:r>
          </w:p>
        </w:tc>
        <w:tc>
          <w:tcPr>
            <w:tcW w:w="312" w:type="dxa"/>
          </w:tcPr>
          <w:p w14:paraId="00524819" w14:textId="77777777" w:rsidR="00505C47" w:rsidRPr="00EB386A" w:rsidRDefault="00505C47"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EB386A">
              <w:rPr>
                <w:rFonts w:ascii="Arial" w:hAnsi="Arial" w:cs="Arial"/>
                <w:sz w:val="24"/>
                <w:szCs w:val="24"/>
              </w:rPr>
              <w:t>-</w:t>
            </w:r>
          </w:p>
        </w:tc>
        <w:tc>
          <w:tcPr>
            <w:tcW w:w="514" w:type="dxa"/>
          </w:tcPr>
          <w:p w14:paraId="6FA4A8A4" w14:textId="77777777" w:rsidR="00505C47" w:rsidRPr="00EB386A" w:rsidRDefault="00505C47"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EB386A">
              <w:rPr>
                <w:rFonts w:ascii="Arial" w:hAnsi="Arial" w:cs="Arial"/>
                <w:sz w:val="24"/>
                <w:szCs w:val="24"/>
              </w:rPr>
              <w:t>-</w:t>
            </w:r>
          </w:p>
        </w:tc>
        <w:tc>
          <w:tcPr>
            <w:tcW w:w="514" w:type="dxa"/>
          </w:tcPr>
          <w:p w14:paraId="1AE69950" w14:textId="77777777" w:rsidR="00505C47" w:rsidRPr="00EB386A" w:rsidRDefault="00505C47"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EB386A">
              <w:rPr>
                <w:rFonts w:ascii="Arial" w:hAnsi="Arial" w:cs="Arial"/>
                <w:sz w:val="24"/>
                <w:szCs w:val="24"/>
              </w:rPr>
              <w:t>-</w:t>
            </w:r>
          </w:p>
        </w:tc>
        <w:tc>
          <w:tcPr>
            <w:tcW w:w="445" w:type="dxa"/>
          </w:tcPr>
          <w:p w14:paraId="1B944BFC" w14:textId="77777777" w:rsidR="00505C47" w:rsidRPr="00EB386A" w:rsidRDefault="00505C47"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EB386A">
              <w:rPr>
                <w:rFonts w:ascii="Arial" w:hAnsi="Arial" w:cs="Arial"/>
                <w:sz w:val="24"/>
                <w:szCs w:val="24"/>
              </w:rPr>
              <w:t>-</w:t>
            </w:r>
          </w:p>
        </w:tc>
        <w:tc>
          <w:tcPr>
            <w:tcW w:w="1347" w:type="dxa"/>
          </w:tcPr>
          <w:p w14:paraId="2333C5AF" w14:textId="77777777" w:rsidR="00505C47" w:rsidRPr="00EB386A" w:rsidRDefault="00505C47"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EB386A">
              <w:rPr>
                <w:rFonts w:ascii="Arial" w:hAnsi="Arial" w:cs="Arial"/>
                <w:sz w:val="24"/>
                <w:szCs w:val="24"/>
              </w:rPr>
              <w:t>-</w:t>
            </w:r>
          </w:p>
        </w:tc>
        <w:tc>
          <w:tcPr>
            <w:tcW w:w="1418" w:type="dxa"/>
          </w:tcPr>
          <w:p w14:paraId="14339AD3" w14:textId="77777777" w:rsidR="00505C47" w:rsidRPr="00EB386A" w:rsidRDefault="00505C47"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EB386A">
              <w:rPr>
                <w:rFonts w:ascii="Arial" w:hAnsi="Arial" w:cs="Arial"/>
                <w:sz w:val="24"/>
                <w:szCs w:val="24"/>
              </w:rPr>
              <w:t>-</w:t>
            </w:r>
          </w:p>
        </w:tc>
        <w:tc>
          <w:tcPr>
            <w:tcW w:w="1134" w:type="dxa"/>
          </w:tcPr>
          <w:p w14:paraId="1AC758BC" w14:textId="77777777" w:rsidR="00505C47" w:rsidRPr="00EB386A" w:rsidRDefault="00505C47"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EB386A">
              <w:rPr>
                <w:rFonts w:ascii="Arial" w:hAnsi="Arial" w:cs="Arial"/>
                <w:sz w:val="24"/>
                <w:szCs w:val="24"/>
              </w:rPr>
              <w:t>-</w:t>
            </w:r>
          </w:p>
        </w:tc>
      </w:tr>
      <w:tr w:rsidR="00505C47" w:rsidRPr="00EB386A" w14:paraId="4A1043A5" w14:textId="77777777" w:rsidTr="000604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dxa"/>
          </w:tcPr>
          <w:p w14:paraId="68D827B7" w14:textId="77777777" w:rsidR="00505C47" w:rsidRPr="00624F93" w:rsidRDefault="00505C47" w:rsidP="0006047C">
            <w:pPr>
              <w:pStyle w:val="NoSpacing"/>
              <w:jc w:val="center"/>
              <w:rPr>
                <w:rFonts w:ascii="Arial" w:hAnsi="Arial" w:cs="Arial"/>
                <w:b w:val="0"/>
                <w:bCs w:val="0"/>
                <w:sz w:val="24"/>
                <w:szCs w:val="24"/>
              </w:rPr>
            </w:pPr>
            <w:r w:rsidRPr="00624F93">
              <w:rPr>
                <w:rFonts w:ascii="Arial" w:hAnsi="Arial" w:cs="Arial"/>
                <w:b w:val="0"/>
                <w:bCs w:val="0"/>
                <w:sz w:val="24"/>
                <w:szCs w:val="24"/>
              </w:rPr>
              <w:t>3</w:t>
            </w:r>
          </w:p>
        </w:tc>
        <w:tc>
          <w:tcPr>
            <w:tcW w:w="1699" w:type="dxa"/>
          </w:tcPr>
          <w:p w14:paraId="47788001" w14:textId="77777777" w:rsidR="00505C47" w:rsidRPr="00EB386A" w:rsidRDefault="00505C47" w:rsidP="0006047C">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386A">
              <w:rPr>
                <w:rFonts w:ascii="Arial" w:hAnsi="Arial" w:cs="Arial"/>
                <w:sz w:val="24"/>
                <w:szCs w:val="24"/>
              </w:rPr>
              <w:t>SLTA</w:t>
            </w:r>
          </w:p>
        </w:tc>
        <w:tc>
          <w:tcPr>
            <w:tcW w:w="312" w:type="dxa"/>
          </w:tcPr>
          <w:p w14:paraId="74D38F1C"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386A">
              <w:rPr>
                <w:rFonts w:ascii="Arial" w:hAnsi="Arial" w:cs="Arial"/>
                <w:sz w:val="24"/>
                <w:szCs w:val="24"/>
              </w:rPr>
              <w:t>-</w:t>
            </w:r>
          </w:p>
        </w:tc>
        <w:tc>
          <w:tcPr>
            <w:tcW w:w="514" w:type="dxa"/>
          </w:tcPr>
          <w:p w14:paraId="732622D3" w14:textId="4479F53D" w:rsidR="00505C47" w:rsidRPr="00EB386A" w:rsidRDefault="00DF0F39"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1</w:t>
            </w:r>
          </w:p>
        </w:tc>
        <w:tc>
          <w:tcPr>
            <w:tcW w:w="514" w:type="dxa"/>
          </w:tcPr>
          <w:p w14:paraId="1912EA06"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EB386A">
              <w:rPr>
                <w:rFonts w:ascii="Arial" w:hAnsi="Arial" w:cs="Arial"/>
                <w:sz w:val="24"/>
                <w:szCs w:val="24"/>
                <w:lang w:val="en-US"/>
              </w:rPr>
              <w:t>2</w:t>
            </w:r>
          </w:p>
        </w:tc>
        <w:tc>
          <w:tcPr>
            <w:tcW w:w="445" w:type="dxa"/>
          </w:tcPr>
          <w:p w14:paraId="05A894EA" w14:textId="77777777" w:rsidR="00505C47" w:rsidRPr="00EB386A" w:rsidRDefault="00505C47" w:rsidP="0006047C">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B386A">
              <w:rPr>
                <w:rFonts w:ascii="Arial" w:hAnsi="Arial" w:cs="Arial"/>
                <w:sz w:val="24"/>
                <w:szCs w:val="24"/>
              </w:rPr>
              <w:t>-</w:t>
            </w:r>
          </w:p>
        </w:tc>
        <w:tc>
          <w:tcPr>
            <w:tcW w:w="1347" w:type="dxa"/>
          </w:tcPr>
          <w:p w14:paraId="2F659958"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11</w:t>
            </w:r>
          </w:p>
        </w:tc>
        <w:tc>
          <w:tcPr>
            <w:tcW w:w="1418" w:type="dxa"/>
          </w:tcPr>
          <w:p w14:paraId="67B8919E" w14:textId="77777777" w:rsidR="00505C47" w:rsidRPr="00EB386A" w:rsidRDefault="00505C47" w:rsidP="0006047C">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EB386A">
              <w:rPr>
                <w:rFonts w:ascii="Arial" w:hAnsi="Arial" w:cs="Arial"/>
                <w:sz w:val="24"/>
                <w:szCs w:val="24"/>
              </w:rPr>
              <w:t>-</w:t>
            </w:r>
          </w:p>
        </w:tc>
        <w:tc>
          <w:tcPr>
            <w:tcW w:w="1134" w:type="dxa"/>
          </w:tcPr>
          <w:p w14:paraId="2EB753A2" w14:textId="4DDC3A9F" w:rsidR="00505C47" w:rsidRPr="00EB386A" w:rsidRDefault="00920942"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1</w:t>
            </w:r>
            <w:r w:rsidR="00DF0F39">
              <w:rPr>
                <w:rFonts w:ascii="Arial" w:hAnsi="Arial" w:cs="Arial"/>
                <w:sz w:val="24"/>
                <w:szCs w:val="24"/>
                <w:lang w:val="en-US"/>
              </w:rPr>
              <w:t>4</w:t>
            </w:r>
          </w:p>
        </w:tc>
      </w:tr>
      <w:tr w:rsidR="00505C47" w:rsidRPr="00EB386A" w14:paraId="3DF705EB" w14:textId="77777777" w:rsidTr="0006047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dxa"/>
          </w:tcPr>
          <w:p w14:paraId="6CFFE9F4" w14:textId="77777777" w:rsidR="00505C47" w:rsidRPr="00624F93" w:rsidRDefault="00505C47" w:rsidP="0006047C">
            <w:pPr>
              <w:pStyle w:val="NoSpacing"/>
              <w:jc w:val="center"/>
              <w:rPr>
                <w:rFonts w:ascii="Arial" w:hAnsi="Arial" w:cs="Arial"/>
                <w:b w:val="0"/>
                <w:bCs w:val="0"/>
                <w:sz w:val="24"/>
                <w:szCs w:val="24"/>
              </w:rPr>
            </w:pPr>
            <w:r w:rsidRPr="00624F93">
              <w:rPr>
                <w:rFonts w:ascii="Arial" w:hAnsi="Arial" w:cs="Arial"/>
                <w:b w:val="0"/>
                <w:bCs w:val="0"/>
                <w:sz w:val="24"/>
                <w:szCs w:val="24"/>
              </w:rPr>
              <w:t>4</w:t>
            </w:r>
          </w:p>
        </w:tc>
        <w:tc>
          <w:tcPr>
            <w:tcW w:w="1699" w:type="dxa"/>
          </w:tcPr>
          <w:p w14:paraId="30BF2DC0" w14:textId="77777777" w:rsidR="00505C47" w:rsidRPr="00EB386A" w:rsidRDefault="00505C47" w:rsidP="0006047C">
            <w:pPr>
              <w:pStyle w:val="NoSpacing"/>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EB386A">
              <w:rPr>
                <w:rFonts w:ascii="Arial" w:hAnsi="Arial" w:cs="Arial"/>
                <w:sz w:val="24"/>
                <w:szCs w:val="24"/>
              </w:rPr>
              <w:t>D III</w:t>
            </w:r>
          </w:p>
        </w:tc>
        <w:tc>
          <w:tcPr>
            <w:tcW w:w="312" w:type="dxa"/>
          </w:tcPr>
          <w:p w14:paraId="314AFF2F" w14:textId="77777777" w:rsidR="00505C47" w:rsidRPr="00EB386A" w:rsidRDefault="00505C47"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EB386A">
              <w:rPr>
                <w:rFonts w:ascii="Arial" w:hAnsi="Arial" w:cs="Arial"/>
                <w:sz w:val="24"/>
                <w:szCs w:val="24"/>
              </w:rPr>
              <w:t>-</w:t>
            </w:r>
          </w:p>
        </w:tc>
        <w:tc>
          <w:tcPr>
            <w:tcW w:w="514" w:type="dxa"/>
          </w:tcPr>
          <w:p w14:paraId="252C7F26" w14:textId="77777777" w:rsidR="00505C47" w:rsidRPr="008D610E" w:rsidRDefault="00505C47"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Pr>
                <w:rFonts w:ascii="Arial" w:hAnsi="Arial" w:cs="Arial"/>
                <w:sz w:val="24"/>
                <w:szCs w:val="24"/>
                <w:lang w:val="en-US"/>
              </w:rPr>
              <w:t>-</w:t>
            </w:r>
          </w:p>
        </w:tc>
        <w:tc>
          <w:tcPr>
            <w:tcW w:w="514" w:type="dxa"/>
          </w:tcPr>
          <w:p w14:paraId="37169CD0" w14:textId="6778CD45" w:rsidR="00505C47" w:rsidRPr="00EB386A" w:rsidRDefault="00DF0F39"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2</w:t>
            </w:r>
          </w:p>
        </w:tc>
        <w:tc>
          <w:tcPr>
            <w:tcW w:w="445" w:type="dxa"/>
          </w:tcPr>
          <w:p w14:paraId="798AA064" w14:textId="77777777" w:rsidR="00505C47" w:rsidRPr="00EB386A" w:rsidRDefault="00505C47"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EB386A">
              <w:rPr>
                <w:rFonts w:ascii="Arial" w:hAnsi="Arial" w:cs="Arial"/>
                <w:sz w:val="24"/>
                <w:szCs w:val="24"/>
              </w:rPr>
              <w:t>-</w:t>
            </w:r>
          </w:p>
        </w:tc>
        <w:tc>
          <w:tcPr>
            <w:tcW w:w="1347" w:type="dxa"/>
          </w:tcPr>
          <w:p w14:paraId="56380B72" w14:textId="77777777" w:rsidR="00505C47" w:rsidRPr="00EB386A" w:rsidRDefault="00505C47"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EB386A">
              <w:rPr>
                <w:rFonts w:ascii="Arial" w:hAnsi="Arial" w:cs="Arial"/>
                <w:sz w:val="24"/>
                <w:szCs w:val="24"/>
                <w:lang w:val="en-US"/>
              </w:rPr>
              <w:t>1</w:t>
            </w:r>
          </w:p>
        </w:tc>
        <w:tc>
          <w:tcPr>
            <w:tcW w:w="1418" w:type="dxa"/>
          </w:tcPr>
          <w:p w14:paraId="3F1BFCA4" w14:textId="77777777" w:rsidR="00505C47" w:rsidRPr="00EB386A" w:rsidRDefault="00505C47"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EB386A">
              <w:rPr>
                <w:rFonts w:ascii="Arial" w:hAnsi="Arial" w:cs="Arial"/>
                <w:sz w:val="24"/>
                <w:szCs w:val="24"/>
              </w:rPr>
              <w:t>-</w:t>
            </w:r>
          </w:p>
        </w:tc>
        <w:tc>
          <w:tcPr>
            <w:tcW w:w="1134" w:type="dxa"/>
          </w:tcPr>
          <w:p w14:paraId="2FB7EC75" w14:textId="48D9024F" w:rsidR="00505C47" w:rsidRPr="00EB386A" w:rsidRDefault="00DF0F39"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Pr>
                <w:rFonts w:ascii="Arial" w:hAnsi="Arial" w:cs="Arial"/>
                <w:sz w:val="24"/>
                <w:szCs w:val="24"/>
                <w:lang w:val="en-US"/>
              </w:rPr>
              <w:t>3</w:t>
            </w:r>
          </w:p>
        </w:tc>
      </w:tr>
      <w:tr w:rsidR="00505C47" w:rsidRPr="00EB386A" w14:paraId="5CF53D21" w14:textId="77777777" w:rsidTr="000604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dxa"/>
          </w:tcPr>
          <w:p w14:paraId="48AAD1CD" w14:textId="77777777" w:rsidR="00505C47" w:rsidRPr="00624F93" w:rsidRDefault="00505C47" w:rsidP="0006047C">
            <w:pPr>
              <w:pStyle w:val="NoSpacing"/>
              <w:jc w:val="center"/>
              <w:rPr>
                <w:rFonts w:ascii="Arial" w:hAnsi="Arial" w:cs="Arial"/>
                <w:b w:val="0"/>
                <w:bCs w:val="0"/>
                <w:sz w:val="24"/>
                <w:szCs w:val="24"/>
              </w:rPr>
            </w:pPr>
            <w:r w:rsidRPr="00624F93">
              <w:rPr>
                <w:rFonts w:ascii="Arial" w:hAnsi="Arial" w:cs="Arial"/>
                <w:b w:val="0"/>
                <w:bCs w:val="0"/>
                <w:sz w:val="24"/>
                <w:szCs w:val="24"/>
              </w:rPr>
              <w:t>5</w:t>
            </w:r>
          </w:p>
        </w:tc>
        <w:tc>
          <w:tcPr>
            <w:tcW w:w="1699" w:type="dxa"/>
          </w:tcPr>
          <w:p w14:paraId="5C3F7F9C" w14:textId="77777777" w:rsidR="00505C47" w:rsidRPr="00EB386A" w:rsidRDefault="00505C47" w:rsidP="0006047C">
            <w:pPr>
              <w:pStyle w:val="NoSpacing"/>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EB386A">
              <w:rPr>
                <w:rFonts w:ascii="Arial" w:hAnsi="Arial" w:cs="Arial"/>
                <w:sz w:val="24"/>
                <w:szCs w:val="24"/>
              </w:rPr>
              <w:t>S1</w:t>
            </w:r>
          </w:p>
        </w:tc>
        <w:tc>
          <w:tcPr>
            <w:tcW w:w="312" w:type="dxa"/>
          </w:tcPr>
          <w:p w14:paraId="0B0F7138"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386A">
              <w:rPr>
                <w:rFonts w:ascii="Arial" w:hAnsi="Arial" w:cs="Arial"/>
                <w:sz w:val="24"/>
                <w:szCs w:val="24"/>
              </w:rPr>
              <w:t>-</w:t>
            </w:r>
          </w:p>
        </w:tc>
        <w:tc>
          <w:tcPr>
            <w:tcW w:w="514" w:type="dxa"/>
          </w:tcPr>
          <w:p w14:paraId="6A773A3F"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w:t>
            </w:r>
          </w:p>
        </w:tc>
        <w:tc>
          <w:tcPr>
            <w:tcW w:w="514" w:type="dxa"/>
          </w:tcPr>
          <w:p w14:paraId="7B0278F8" w14:textId="08B191C3"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EB386A">
              <w:rPr>
                <w:rFonts w:ascii="Arial" w:hAnsi="Arial" w:cs="Arial"/>
                <w:sz w:val="24"/>
                <w:szCs w:val="24"/>
                <w:lang w:val="en-US"/>
              </w:rPr>
              <w:t>1</w:t>
            </w:r>
            <w:r w:rsidR="00DF0F39">
              <w:rPr>
                <w:rFonts w:ascii="Arial" w:hAnsi="Arial" w:cs="Arial"/>
                <w:sz w:val="24"/>
                <w:szCs w:val="24"/>
                <w:lang w:val="en-US"/>
              </w:rPr>
              <w:t>0</w:t>
            </w:r>
          </w:p>
        </w:tc>
        <w:tc>
          <w:tcPr>
            <w:tcW w:w="445" w:type="dxa"/>
          </w:tcPr>
          <w:p w14:paraId="28E7CC7D" w14:textId="0BBAD9CF" w:rsidR="00505C47" w:rsidRPr="00EB386A" w:rsidRDefault="00DF0F39"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w:t>
            </w:r>
          </w:p>
        </w:tc>
        <w:tc>
          <w:tcPr>
            <w:tcW w:w="1347" w:type="dxa"/>
          </w:tcPr>
          <w:p w14:paraId="5F9C9DC4" w14:textId="713EDB3D" w:rsidR="00505C47" w:rsidRPr="00EB386A" w:rsidRDefault="00920942"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1</w:t>
            </w:r>
            <w:r w:rsidR="00DF0F39">
              <w:rPr>
                <w:rFonts w:ascii="Arial" w:hAnsi="Arial" w:cs="Arial"/>
                <w:sz w:val="24"/>
                <w:szCs w:val="24"/>
                <w:lang w:val="en-US"/>
              </w:rPr>
              <w:t>1</w:t>
            </w:r>
          </w:p>
        </w:tc>
        <w:tc>
          <w:tcPr>
            <w:tcW w:w="1418" w:type="dxa"/>
          </w:tcPr>
          <w:p w14:paraId="165D578D"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386A">
              <w:rPr>
                <w:rFonts w:ascii="Arial" w:hAnsi="Arial" w:cs="Arial"/>
                <w:sz w:val="24"/>
                <w:szCs w:val="24"/>
              </w:rPr>
              <w:t>-</w:t>
            </w:r>
          </w:p>
        </w:tc>
        <w:tc>
          <w:tcPr>
            <w:tcW w:w="1134" w:type="dxa"/>
          </w:tcPr>
          <w:p w14:paraId="15F46C8E" w14:textId="4BA96179" w:rsidR="00505C47" w:rsidRPr="00EB386A" w:rsidRDefault="00AD3503"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2</w:t>
            </w:r>
            <w:r w:rsidR="00DF0F39">
              <w:rPr>
                <w:rFonts w:ascii="Arial" w:hAnsi="Arial" w:cs="Arial"/>
                <w:sz w:val="24"/>
                <w:szCs w:val="24"/>
                <w:lang w:val="en-US"/>
              </w:rPr>
              <w:t>1</w:t>
            </w:r>
          </w:p>
        </w:tc>
      </w:tr>
      <w:tr w:rsidR="00505C47" w:rsidRPr="00EB386A" w14:paraId="493A39E5" w14:textId="77777777" w:rsidTr="0006047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dxa"/>
          </w:tcPr>
          <w:p w14:paraId="47370802" w14:textId="77777777" w:rsidR="00505C47" w:rsidRPr="00624F93" w:rsidRDefault="00505C47" w:rsidP="0006047C">
            <w:pPr>
              <w:pStyle w:val="NoSpacing"/>
              <w:jc w:val="center"/>
              <w:rPr>
                <w:rFonts w:ascii="Arial" w:hAnsi="Arial" w:cs="Arial"/>
                <w:b w:val="0"/>
                <w:bCs w:val="0"/>
                <w:sz w:val="24"/>
                <w:szCs w:val="24"/>
              </w:rPr>
            </w:pPr>
            <w:r w:rsidRPr="00624F93">
              <w:rPr>
                <w:rFonts w:ascii="Arial" w:hAnsi="Arial" w:cs="Arial"/>
                <w:b w:val="0"/>
                <w:bCs w:val="0"/>
                <w:sz w:val="24"/>
                <w:szCs w:val="24"/>
              </w:rPr>
              <w:t>6</w:t>
            </w:r>
          </w:p>
        </w:tc>
        <w:tc>
          <w:tcPr>
            <w:tcW w:w="1699" w:type="dxa"/>
          </w:tcPr>
          <w:p w14:paraId="253B1995" w14:textId="77777777" w:rsidR="00505C47" w:rsidRPr="00EB386A" w:rsidRDefault="00505C47" w:rsidP="0006047C">
            <w:pPr>
              <w:pStyle w:val="NoSpacing"/>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sidRPr="00EB386A">
              <w:rPr>
                <w:rFonts w:ascii="Arial" w:hAnsi="Arial" w:cs="Arial"/>
                <w:sz w:val="24"/>
                <w:szCs w:val="24"/>
              </w:rPr>
              <w:t>S</w:t>
            </w:r>
            <w:r w:rsidRPr="00EB386A">
              <w:rPr>
                <w:rFonts w:ascii="Arial" w:hAnsi="Arial" w:cs="Arial"/>
                <w:sz w:val="24"/>
                <w:szCs w:val="24"/>
                <w:lang w:val="en-US"/>
              </w:rPr>
              <w:t>2</w:t>
            </w:r>
          </w:p>
        </w:tc>
        <w:tc>
          <w:tcPr>
            <w:tcW w:w="312" w:type="dxa"/>
          </w:tcPr>
          <w:p w14:paraId="67512F56" w14:textId="77777777" w:rsidR="00505C47" w:rsidRPr="00EB386A" w:rsidRDefault="00505C47"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EB386A">
              <w:rPr>
                <w:rFonts w:ascii="Arial" w:hAnsi="Arial" w:cs="Arial"/>
                <w:sz w:val="24"/>
                <w:szCs w:val="24"/>
              </w:rPr>
              <w:t>-</w:t>
            </w:r>
          </w:p>
        </w:tc>
        <w:tc>
          <w:tcPr>
            <w:tcW w:w="514" w:type="dxa"/>
          </w:tcPr>
          <w:p w14:paraId="3091D7A6" w14:textId="77777777" w:rsidR="00505C47" w:rsidRPr="00EB386A" w:rsidRDefault="00505C47"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EB386A">
              <w:rPr>
                <w:rFonts w:ascii="Arial" w:hAnsi="Arial" w:cs="Arial"/>
                <w:sz w:val="24"/>
                <w:szCs w:val="24"/>
              </w:rPr>
              <w:t>-</w:t>
            </w:r>
          </w:p>
        </w:tc>
        <w:tc>
          <w:tcPr>
            <w:tcW w:w="514" w:type="dxa"/>
          </w:tcPr>
          <w:p w14:paraId="660ADA3D" w14:textId="77777777" w:rsidR="00505C47" w:rsidRPr="00EB386A" w:rsidRDefault="00505C47"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Pr>
                <w:rFonts w:ascii="Arial" w:hAnsi="Arial" w:cs="Arial"/>
                <w:sz w:val="24"/>
                <w:szCs w:val="24"/>
                <w:lang w:val="en-US"/>
              </w:rPr>
              <w:t>-</w:t>
            </w:r>
          </w:p>
        </w:tc>
        <w:tc>
          <w:tcPr>
            <w:tcW w:w="445" w:type="dxa"/>
          </w:tcPr>
          <w:p w14:paraId="49633552" w14:textId="59097BAE" w:rsidR="00505C47" w:rsidRPr="00EB386A" w:rsidRDefault="00DF0F39"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Pr>
                <w:rFonts w:ascii="Arial" w:hAnsi="Arial" w:cs="Arial"/>
                <w:sz w:val="24"/>
                <w:szCs w:val="24"/>
                <w:lang w:val="en-US"/>
              </w:rPr>
              <w:t>2</w:t>
            </w:r>
          </w:p>
        </w:tc>
        <w:tc>
          <w:tcPr>
            <w:tcW w:w="1347" w:type="dxa"/>
          </w:tcPr>
          <w:p w14:paraId="7E01587C" w14:textId="77777777" w:rsidR="00505C47" w:rsidRPr="00EB386A" w:rsidRDefault="00920942"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Pr>
                <w:rFonts w:ascii="Arial" w:hAnsi="Arial" w:cs="Arial"/>
                <w:sz w:val="24"/>
                <w:szCs w:val="24"/>
              </w:rPr>
              <w:t>-</w:t>
            </w:r>
          </w:p>
        </w:tc>
        <w:tc>
          <w:tcPr>
            <w:tcW w:w="1418" w:type="dxa"/>
          </w:tcPr>
          <w:p w14:paraId="14AC9B1D" w14:textId="77777777" w:rsidR="00505C47" w:rsidRPr="00EB386A" w:rsidRDefault="00505C47" w:rsidP="0006047C">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EB386A">
              <w:rPr>
                <w:rFonts w:ascii="Arial" w:hAnsi="Arial" w:cs="Arial"/>
                <w:sz w:val="24"/>
                <w:szCs w:val="24"/>
              </w:rPr>
              <w:t>-</w:t>
            </w:r>
          </w:p>
        </w:tc>
        <w:tc>
          <w:tcPr>
            <w:tcW w:w="1134" w:type="dxa"/>
          </w:tcPr>
          <w:p w14:paraId="3CC769FF" w14:textId="6143278C" w:rsidR="00505C47" w:rsidRPr="00EB386A" w:rsidRDefault="00DF0F39" w:rsidP="0006047C">
            <w:pPr>
              <w:pStyle w:val="NoSpacing"/>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lang w:val="en-US"/>
              </w:rPr>
            </w:pPr>
            <w:r>
              <w:rPr>
                <w:rFonts w:ascii="Arial" w:hAnsi="Arial" w:cs="Arial"/>
                <w:sz w:val="24"/>
                <w:szCs w:val="24"/>
                <w:lang w:val="en-US"/>
              </w:rPr>
              <w:t>2</w:t>
            </w:r>
          </w:p>
        </w:tc>
      </w:tr>
      <w:tr w:rsidR="00505C47" w:rsidRPr="00EB386A" w14:paraId="6084232A" w14:textId="77777777" w:rsidTr="000604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dxa"/>
          </w:tcPr>
          <w:p w14:paraId="59CBF35C" w14:textId="77777777" w:rsidR="00505C47" w:rsidRPr="00624F93" w:rsidRDefault="00505C47" w:rsidP="0006047C">
            <w:pPr>
              <w:pStyle w:val="NoSpacing"/>
              <w:jc w:val="center"/>
              <w:rPr>
                <w:rFonts w:ascii="Arial" w:hAnsi="Arial" w:cs="Arial"/>
                <w:b w:val="0"/>
                <w:bCs w:val="0"/>
                <w:sz w:val="24"/>
                <w:szCs w:val="24"/>
              </w:rPr>
            </w:pPr>
          </w:p>
        </w:tc>
        <w:tc>
          <w:tcPr>
            <w:tcW w:w="1699" w:type="dxa"/>
          </w:tcPr>
          <w:p w14:paraId="00440337"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B386A">
              <w:rPr>
                <w:rFonts w:ascii="Arial" w:hAnsi="Arial" w:cs="Arial"/>
                <w:sz w:val="24"/>
                <w:szCs w:val="24"/>
              </w:rPr>
              <w:t>JUMLAH</w:t>
            </w:r>
          </w:p>
        </w:tc>
        <w:tc>
          <w:tcPr>
            <w:tcW w:w="312" w:type="dxa"/>
          </w:tcPr>
          <w:p w14:paraId="4C3C12F2"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514" w:type="dxa"/>
          </w:tcPr>
          <w:p w14:paraId="37AFB013" w14:textId="0B5B63BE" w:rsidR="00505C47" w:rsidRPr="00EB386A" w:rsidRDefault="00DF0F39"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1</w:t>
            </w:r>
          </w:p>
        </w:tc>
        <w:tc>
          <w:tcPr>
            <w:tcW w:w="514" w:type="dxa"/>
          </w:tcPr>
          <w:p w14:paraId="6A0288D0" w14:textId="71983330"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EB386A">
              <w:rPr>
                <w:rFonts w:ascii="Arial" w:hAnsi="Arial" w:cs="Arial"/>
                <w:sz w:val="24"/>
                <w:szCs w:val="24"/>
                <w:lang w:val="en-US"/>
              </w:rPr>
              <w:t>1</w:t>
            </w:r>
            <w:r w:rsidR="00DF0F39">
              <w:rPr>
                <w:rFonts w:ascii="Arial" w:hAnsi="Arial" w:cs="Arial"/>
                <w:sz w:val="24"/>
                <w:szCs w:val="24"/>
                <w:lang w:val="en-US"/>
              </w:rPr>
              <w:t>4</w:t>
            </w:r>
          </w:p>
        </w:tc>
        <w:tc>
          <w:tcPr>
            <w:tcW w:w="445" w:type="dxa"/>
          </w:tcPr>
          <w:p w14:paraId="7E479170" w14:textId="53415085" w:rsidR="00505C47" w:rsidRPr="00EB386A" w:rsidRDefault="00DF0F39"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2</w:t>
            </w:r>
          </w:p>
        </w:tc>
        <w:tc>
          <w:tcPr>
            <w:tcW w:w="1347" w:type="dxa"/>
          </w:tcPr>
          <w:p w14:paraId="1AA37BE3" w14:textId="0502E5E1" w:rsidR="00505C47" w:rsidRPr="00EB386A" w:rsidRDefault="00920942"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2</w:t>
            </w:r>
            <w:r w:rsidR="00DF0F39">
              <w:rPr>
                <w:rFonts w:ascii="Arial" w:hAnsi="Arial" w:cs="Arial"/>
                <w:sz w:val="24"/>
                <w:szCs w:val="24"/>
                <w:lang w:val="en-US"/>
              </w:rPr>
              <w:t>3</w:t>
            </w:r>
          </w:p>
        </w:tc>
        <w:tc>
          <w:tcPr>
            <w:tcW w:w="1418" w:type="dxa"/>
          </w:tcPr>
          <w:p w14:paraId="0CD4733B" w14:textId="77777777" w:rsidR="00505C47" w:rsidRPr="00EB386A" w:rsidRDefault="00505C47"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sidRPr="00EB386A">
              <w:rPr>
                <w:rFonts w:ascii="Arial" w:hAnsi="Arial" w:cs="Arial"/>
                <w:sz w:val="24"/>
                <w:szCs w:val="24"/>
                <w:lang w:val="en-US"/>
              </w:rPr>
              <w:t>-</w:t>
            </w:r>
          </w:p>
        </w:tc>
        <w:tc>
          <w:tcPr>
            <w:tcW w:w="1134" w:type="dxa"/>
          </w:tcPr>
          <w:p w14:paraId="4D556803" w14:textId="0AD23523" w:rsidR="00505C47" w:rsidRPr="00920942" w:rsidRDefault="00920942" w:rsidP="0006047C">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4</w:t>
            </w:r>
            <w:r w:rsidR="00DF0F39">
              <w:rPr>
                <w:rFonts w:ascii="Arial" w:hAnsi="Arial" w:cs="Arial"/>
                <w:sz w:val="24"/>
                <w:szCs w:val="24"/>
                <w:lang w:val="en-US"/>
              </w:rPr>
              <w:t>0</w:t>
            </w:r>
          </w:p>
        </w:tc>
      </w:tr>
    </w:tbl>
    <w:p w14:paraId="4845E790" w14:textId="77777777" w:rsidR="00505C47" w:rsidRDefault="00505C47" w:rsidP="00505C47">
      <w:pPr>
        <w:pStyle w:val="NoSpacing"/>
        <w:ind w:left="567" w:hanging="11"/>
        <w:jc w:val="center"/>
        <w:rPr>
          <w:rFonts w:ascii="Arial" w:hAnsi="Arial" w:cs="Arial"/>
          <w:b/>
          <w:sz w:val="24"/>
          <w:szCs w:val="24"/>
          <w:lang w:val="en-US"/>
        </w:rPr>
      </w:pPr>
    </w:p>
    <w:p w14:paraId="3CD148F8" w14:textId="77777777" w:rsidR="00505C47" w:rsidRPr="00EB386A" w:rsidRDefault="00505C47" w:rsidP="00505C47">
      <w:pPr>
        <w:pStyle w:val="NoSpacing"/>
        <w:ind w:left="567" w:hanging="11"/>
        <w:jc w:val="center"/>
        <w:rPr>
          <w:rFonts w:ascii="Arial" w:hAnsi="Arial" w:cs="Arial"/>
          <w:b/>
          <w:sz w:val="24"/>
          <w:szCs w:val="24"/>
          <w:lang w:val="en-US"/>
        </w:rPr>
      </w:pPr>
      <w:r>
        <w:rPr>
          <w:rFonts w:ascii="Arial" w:hAnsi="Arial" w:cs="Arial"/>
          <w:b/>
          <w:sz w:val="24"/>
          <w:szCs w:val="24"/>
          <w:lang w:val="en-US"/>
        </w:rPr>
        <w:t>Tabel 1.3</w:t>
      </w:r>
    </w:p>
    <w:p w14:paraId="43E91AC6" w14:textId="10EE8107" w:rsidR="00505C47" w:rsidRDefault="00505C47" w:rsidP="00505C47">
      <w:pPr>
        <w:pStyle w:val="NoSpacing"/>
        <w:ind w:left="567" w:hanging="11"/>
        <w:jc w:val="center"/>
        <w:rPr>
          <w:rFonts w:ascii="Arial" w:hAnsi="Arial" w:cs="Arial"/>
          <w:b/>
          <w:sz w:val="24"/>
          <w:szCs w:val="24"/>
          <w:lang w:val="en-US"/>
        </w:rPr>
      </w:pPr>
      <w:proofErr w:type="spellStart"/>
      <w:r w:rsidRPr="00EB386A">
        <w:rPr>
          <w:rFonts w:ascii="Arial" w:hAnsi="Arial" w:cs="Arial"/>
          <w:b/>
          <w:sz w:val="24"/>
          <w:szCs w:val="24"/>
          <w:lang w:val="en-US"/>
        </w:rPr>
        <w:t>Distribusi</w:t>
      </w:r>
      <w:proofErr w:type="spellEnd"/>
      <w:r w:rsidRPr="00EB386A">
        <w:rPr>
          <w:rFonts w:ascii="Arial" w:hAnsi="Arial" w:cs="Arial"/>
          <w:b/>
          <w:sz w:val="24"/>
          <w:szCs w:val="24"/>
          <w:lang w:val="en-US"/>
        </w:rPr>
        <w:t xml:space="preserve"> </w:t>
      </w:r>
      <w:proofErr w:type="spellStart"/>
      <w:r w:rsidRPr="00EB386A">
        <w:rPr>
          <w:rFonts w:ascii="Arial" w:hAnsi="Arial" w:cs="Arial"/>
          <w:b/>
          <w:sz w:val="24"/>
          <w:szCs w:val="24"/>
          <w:lang w:val="en-US"/>
        </w:rPr>
        <w:t>Sumber</w:t>
      </w:r>
      <w:proofErr w:type="spellEnd"/>
      <w:r w:rsidRPr="00EB386A">
        <w:rPr>
          <w:rFonts w:ascii="Arial" w:hAnsi="Arial" w:cs="Arial"/>
          <w:b/>
          <w:sz w:val="24"/>
          <w:szCs w:val="24"/>
          <w:lang w:val="en-US"/>
        </w:rPr>
        <w:t xml:space="preserve"> Daya </w:t>
      </w:r>
      <w:proofErr w:type="spellStart"/>
      <w:r w:rsidRPr="00EB386A">
        <w:rPr>
          <w:rFonts w:ascii="Arial" w:hAnsi="Arial" w:cs="Arial"/>
          <w:b/>
          <w:sz w:val="24"/>
          <w:szCs w:val="24"/>
          <w:lang w:val="en-US"/>
        </w:rPr>
        <w:t>Aparatur</w:t>
      </w:r>
      <w:proofErr w:type="spellEnd"/>
      <w:r w:rsidRPr="00EB386A">
        <w:rPr>
          <w:rFonts w:ascii="Arial" w:hAnsi="Arial" w:cs="Arial"/>
          <w:b/>
          <w:sz w:val="24"/>
          <w:szCs w:val="24"/>
          <w:lang w:val="en-US"/>
        </w:rPr>
        <w:t xml:space="preserve"> Dinas </w:t>
      </w:r>
      <w:proofErr w:type="spellStart"/>
      <w:r w:rsidRPr="00EB386A">
        <w:rPr>
          <w:rFonts w:ascii="Arial" w:hAnsi="Arial" w:cs="Arial"/>
          <w:b/>
          <w:sz w:val="24"/>
          <w:szCs w:val="24"/>
          <w:lang w:val="en-US"/>
        </w:rPr>
        <w:t>Pemberdayaan</w:t>
      </w:r>
      <w:proofErr w:type="spellEnd"/>
      <w:r w:rsidRPr="00EB386A">
        <w:rPr>
          <w:rFonts w:ascii="Arial" w:hAnsi="Arial" w:cs="Arial"/>
          <w:b/>
          <w:sz w:val="24"/>
          <w:szCs w:val="24"/>
          <w:lang w:val="en-US"/>
        </w:rPr>
        <w:t xml:space="preserve"> Masyarakat </w:t>
      </w:r>
      <w:proofErr w:type="spellStart"/>
      <w:r w:rsidRPr="00EB386A">
        <w:rPr>
          <w:rFonts w:ascii="Arial" w:hAnsi="Arial" w:cs="Arial"/>
          <w:b/>
          <w:sz w:val="24"/>
          <w:szCs w:val="24"/>
          <w:lang w:val="en-US"/>
        </w:rPr>
        <w:t>Berdasarkan</w:t>
      </w:r>
      <w:proofErr w:type="spellEnd"/>
      <w:r w:rsidRPr="00EB386A">
        <w:rPr>
          <w:rFonts w:ascii="Arial" w:hAnsi="Arial" w:cs="Arial"/>
          <w:b/>
          <w:sz w:val="24"/>
          <w:szCs w:val="24"/>
          <w:lang w:val="en-US"/>
        </w:rPr>
        <w:t xml:space="preserve"> </w:t>
      </w:r>
      <w:proofErr w:type="spellStart"/>
      <w:r w:rsidRPr="00EB386A">
        <w:rPr>
          <w:rFonts w:ascii="Arial" w:hAnsi="Arial" w:cs="Arial"/>
          <w:b/>
          <w:sz w:val="24"/>
          <w:szCs w:val="24"/>
          <w:lang w:val="en-US"/>
        </w:rPr>
        <w:t>Struktur</w:t>
      </w:r>
      <w:proofErr w:type="spellEnd"/>
      <w:r w:rsidRPr="00EB386A">
        <w:rPr>
          <w:rFonts w:ascii="Arial" w:hAnsi="Arial" w:cs="Arial"/>
          <w:b/>
          <w:sz w:val="24"/>
          <w:szCs w:val="24"/>
          <w:lang w:val="en-US"/>
        </w:rPr>
        <w:t xml:space="preserve"> </w:t>
      </w:r>
      <w:r>
        <w:rPr>
          <w:rFonts w:ascii="Arial" w:hAnsi="Arial" w:cs="Arial"/>
          <w:b/>
          <w:sz w:val="24"/>
          <w:szCs w:val="24"/>
          <w:lang w:val="en-US"/>
        </w:rPr>
        <w:t xml:space="preserve">dan Jenis </w:t>
      </w:r>
      <w:proofErr w:type="spellStart"/>
      <w:r>
        <w:rPr>
          <w:rFonts w:ascii="Arial" w:hAnsi="Arial" w:cs="Arial"/>
          <w:b/>
          <w:sz w:val="24"/>
          <w:szCs w:val="24"/>
          <w:lang w:val="en-US"/>
        </w:rPr>
        <w:t>Jabatan</w:t>
      </w:r>
      <w:proofErr w:type="spellEnd"/>
      <w:r>
        <w:rPr>
          <w:rFonts w:ascii="Arial" w:hAnsi="Arial" w:cs="Arial"/>
          <w:b/>
          <w:sz w:val="24"/>
          <w:szCs w:val="24"/>
          <w:lang w:val="en-US"/>
        </w:rPr>
        <w:t xml:space="preserve"> </w:t>
      </w:r>
      <w:proofErr w:type="spellStart"/>
      <w:r>
        <w:rPr>
          <w:rFonts w:ascii="Arial" w:hAnsi="Arial" w:cs="Arial"/>
          <w:b/>
          <w:sz w:val="24"/>
          <w:szCs w:val="24"/>
          <w:lang w:val="en-US"/>
        </w:rPr>
        <w:t>Tahun</w:t>
      </w:r>
      <w:proofErr w:type="spellEnd"/>
      <w:r>
        <w:rPr>
          <w:rFonts w:ascii="Arial" w:hAnsi="Arial" w:cs="Arial"/>
          <w:b/>
          <w:sz w:val="24"/>
          <w:szCs w:val="24"/>
          <w:lang w:val="en-US"/>
        </w:rPr>
        <w:t xml:space="preserve"> 202</w:t>
      </w:r>
      <w:r w:rsidR="00DF0F39">
        <w:rPr>
          <w:rFonts w:ascii="Arial" w:hAnsi="Arial" w:cs="Arial"/>
          <w:b/>
          <w:sz w:val="24"/>
          <w:szCs w:val="24"/>
          <w:lang w:val="en-US"/>
        </w:rPr>
        <w:t>4</w:t>
      </w:r>
    </w:p>
    <w:p w14:paraId="60B4FF1C" w14:textId="77777777" w:rsidR="00505C47" w:rsidRDefault="00505C47" w:rsidP="00505C47">
      <w:pPr>
        <w:pStyle w:val="NoSpacing"/>
        <w:ind w:left="567" w:hanging="11"/>
        <w:jc w:val="center"/>
        <w:rPr>
          <w:rFonts w:ascii="Arial" w:hAnsi="Arial" w:cs="Arial"/>
          <w:b/>
          <w:sz w:val="24"/>
          <w:szCs w:val="24"/>
          <w:lang w:val="en-US"/>
        </w:rPr>
      </w:pPr>
    </w:p>
    <w:tbl>
      <w:tblPr>
        <w:tblW w:w="8221" w:type="dxa"/>
        <w:tblInd w:w="392" w:type="dxa"/>
        <w:tblLayout w:type="fixed"/>
        <w:tblLook w:val="04A0" w:firstRow="1" w:lastRow="0" w:firstColumn="1" w:lastColumn="0" w:noHBand="0" w:noVBand="1"/>
      </w:tblPr>
      <w:tblGrid>
        <w:gridCol w:w="603"/>
        <w:gridCol w:w="4642"/>
        <w:gridCol w:w="1842"/>
        <w:gridCol w:w="1134"/>
      </w:tblGrid>
      <w:tr w:rsidR="00505C47" w:rsidRPr="00C02CD1" w14:paraId="6EE59F36" w14:textId="77777777" w:rsidTr="0006047C">
        <w:trPr>
          <w:trHeight w:val="547"/>
          <w:tblHeader/>
        </w:trPr>
        <w:tc>
          <w:tcPr>
            <w:tcW w:w="603" w:type="dxa"/>
            <w:tcBorders>
              <w:top w:val="single" w:sz="8" w:space="0" w:color="auto"/>
              <w:left w:val="single" w:sz="4" w:space="0" w:color="auto"/>
              <w:bottom w:val="single" w:sz="4" w:space="0" w:color="auto"/>
              <w:right w:val="single" w:sz="4" w:space="0" w:color="auto"/>
            </w:tcBorders>
            <w:shd w:val="clear" w:color="auto" w:fill="DBE5F1"/>
            <w:vAlign w:val="center"/>
          </w:tcPr>
          <w:p w14:paraId="1AABC591" w14:textId="77777777" w:rsidR="00505C47" w:rsidRPr="00C02CD1" w:rsidRDefault="00505C47" w:rsidP="0006047C">
            <w:pPr>
              <w:spacing w:after="240"/>
              <w:jc w:val="center"/>
              <w:rPr>
                <w:rFonts w:ascii="Arial" w:hAnsi="Arial" w:cs="Arial"/>
                <w:b/>
                <w:bCs/>
                <w:sz w:val="24"/>
                <w:szCs w:val="24"/>
              </w:rPr>
            </w:pPr>
            <w:r w:rsidRPr="00C02CD1">
              <w:rPr>
                <w:rFonts w:ascii="Arial" w:hAnsi="Arial" w:cs="Arial"/>
                <w:b/>
                <w:bCs/>
                <w:sz w:val="24"/>
                <w:szCs w:val="24"/>
              </w:rPr>
              <w:t>No.</w:t>
            </w:r>
          </w:p>
        </w:tc>
        <w:tc>
          <w:tcPr>
            <w:tcW w:w="4642" w:type="dxa"/>
            <w:tcBorders>
              <w:top w:val="single" w:sz="8" w:space="0" w:color="auto"/>
              <w:left w:val="single" w:sz="4" w:space="0" w:color="auto"/>
              <w:bottom w:val="single" w:sz="4" w:space="0" w:color="auto"/>
              <w:right w:val="single" w:sz="4" w:space="0" w:color="auto"/>
            </w:tcBorders>
            <w:shd w:val="clear" w:color="auto" w:fill="DBE5F1"/>
            <w:vAlign w:val="center"/>
            <w:hideMark/>
          </w:tcPr>
          <w:p w14:paraId="4AC710D6" w14:textId="77777777" w:rsidR="00505C47" w:rsidRPr="00C02CD1" w:rsidRDefault="00505C47" w:rsidP="0006047C">
            <w:pPr>
              <w:spacing w:after="240"/>
              <w:jc w:val="center"/>
              <w:rPr>
                <w:rFonts w:ascii="Arial" w:hAnsi="Arial" w:cs="Arial"/>
                <w:b/>
                <w:bCs/>
                <w:sz w:val="24"/>
                <w:szCs w:val="24"/>
              </w:rPr>
            </w:pPr>
            <w:proofErr w:type="spellStart"/>
            <w:r w:rsidRPr="00C02CD1">
              <w:rPr>
                <w:rFonts w:ascii="Arial" w:hAnsi="Arial" w:cs="Arial"/>
                <w:b/>
                <w:bCs/>
                <w:sz w:val="24"/>
                <w:szCs w:val="24"/>
              </w:rPr>
              <w:t>Jabatan</w:t>
            </w:r>
            <w:proofErr w:type="spellEnd"/>
          </w:p>
        </w:tc>
        <w:tc>
          <w:tcPr>
            <w:tcW w:w="1842" w:type="dxa"/>
            <w:tcBorders>
              <w:top w:val="single" w:sz="8" w:space="0" w:color="auto"/>
              <w:left w:val="single" w:sz="4" w:space="0" w:color="auto"/>
              <w:bottom w:val="single" w:sz="4" w:space="0" w:color="auto"/>
              <w:right w:val="single" w:sz="4" w:space="0" w:color="auto"/>
            </w:tcBorders>
            <w:shd w:val="clear" w:color="auto" w:fill="DBE5F1"/>
            <w:vAlign w:val="center"/>
          </w:tcPr>
          <w:p w14:paraId="51DDAE51" w14:textId="77777777" w:rsidR="00505C47" w:rsidRPr="00C02CD1" w:rsidRDefault="00505C47" w:rsidP="0006047C">
            <w:pPr>
              <w:spacing w:after="240"/>
              <w:jc w:val="center"/>
              <w:rPr>
                <w:rFonts w:ascii="Arial" w:hAnsi="Arial" w:cs="Arial"/>
                <w:b/>
                <w:bCs/>
                <w:sz w:val="24"/>
                <w:szCs w:val="24"/>
              </w:rPr>
            </w:pPr>
            <w:r w:rsidRPr="00C02CD1">
              <w:rPr>
                <w:rFonts w:ascii="Arial" w:hAnsi="Arial" w:cs="Arial"/>
                <w:b/>
                <w:bCs/>
                <w:sz w:val="24"/>
                <w:szCs w:val="24"/>
              </w:rPr>
              <w:t xml:space="preserve">Jenis </w:t>
            </w:r>
            <w:proofErr w:type="spellStart"/>
            <w:r w:rsidRPr="00C02CD1">
              <w:rPr>
                <w:rFonts w:ascii="Arial" w:hAnsi="Arial" w:cs="Arial"/>
                <w:b/>
                <w:bCs/>
                <w:sz w:val="24"/>
                <w:szCs w:val="24"/>
              </w:rPr>
              <w:t>Jabatan</w:t>
            </w:r>
            <w:proofErr w:type="spellEnd"/>
          </w:p>
        </w:tc>
        <w:tc>
          <w:tcPr>
            <w:tcW w:w="1134" w:type="dxa"/>
            <w:tcBorders>
              <w:top w:val="single" w:sz="8" w:space="0" w:color="auto"/>
              <w:left w:val="single" w:sz="4" w:space="0" w:color="auto"/>
              <w:bottom w:val="single" w:sz="4" w:space="0" w:color="auto"/>
              <w:right w:val="single" w:sz="4" w:space="0" w:color="auto"/>
            </w:tcBorders>
            <w:shd w:val="clear" w:color="auto" w:fill="DBE5F1"/>
            <w:vAlign w:val="center"/>
          </w:tcPr>
          <w:p w14:paraId="40754BB1" w14:textId="77777777" w:rsidR="00505C47" w:rsidRPr="00C02CD1" w:rsidRDefault="00505C47" w:rsidP="0006047C">
            <w:pPr>
              <w:spacing w:after="240"/>
              <w:jc w:val="center"/>
              <w:rPr>
                <w:rFonts w:ascii="Arial" w:hAnsi="Arial" w:cs="Arial"/>
                <w:b/>
                <w:bCs/>
                <w:sz w:val="24"/>
                <w:szCs w:val="24"/>
              </w:rPr>
            </w:pPr>
            <w:proofErr w:type="spellStart"/>
            <w:r w:rsidRPr="00C02CD1">
              <w:rPr>
                <w:rFonts w:ascii="Arial" w:hAnsi="Arial" w:cs="Arial"/>
                <w:b/>
                <w:bCs/>
                <w:sz w:val="24"/>
                <w:szCs w:val="24"/>
              </w:rPr>
              <w:t>Jumlah</w:t>
            </w:r>
            <w:proofErr w:type="spellEnd"/>
          </w:p>
        </w:tc>
      </w:tr>
      <w:tr w:rsidR="00505C47" w:rsidRPr="00C02CD1" w14:paraId="313FB655" w14:textId="77777777" w:rsidTr="0006047C">
        <w:trPr>
          <w:trHeight w:val="300"/>
        </w:trPr>
        <w:tc>
          <w:tcPr>
            <w:tcW w:w="603" w:type="dxa"/>
            <w:tcBorders>
              <w:top w:val="single" w:sz="4" w:space="0" w:color="auto"/>
              <w:left w:val="single" w:sz="4" w:space="0" w:color="auto"/>
              <w:bottom w:val="single" w:sz="4" w:space="0" w:color="auto"/>
              <w:right w:val="single" w:sz="4" w:space="0" w:color="auto"/>
            </w:tcBorders>
            <w:vAlign w:val="center"/>
          </w:tcPr>
          <w:p w14:paraId="7A19D99E" w14:textId="77777777" w:rsidR="00505C47" w:rsidRPr="00C02CD1" w:rsidRDefault="00505C47" w:rsidP="0006047C">
            <w:pPr>
              <w:rPr>
                <w:rFonts w:ascii="Arial" w:hAnsi="Arial" w:cs="Arial"/>
                <w:bCs/>
                <w:sz w:val="24"/>
                <w:szCs w:val="24"/>
              </w:rPr>
            </w:pPr>
            <w:r w:rsidRPr="00C02CD1">
              <w:rPr>
                <w:rFonts w:ascii="Arial" w:hAnsi="Arial" w:cs="Arial"/>
                <w:bCs/>
                <w:sz w:val="24"/>
                <w:szCs w:val="24"/>
              </w:rPr>
              <w:t>1.</w:t>
            </w:r>
          </w:p>
        </w:tc>
        <w:tc>
          <w:tcPr>
            <w:tcW w:w="4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E7E1B" w14:textId="04F89B86"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Kepala</w:t>
            </w:r>
            <w:proofErr w:type="spellEnd"/>
            <w:r w:rsidRPr="00C02CD1">
              <w:rPr>
                <w:rFonts w:ascii="Arial" w:hAnsi="Arial" w:cs="Arial"/>
                <w:color w:val="000000"/>
              </w:rPr>
              <w:t xml:space="preserve"> Dinas PMD</w:t>
            </w:r>
          </w:p>
        </w:tc>
        <w:tc>
          <w:tcPr>
            <w:tcW w:w="1842" w:type="dxa"/>
            <w:tcBorders>
              <w:top w:val="single" w:sz="4" w:space="0" w:color="auto"/>
              <w:left w:val="nil"/>
              <w:bottom w:val="single" w:sz="4" w:space="0" w:color="auto"/>
              <w:right w:val="single" w:sz="4" w:space="0" w:color="auto"/>
            </w:tcBorders>
            <w:vAlign w:val="center"/>
          </w:tcPr>
          <w:p w14:paraId="42F8A774"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Pimpinan</w:t>
            </w:r>
            <w:proofErr w:type="spellEnd"/>
            <w:r w:rsidRPr="00C02CD1">
              <w:rPr>
                <w:rFonts w:ascii="Arial" w:hAnsi="Arial" w:cs="Arial"/>
                <w:color w:val="000000"/>
              </w:rPr>
              <w:t xml:space="preserve"> Tinggi </w:t>
            </w:r>
            <w:proofErr w:type="spellStart"/>
            <w:r w:rsidRPr="00C02CD1">
              <w:rPr>
                <w:rFonts w:ascii="Arial" w:hAnsi="Arial" w:cs="Arial"/>
                <w:color w:val="000000"/>
              </w:rPr>
              <w:t>Pratama</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CD838" w14:textId="77777777" w:rsidR="00505C47" w:rsidRPr="00C02CD1" w:rsidRDefault="00505C47" w:rsidP="0006047C">
            <w:pPr>
              <w:jc w:val="center"/>
              <w:rPr>
                <w:rFonts w:ascii="Arial" w:hAnsi="Arial" w:cs="Arial"/>
                <w:color w:val="000000"/>
                <w:sz w:val="24"/>
                <w:szCs w:val="24"/>
              </w:rPr>
            </w:pPr>
            <w:r w:rsidRPr="00C02CD1">
              <w:rPr>
                <w:rFonts w:ascii="Arial" w:hAnsi="Arial" w:cs="Arial"/>
                <w:color w:val="000000"/>
                <w:sz w:val="24"/>
                <w:szCs w:val="24"/>
              </w:rPr>
              <w:t>1</w:t>
            </w:r>
          </w:p>
        </w:tc>
      </w:tr>
      <w:tr w:rsidR="00505C47" w:rsidRPr="00C02CD1" w14:paraId="01271260" w14:textId="77777777" w:rsidTr="0006047C">
        <w:trPr>
          <w:trHeight w:val="300"/>
        </w:trPr>
        <w:tc>
          <w:tcPr>
            <w:tcW w:w="603" w:type="dxa"/>
            <w:tcBorders>
              <w:top w:val="nil"/>
              <w:left w:val="single" w:sz="4" w:space="0" w:color="auto"/>
              <w:bottom w:val="single" w:sz="4" w:space="0" w:color="auto"/>
              <w:right w:val="single" w:sz="4" w:space="0" w:color="auto"/>
            </w:tcBorders>
            <w:vAlign w:val="center"/>
          </w:tcPr>
          <w:p w14:paraId="7442BA7C" w14:textId="77777777" w:rsidR="00505C47" w:rsidRPr="00C02CD1" w:rsidRDefault="00505C47" w:rsidP="0006047C">
            <w:pPr>
              <w:rPr>
                <w:rFonts w:ascii="Arial" w:hAnsi="Arial" w:cs="Arial"/>
                <w:bCs/>
                <w:sz w:val="24"/>
                <w:szCs w:val="24"/>
              </w:rPr>
            </w:pPr>
            <w:r w:rsidRPr="00C02CD1">
              <w:rPr>
                <w:rFonts w:ascii="Arial" w:hAnsi="Arial" w:cs="Arial"/>
                <w:bCs/>
                <w:sz w:val="24"/>
                <w:szCs w:val="24"/>
              </w:rPr>
              <w:t>2.</w:t>
            </w:r>
          </w:p>
        </w:tc>
        <w:tc>
          <w:tcPr>
            <w:tcW w:w="4642" w:type="dxa"/>
            <w:tcBorders>
              <w:top w:val="nil"/>
              <w:left w:val="single" w:sz="4" w:space="0" w:color="auto"/>
              <w:bottom w:val="single" w:sz="4" w:space="0" w:color="auto"/>
              <w:right w:val="single" w:sz="4" w:space="0" w:color="auto"/>
            </w:tcBorders>
            <w:shd w:val="clear" w:color="auto" w:fill="auto"/>
            <w:noWrap/>
            <w:vAlign w:val="center"/>
            <w:hideMark/>
          </w:tcPr>
          <w:p w14:paraId="3EF91E8F"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Sekretaris</w:t>
            </w:r>
            <w:proofErr w:type="spellEnd"/>
            <w:r w:rsidRPr="00C02CD1">
              <w:rPr>
                <w:rFonts w:ascii="Arial" w:hAnsi="Arial" w:cs="Arial"/>
                <w:color w:val="000000"/>
              </w:rPr>
              <w:t xml:space="preserve"> </w:t>
            </w:r>
            <w:r>
              <w:rPr>
                <w:rFonts w:ascii="Arial" w:hAnsi="Arial" w:cs="Arial"/>
                <w:color w:val="000000"/>
              </w:rPr>
              <w:t>DISPMD</w:t>
            </w:r>
          </w:p>
        </w:tc>
        <w:tc>
          <w:tcPr>
            <w:tcW w:w="1842" w:type="dxa"/>
            <w:tcBorders>
              <w:top w:val="single" w:sz="4" w:space="0" w:color="auto"/>
              <w:left w:val="nil"/>
              <w:bottom w:val="single" w:sz="4" w:space="0" w:color="auto"/>
              <w:right w:val="single" w:sz="4" w:space="0" w:color="auto"/>
            </w:tcBorders>
            <w:vAlign w:val="center"/>
          </w:tcPr>
          <w:p w14:paraId="761622FF" w14:textId="77777777" w:rsidR="00505C47" w:rsidRPr="00C02CD1" w:rsidRDefault="00505C47" w:rsidP="0006047C">
            <w:pPr>
              <w:rPr>
                <w:rFonts w:ascii="Arial" w:hAnsi="Arial" w:cs="Arial"/>
                <w:color w:val="000000"/>
                <w:sz w:val="24"/>
                <w:szCs w:val="24"/>
              </w:rPr>
            </w:pPr>
            <w:r w:rsidRPr="00C02CD1">
              <w:rPr>
                <w:rFonts w:ascii="Arial" w:hAnsi="Arial" w:cs="Arial"/>
                <w:color w:val="000000"/>
              </w:rPr>
              <w:t>Administrator</w:t>
            </w:r>
          </w:p>
        </w:tc>
        <w:tc>
          <w:tcPr>
            <w:tcW w:w="1134" w:type="dxa"/>
            <w:tcBorders>
              <w:top w:val="nil"/>
              <w:left w:val="single" w:sz="4" w:space="0" w:color="auto"/>
              <w:bottom w:val="single" w:sz="4" w:space="0" w:color="auto"/>
              <w:right w:val="single" w:sz="4" w:space="0" w:color="auto"/>
            </w:tcBorders>
            <w:shd w:val="clear" w:color="auto" w:fill="auto"/>
            <w:vAlign w:val="center"/>
          </w:tcPr>
          <w:p w14:paraId="4A4982AD" w14:textId="77777777" w:rsidR="00505C47" w:rsidRPr="00C02CD1" w:rsidRDefault="00505C47" w:rsidP="0006047C">
            <w:pPr>
              <w:jc w:val="center"/>
              <w:rPr>
                <w:rFonts w:ascii="Arial" w:hAnsi="Arial" w:cs="Arial"/>
                <w:color w:val="000000"/>
                <w:sz w:val="24"/>
                <w:szCs w:val="24"/>
              </w:rPr>
            </w:pPr>
            <w:r w:rsidRPr="00C02CD1">
              <w:rPr>
                <w:rFonts w:ascii="Arial" w:hAnsi="Arial" w:cs="Arial"/>
                <w:color w:val="000000"/>
                <w:sz w:val="24"/>
                <w:szCs w:val="24"/>
              </w:rPr>
              <w:t>1</w:t>
            </w:r>
          </w:p>
        </w:tc>
      </w:tr>
      <w:tr w:rsidR="00505C47" w:rsidRPr="00C02CD1" w14:paraId="60F3CF22" w14:textId="77777777" w:rsidTr="0006047C">
        <w:trPr>
          <w:trHeight w:val="300"/>
        </w:trPr>
        <w:tc>
          <w:tcPr>
            <w:tcW w:w="603" w:type="dxa"/>
            <w:tcBorders>
              <w:top w:val="nil"/>
              <w:left w:val="single" w:sz="4" w:space="0" w:color="auto"/>
              <w:bottom w:val="single" w:sz="4" w:space="0" w:color="auto"/>
              <w:right w:val="single" w:sz="4" w:space="0" w:color="auto"/>
            </w:tcBorders>
            <w:vAlign w:val="center"/>
          </w:tcPr>
          <w:p w14:paraId="52F89316" w14:textId="77777777" w:rsidR="00505C47" w:rsidRPr="00C02CD1" w:rsidRDefault="00505C47" w:rsidP="0006047C">
            <w:pPr>
              <w:rPr>
                <w:rFonts w:ascii="Arial" w:hAnsi="Arial" w:cs="Arial"/>
                <w:bCs/>
                <w:sz w:val="24"/>
                <w:szCs w:val="24"/>
              </w:rPr>
            </w:pPr>
            <w:r w:rsidRPr="00C02CD1">
              <w:rPr>
                <w:rFonts w:ascii="Arial" w:hAnsi="Arial" w:cs="Arial"/>
                <w:bCs/>
                <w:sz w:val="24"/>
                <w:szCs w:val="24"/>
              </w:rPr>
              <w:t>3.</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252FA543"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Kepala</w:t>
            </w:r>
            <w:proofErr w:type="spellEnd"/>
            <w:r w:rsidRPr="00C02CD1">
              <w:rPr>
                <w:rFonts w:ascii="Arial" w:hAnsi="Arial" w:cs="Arial"/>
                <w:color w:val="000000"/>
              </w:rPr>
              <w:t xml:space="preserve"> </w:t>
            </w:r>
            <w:proofErr w:type="spellStart"/>
            <w:r w:rsidRPr="00C02CD1">
              <w:rPr>
                <w:rFonts w:ascii="Arial" w:hAnsi="Arial" w:cs="Arial"/>
                <w:color w:val="000000"/>
              </w:rPr>
              <w:t>Bidang</w:t>
            </w:r>
            <w:proofErr w:type="spellEnd"/>
            <w:r w:rsidRPr="00C02CD1">
              <w:rPr>
                <w:rFonts w:ascii="Arial" w:hAnsi="Arial" w:cs="Arial"/>
                <w:color w:val="000000"/>
              </w:rPr>
              <w:t xml:space="preserve"> </w:t>
            </w:r>
            <w:proofErr w:type="spellStart"/>
            <w:r w:rsidRPr="00C02CD1">
              <w:rPr>
                <w:rFonts w:ascii="Arial" w:hAnsi="Arial" w:cs="Arial"/>
                <w:color w:val="000000"/>
              </w:rPr>
              <w:t>Pemerintahan</w:t>
            </w:r>
            <w:proofErr w:type="spellEnd"/>
            <w:r w:rsidRPr="00C02CD1">
              <w:rPr>
                <w:rFonts w:ascii="Arial" w:hAnsi="Arial" w:cs="Arial"/>
                <w:color w:val="000000"/>
              </w:rPr>
              <w:t xml:space="preserve"> Desa</w:t>
            </w:r>
          </w:p>
        </w:tc>
        <w:tc>
          <w:tcPr>
            <w:tcW w:w="1842" w:type="dxa"/>
            <w:tcBorders>
              <w:top w:val="single" w:sz="4" w:space="0" w:color="auto"/>
              <w:left w:val="nil"/>
              <w:bottom w:val="single" w:sz="4" w:space="0" w:color="auto"/>
              <w:right w:val="single" w:sz="4" w:space="0" w:color="auto"/>
            </w:tcBorders>
            <w:vAlign w:val="center"/>
          </w:tcPr>
          <w:p w14:paraId="2FE3BA5B" w14:textId="77777777" w:rsidR="00505C47" w:rsidRPr="00C02CD1" w:rsidRDefault="00505C47" w:rsidP="0006047C">
            <w:pPr>
              <w:rPr>
                <w:rFonts w:ascii="Arial" w:hAnsi="Arial" w:cs="Arial"/>
                <w:color w:val="000000"/>
                <w:sz w:val="24"/>
                <w:szCs w:val="24"/>
              </w:rPr>
            </w:pPr>
            <w:r w:rsidRPr="00C02CD1">
              <w:rPr>
                <w:rFonts w:ascii="Arial" w:hAnsi="Arial" w:cs="Arial"/>
                <w:color w:val="000000"/>
              </w:rPr>
              <w:t>Administrator</w:t>
            </w:r>
          </w:p>
        </w:tc>
        <w:tc>
          <w:tcPr>
            <w:tcW w:w="1134" w:type="dxa"/>
            <w:tcBorders>
              <w:top w:val="nil"/>
              <w:left w:val="single" w:sz="4" w:space="0" w:color="auto"/>
              <w:bottom w:val="single" w:sz="4" w:space="0" w:color="auto"/>
              <w:right w:val="single" w:sz="4" w:space="0" w:color="auto"/>
            </w:tcBorders>
            <w:shd w:val="clear" w:color="auto" w:fill="auto"/>
            <w:vAlign w:val="center"/>
          </w:tcPr>
          <w:p w14:paraId="4E7105AE" w14:textId="77777777" w:rsidR="00505C47" w:rsidRPr="00C02CD1" w:rsidRDefault="00505C47" w:rsidP="0006047C">
            <w:pPr>
              <w:jc w:val="center"/>
              <w:rPr>
                <w:rFonts w:ascii="Arial" w:hAnsi="Arial" w:cs="Arial"/>
                <w:color w:val="000000"/>
                <w:sz w:val="24"/>
                <w:szCs w:val="24"/>
              </w:rPr>
            </w:pPr>
            <w:r w:rsidRPr="00C02CD1">
              <w:rPr>
                <w:rFonts w:ascii="Arial" w:hAnsi="Arial" w:cs="Arial"/>
                <w:color w:val="000000"/>
                <w:sz w:val="24"/>
                <w:szCs w:val="24"/>
              </w:rPr>
              <w:t>1</w:t>
            </w:r>
          </w:p>
        </w:tc>
      </w:tr>
      <w:tr w:rsidR="00505C47" w:rsidRPr="00C02CD1" w14:paraId="137E09B6" w14:textId="77777777" w:rsidTr="0006047C">
        <w:trPr>
          <w:trHeight w:val="300"/>
        </w:trPr>
        <w:tc>
          <w:tcPr>
            <w:tcW w:w="603" w:type="dxa"/>
            <w:tcBorders>
              <w:top w:val="nil"/>
              <w:left w:val="single" w:sz="4" w:space="0" w:color="auto"/>
              <w:bottom w:val="single" w:sz="4" w:space="0" w:color="auto"/>
              <w:right w:val="single" w:sz="4" w:space="0" w:color="auto"/>
            </w:tcBorders>
            <w:vAlign w:val="center"/>
          </w:tcPr>
          <w:p w14:paraId="045E2CEA" w14:textId="77777777" w:rsidR="00505C47" w:rsidRPr="00C02CD1" w:rsidRDefault="00505C47" w:rsidP="0006047C">
            <w:pPr>
              <w:rPr>
                <w:rFonts w:ascii="Arial" w:hAnsi="Arial" w:cs="Arial"/>
                <w:sz w:val="24"/>
                <w:szCs w:val="24"/>
              </w:rPr>
            </w:pPr>
            <w:r w:rsidRPr="00C02CD1">
              <w:rPr>
                <w:rFonts w:ascii="Arial" w:hAnsi="Arial" w:cs="Arial"/>
                <w:sz w:val="24"/>
                <w:szCs w:val="24"/>
              </w:rPr>
              <w:t>4.</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2BEDAD27"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Kepala</w:t>
            </w:r>
            <w:proofErr w:type="spellEnd"/>
            <w:r w:rsidRPr="00C02CD1">
              <w:rPr>
                <w:rFonts w:ascii="Arial" w:hAnsi="Arial" w:cs="Arial"/>
                <w:color w:val="000000"/>
              </w:rPr>
              <w:t xml:space="preserve"> </w:t>
            </w:r>
            <w:proofErr w:type="spellStart"/>
            <w:r w:rsidRPr="00C02CD1">
              <w:rPr>
                <w:rFonts w:ascii="Arial" w:hAnsi="Arial" w:cs="Arial"/>
                <w:color w:val="000000"/>
              </w:rPr>
              <w:t>Bidang</w:t>
            </w:r>
            <w:proofErr w:type="spellEnd"/>
            <w:r w:rsidRPr="00C02CD1">
              <w:rPr>
                <w:rFonts w:ascii="Arial" w:hAnsi="Arial" w:cs="Arial"/>
                <w:color w:val="000000"/>
              </w:rPr>
              <w:t xml:space="preserve"> </w:t>
            </w:r>
            <w:proofErr w:type="spellStart"/>
            <w:r w:rsidRPr="00C02CD1">
              <w:rPr>
                <w:rFonts w:ascii="Arial" w:hAnsi="Arial" w:cs="Arial"/>
                <w:color w:val="000000"/>
              </w:rPr>
              <w:t>Pengembangan</w:t>
            </w:r>
            <w:proofErr w:type="spellEnd"/>
            <w:r w:rsidRPr="00C02CD1">
              <w:rPr>
                <w:rFonts w:ascii="Arial" w:hAnsi="Arial" w:cs="Arial"/>
                <w:color w:val="000000"/>
              </w:rPr>
              <w:t xml:space="preserve">, Kerjasama, </w:t>
            </w:r>
            <w:proofErr w:type="spellStart"/>
            <w:r w:rsidRPr="00C02CD1">
              <w:rPr>
                <w:rFonts w:ascii="Arial" w:hAnsi="Arial" w:cs="Arial"/>
                <w:color w:val="000000"/>
              </w:rPr>
              <w:t>Pemberdayaan</w:t>
            </w:r>
            <w:proofErr w:type="spellEnd"/>
            <w:r w:rsidRPr="00C02CD1">
              <w:rPr>
                <w:rFonts w:ascii="Arial" w:hAnsi="Arial" w:cs="Arial"/>
                <w:color w:val="000000"/>
              </w:rPr>
              <w:t xml:space="preserve">, </w:t>
            </w:r>
            <w:proofErr w:type="spellStart"/>
            <w:r w:rsidRPr="00C02CD1">
              <w:rPr>
                <w:rFonts w:ascii="Arial" w:hAnsi="Arial" w:cs="Arial"/>
                <w:color w:val="000000"/>
              </w:rPr>
              <w:t>Kelembagaan</w:t>
            </w:r>
            <w:proofErr w:type="spellEnd"/>
            <w:r w:rsidRPr="00C02CD1">
              <w:rPr>
                <w:rFonts w:ascii="Arial" w:hAnsi="Arial" w:cs="Arial"/>
                <w:color w:val="000000"/>
              </w:rPr>
              <w:t xml:space="preserve"> dan </w:t>
            </w:r>
            <w:proofErr w:type="spellStart"/>
            <w:r w:rsidRPr="00C02CD1">
              <w:rPr>
                <w:rFonts w:ascii="Arial" w:hAnsi="Arial" w:cs="Arial"/>
                <w:color w:val="000000"/>
              </w:rPr>
              <w:t>Sosial</w:t>
            </w:r>
            <w:proofErr w:type="spellEnd"/>
            <w:r w:rsidRPr="00C02CD1">
              <w:rPr>
                <w:rFonts w:ascii="Arial" w:hAnsi="Arial" w:cs="Arial"/>
                <w:color w:val="000000"/>
              </w:rPr>
              <w:t xml:space="preserve"> </w:t>
            </w:r>
            <w:proofErr w:type="spellStart"/>
            <w:r w:rsidRPr="00C02CD1">
              <w:rPr>
                <w:rFonts w:ascii="Arial" w:hAnsi="Arial" w:cs="Arial"/>
                <w:color w:val="000000"/>
              </w:rPr>
              <w:t>Budaya</w:t>
            </w:r>
            <w:proofErr w:type="spellEnd"/>
            <w:r w:rsidRPr="00C02CD1">
              <w:rPr>
                <w:rFonts w:ascii="Arial" w:hAnsi="Arial" w:cs="Arial"/>
                <w:color w:val="000000"/>
              </w:rPr>
              <w:t xml:space="preserve"> Masyarakat</w:t>
            </w:r>
          </w:p>
        </w:tc>
        <w:tc>
          <w:tcPr>
            <w:tcW w:w="1842" w:type="dxa"/>
            <w:tcBorders>
              <w:top w:val="single" w:sz="4" w:space="0" w:color="auto"/>
              <w:left w:val="nil"/>
              <w:bottom w:val="single" w:sz="4" w:space="0" w:color="auto"/>
              <w:right w:val="single" w:sz="4" w:space="0" w:color="auto"/>
            </w:tcBorders>
            <w:vAlign w:val="center"/>
          </w:tcPr>
          <w:p w14:paraId="58188815" w14:textId="77777777" w:rsidR="00505C47" w:rsidRPr="00C02CD1" w:rsidRDefault="00505C47" w:rsidP="0006047C">
            <w:pPr>
              <w:rPr>
                <w:rFonts w:ascii="Arial" w:hAnsi="Arial" w:cs="Arial"/>
                <w:color w:val="000000"/>
                <w:sz w:val="24"/>
                <w:szCs w:val="24"/>
              </w:rPr>
            </w:pPr>
            <w:r w:rsidRPr="00C02CD1">
              <w:rPr>
                <w:rFonts w:ascii="Arial" w:hAnsi="Arial" w:cs="Arial"/>
                <w:color w:val="000000"/>
              </w:rPr>
              <w:t>Administrator</w:t>
            </w:r>
          </w:p>
        </w:tc>
        <w:tc>
          <w:tcPr>
            <w:tcW w:w="1134" w:type="dxa"/>
            <w:tcBorders>
              <w:top w:val="nil"/>
              <w:left w:val="single" w:sz="4" w:space="0" w:color="auto"/>
              <w:bottom w:val="single" w:sz="4" w:space="0" w:color="auto"/>
              <w:right w:val="single" w:sz="4" w:space="0" w:color="auto"/>
            </w:tcBorders>
            <w:shd w:val="clear" w:color="auto" w:fill="auto"/>
            <w:vAlign w:val="center"/>
          </w:tcPr>
          <w:p w14:paraId="40298271" w14:textId="77777777" w:rsidR="00505C47" w:rsidRPr="00C02CD1" w:rsidRDefault="00505C47" w:rsidP="0006047C">
            <w:pPr>
              <w:jc w:val="center"/>
              <w:rPr>
                <w:rFonts w:ascii="Arial" w:hAnsi="Arial" w:cs="Arial"/>
                <w:color w:val="000000"/>
                <w:sz w:val="24"/>
                <w:szCs w:val="24"/>
              </w:rPr>
            </w:pPr>
            <w:r w:rsidRPr="00C02CD1">
              <w:rPr>
                <w:rFonts w:ascii="Arial" w:hAnsi="Arial" w:cs="Arial"/>
                <w:color w:val="000000"/>
                <w:sz w:val="24"/>
                <w:szCs w:val="24"/>
              </w:rPr>
              <w:t>1</w:t>
            </w:r>
          </w:p>
        </w:tc>
      </w:tr>
      <w:tr w:rsidR="00505C47" w:rsidRPr="00C02CD1" w14:paraId="0A78BA71" w14:textId="77777777" w:rsidTr="0006047C">
        <w:trPr>
          <w:trHeight w:val="285"/>
        </w:trPr>
        <w:tc>
          <w:tcPr>
            <w:tcW w:w="603" w:type="dxa"/>
            <w:tcBorders>
              <w:top w:val="nil"/>
              <w:left w:val="single" w:sz="4" w:space="0" w:color="auto"/>
              <w:bottom w:val="single" w:sz="4" w:space="0" w:color="auto"/>
              <w:right w:val="single" w:sz="4" w:space="0" w:color="auto"/>
            </w:tcBorders>
            <w:vAlign w:val="center"/>
          </w:tcPr>
          <w:p w14:paraId="65474ABB" w14:textId="77777777" w:rsidR="00505C47" w:rsidRPr="00C02CD1" w:rsidRDefault="00505C47" w:rsidP="0006047C">
            <w:pPr>
              <w:rPr>
                <w:rFonts w:ascii="Arial" w:hAnsi="Arial" w:cs="Arial"/>
                <w:bCs/>
                <w:sz w:val="24"/>
                <w:szCs w:val="24"/>
              </w:rPr>
            </w:pPr>
            <w:r w:rsidRPr="00C02CD1">
              <w:rPr>
                <w:rFonts w:ascii="Arial" w:hAnsi="Arial" w:cs="Arial"/>
                <w:bCs/>
                <w:sz w:val="24"/>
                <w:szCs w:val="24"/>
              </w:rPr>
              <w:t>5.</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7B0AC9F0"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Kasubag</w:t>
            </w:r>
            <w:proofErr w:type="spellEnd"/>
            <w:r w:rsidRPr="00C02CD1">
              <w:rPr>
                <w:rFonts w:ascii="Arial" w:hAnsi="Arial" w:cs="Arial"/>
                <w:color w:val="000000"/>
              </w:rPr>
              <w:t xml:space="preserve">. Umum, </w:t>
            </w:r>
            <w:proofErr w:type="spellStart"/>
            <w:r w:rsidRPr="00C02CD1">
              <w:rPr>
                <w:rFonts w:ascii="Arial" w:hAnsi="Arial" w:cs="Arial"/>
                <w:color w:val="000000"/>
              </w:rPr>
              <w:t>Kepegawaian</w:t>
            </w:r>
            <w:proofErr w:type="spellEnd"/>
            <w:r w:rsidRPr="00C02CD1">
              <w:rPr>
                <w:rFonts w:ascii="Arial" w:hAnsi="Arial" w:cs="Arial"/>
                <w:color w:val="000000"/>
              </w:rPr>
              <w:t xml:space="preserve"> dan Hukum</w:t>
            </w:r>
          </w:p>
        </w:tc>
        <w:tc>
          <w:tcPr>
            <w:tcW w:w="1842" w:type="dxa"/>
            <w:tcBorders>
              <w:top w:val="single" w:sz="4" w:space="0" w:color="auto"/>
              <w:left w:val="nil"/>
              <w:bottom w:val="single" w:sz="4" w:space="0" w:color="auto"/>
              <w:right w:val="single" w:sz="4" w:space="0" w:color="auto"/>
            </w:tcBorders>
            <w:vAlign w:val="center"/>
          </w:tcPr>
          <w:p w14:paraId="67F1EC81"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Pengawas</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470AF57E" w14:textId="77777777" w:rsidR="00505C47" w:rsidRPr="00C02CD1" w:rsidRDefault="00505C47" w:rsidP="0006047C">
            <w:pPr>
              <w:jc w:val="center"/>
              <w:rPr>
                <w:rFonts w:ascii="Arial" w:hAnsi="Arial" w:cs="Arial"/>
                <w:color w:val="000000"/>
                <w:sz w:val="24"/>
                <w:szCs w:val="24"/>
              </w:rPr>
            </w:pPr>
            <w:r w:rsidRPr="00C02CD1">
              <w:rPr>
                <w:rFonts w:ascii="Arial" w:hAnsi="Arial" w:cs="Arial"/>
                <w:color w:val="000000"/>
                <w:sz w:val="24"/>
                <w:szCs w:val="24"/>
              </w:rPr>
              <w:t>1</w:t>
            </w:r>
          </w:p>
        </w:tc>
      </w:tr>
      <w:tr w:rsidR="00505C47" w:rsidRPr="00C02CD1" w14:paraId="15C929F0" w14:textId="77777777" w:rsidTr="0006047C">
        <w:trPr>
          <w:trHeight w:val="510"/>
        </w:trPr>
        <w:tc>
          <w:tcPr>
            <w:tcW w:w="603" w:type="dxa"/>
            <w:tcBorders>
              <w:top w:val="nil"/>
              <w:left w:val="single" w:sz="4" w:space="0" w:color="auto"/>
              <w:bottom w:val="single" w:sz="4" w:space="0" w:color="auto"/>
              <w:right w:val="single" w:sz="4" w:space="0" w:color="auto"/>
            </w:tcBorders>
            <w:vAlign w:val="center"/>
          </w:tcPr>
          <w:p w14:paraId="54954875" w14:textId="77777777" w:rsidR="00505C47" w:rsidRPr="00C02CD1" w:rsidRDefault="00505C47" w:rsidP="0006047C">
            <w:pPr>
              <w:rPr>
                <w:rFonts w:ascii="Arial" w:hAnsi="Arial" w:cs="Arial"/>
                <w:bCs/>
                <w:sz w:val="24"/>
                <w:szCs w:val="24"/>
              </w:rPr>
            </w:pPr>
            <w:r w:rsidRPr="00C02CD1">
              <w:rPr>
                <w:rFonts w:ascii="Arial" w:hAnsi="Arial" w:cs="Arial"/>
                <w:bCs/>
                <w:sz w:val="24"/>
                <w:szCs w:val="24"/>
              </w:rPr>
              <w:t>6.</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7E098E50"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Kasubag</w:t>
            </w:r>
            <w:proofErr w:type="spellEnd"/>
            <w:r w:rsidRPr="00C02CD1">
              <w:rPr>
                <w:rFonts w:ascii="Arial" w:hAnsi="Arial" w:cs="Arial"/>
                <w:color w:val="000000"/>
              </w:rPr>
              <w:t>. Program Dan Keuangan</w:t>
            </w:r>
          </w:p>
        </w:tc>
        <w:tc>
          <w:tcPr>
            <w:tcW w:w="1842" w:type="dxa"/>
            <w:tcBorders>
              <w:top w:val="single" w:sz="4" w:space="0" w:color="auto"/>
              <w:left w:val="nil"/>
              <w:bottom w:val="single" w:sz="4" w:space="0" w:color="auto"/>
              <w:right w:val="single" w:sz="4" w:space="0" w:color="auto"/>
            </w:tcBorders>
            <w:vAlign w:val="center"/>
          </w:tcPr>
          <w:p w14:paraId="4FA57CC9"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Pengawas</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1AB11040" w14:textId="77777777" w:rsidR="00505C47" w:rsidRPr="00C02CD1" w:rsidRDefault="00505C47" w:rsidP="0006047C">
            <w:pPr>
              <w:jc w:val="center"/>
              <w:rPr>
                <w:rFonts w:ascii="Arial" w:hAnsi="Arial" w:cs="Arial"/>
                <w:color w:val="000000"/>
                <w:sz w:val="24"/>
                <w:szCs w:val="24"/>
              </w:rPr>
            </w:pPr>
            <w:r w:rsidRPr="00C02CD1">
              <w:rPr>
                <w:rFonts w:ascii="Arial" w:hAnsi="Arial" w:cs="Arial"/>
                <w:color w:val="000000"/>
                <w:sz w:val="24"/>
                <w:szCs w:val="24"/>
              </w:rPr>
              <w:t>1</w:t>
            </w:r>
          </w:p>
        </w:tc>
      </w:tr>
      <w:tr w:rsidR="00505C47" w:rsidRPr="00C02CD1" w14:paraId="05B03915" w14:textId="77777777" w:rsidTr="0006047C">
        <w:trPr>
          <w:trHeight w:val="300"/>
        </w:trPr>
        <w:tc>
          <w:tcPr>
            <w:tcW w:w="603" w:type="dxa"/>
            <w:tcBorders>
              <w:top w:val="nil"/>
              <w:left w:val="single" w:sz="4" w:space="0" w:color="auto"/>
              <w:bottom w:val="single" w:sz="4" w:space="0" w:color="auto"/>
              <w:right w:val="single" w:sz="4" w:space="0" w:color="auto"/>
            </w:tcBorders>
            <w:vAlign w:val="center"/>
          </w:tcPr>
          <w:p w14:paraId="615AA8FD" w14:textId="77777777" w:rsidR="00505C47" w:rsidRPr="00C02CD1" w:rsidRDefault="00505C47" w:rsidP="0006047C">
            <w:pPr>
              <w:rPr>
                <w:rFonts w:ascii="Arial" w:hAnsi="Arial" w:cs="Arial"/>
                <w:sz w:val="24"/>
                <w:szCs w:val="24"/>
              </w:rPr>
            </w:pPr>
            <w:r w:rsidRPr="00C02CD1">
              <w:rPr>
                <w:rFonts w:ascii="Arial" w:hAnsi="Arial" w:cs="Arial"/>
                <w:sz w:val="24"/>
                <w:szCs w:val="24"/>
              </w:rPr>
              <w:t>7.</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6E11D2B7"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Penggerak</w:t>
            </w:r>
            <w:proofErr w:type="spellEnd"/>
            <w:r w:rsidRPr="00C02CD1">
              <w:rPr>
                <w:rFonts w:ascii="Arial" w:hAnsi="Arial" w:cs="Arial"/>
                <w:color w:val="000000"/>
              </w:rPr>
              <w:t xml:space="preserve"> </w:t>
            </w:r>
            <w:proofErr w:type="spellStart"/>
            <w:r w:rsidRPr="00C02CD1">
              <w:rPr>
                <w:rFonts w:ascii="Arial" w:hAnsi="Arial" w:cs="Arial"/>
                <w:color w:val="000000"/>
              </w:rPr>
              <w:t>Swadaya</w:t>
            </w:r>
            <w:proofErr w:type="spellEnd"/>
            <w:r w:rsidRPr="00C02CD1">
              <w:rPr>
                <w:rFonts w:ascii="Arial" w:hAnsi="Arial" w:cs="Arial"/>
                <w:color w:val="000000"/>
              </w:rPr>
              <w:t xml:space="preserve"> Masyarakat</w:t>
            </w:r>
          </w:p>
        </w:tc>
        <w:tc>
          <w:tcPr>
            <w:tcW w:w="1842" w:type="dxa"/>
            <w:tcBorders>
              <w:top w:val="single" w:sz="4" w:space="0" w:color="auto"/>
              <w:left w:val="nil"/>
              <w:bottom w:val="single" w:sz="4" w:space="0" w:color="auto"/>
              <w:right w:val="single" w:sz="4" w:space="0" w:color="auto"/>
            </w:tcBorders>
            <w:vAlign w:val="center"/>
          </w:tcPr>
          <w:p w14:paraId="3CCDAA65"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Fungsional</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390EBE88" w14:textId="469C60F7" w:rsidR="00505C47" w:rsidRPr="00C02CD1" w:rsidRDefault="00DF0F39" w:rsidP="0006047C">
            <w:pPr>
              <w:jc w:val="center"/>
              <w:rPr>
                <w:rFonts w:ascii="Arial" w:hAnsi="Arial" w:cs="Arial"/>
                <w:color w:val="000000"/>
                <w:sz w:val="24"/>
                <w:szCs w:val="24"/>
              </w:rPr>
            </w:pPr>
            <w:r>
              <w:rPr>
                <w:rFonts w:ascii="Arial" w:hAnsi="Arial" w:cs="Arial"/>
                <w:color w:val="000000"/>
                <w:sz w:val="24"/>
                <w:szCs w:val="24"/>
              </w:rPr>
              <w:t>4</w:t>
            </w:r>
          </w:p>
        </w:tc>
      </w:tr>
      <w:tr w:rsidR="00505C47" w:rsidRPr="00C02CD1" w14:paraId="26347AD2" w14:textId="77777777" w:rsidTr="0006047C">
        <w:trPr>
          <w:trHeight w:val="330"/>
        </w:trPr>
        <w:tc>
          <w:tcPr>
            <w:tcW w:w="603" w:type="dxa"/>
            <w:tcBorders>
              <w:top w:val="nil"/>
              <w:left w:val="single" w:sz="4" w:space="0" w:color="auto"/>
              <w:bottom w:val="single" w:sz="4" w:space="0" w:color="auto"/>
              <w:right w:val="single" w:sz="4" w:space="0" w:color="auto"/>
            </w:tcBorders>
            <w:vAlign w:val="center"/>
          </w:tcPr>
          <w:p w14:paraId="20F7864E" w14:textId="39A79ED6" w:rsidR="00505C47" w:rsidRPr="00C02CD1" w:rsidRDefault="00A35C0C" w:rsidP="0006047C">
            <w:pPr>
              <w:rPr>
                <w:rFonts w:ascii="Arial" w:hAnsi="Arial" w:cs="Arial"/>
                <w:bCs/>
                <w:sz w:val="24"/>
                <w:szCs w:val="24"/>
              </w:rPr>
            </w:pPr>
            <w:r>
              <w:rPr>
                <w:rFonts w:ascii="Arial" w:hAnsi="Arial" w:cs="Arial"/>
                <w:bCs/>
                <w:sz w:val="24"/>
                <w:szCs w:val="24"/>
              </w:rPr>
              <w:t>8</w:t>
            </w:r>
            <w:r w:rsidR="00505C47" w:rsidRPr="00C02CD1">
              <w:rPr>
                <w:rFonts w:ascii="Arial" w:hAnsi="Arial" w:cs="Arial"/>
                <w:bCs/>
                <w:sz w:val="24"/>
                <w:szCs w:val="24"/>
              </w:rPr>
              <w:t>.</w:t>
            </w:r>
          </w:p>
        </w:tc>
        <w:tc>
          <w:tcPr>
            <w:tcW w:w="4642" w:type="dxa"/>
            <w:tcBorders>
              <w:top w:val="nil"/>
              <w:left w:val="single" w:sz="4" w:space="0" w:color="auto"/>
              <w:bottom w:val="single" w:sz="4" w:space="0" w:color="auto"/>
              <w:right w:val="single" w:sz="4" w:space="0" w:color="auto"/>
            </w:tcBorders>
            <w:shd w:val="clear" w:color="auto" w:fill="auto"/>
            <w:noWrap/>
            <w:vAlign w:val="center"/>
            <w:hideMark/>
          </w:tcPr>
          <w:p w14:paraId="52E82BBC" w14:textId="66F442C9"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Pengadministrasi</w:t>
            </w:r>
            <w:proofErr w:type="spellEnd"/>
            <w:r w:rsidRPr="00C02CD1">
              <w:rPr>
                <w:rFonts w:ascii="Arial" w:hAnsi="Arial" w:cs="Arial"/>
                <w:color w:val="000000"/>
              </w:rPr>
              <w:t xml:space="preserve"> </w:t>
            </w:r>
            <w:proofErr w:type="spellStart"/>
            <w:r w:rsidR="00DF0F39">
              <w:rPr>
                <w:rFonts w:ascii="Arial" w:hAnsi="Arial" w:cs="Arial"/>
                <w:color w:val="000000"/>
              </w:rPr>
              <w:t>Perkantoran</w:t>
            </w:r>
            <w:proofErr w:type="spellEnd"/>
          </w:p>
        </w:tc>
        <w:tc>
          <w:tcPr>
            <w:tcW w:w="1842" w:type="dxa"/>
            <w:tcBorders>
              <w:top w:val="single" w:sz="4" w:space="0" w:color="auto"/>
              <w:left w:val="nil"/>
              <w:bottom w:val="single" w:sz="4" w:space="0" w:color="auto"/>
              <w:right w:val="single" w:sz="4" w:space="0" w:color="auto"/>
            </w:tcBorders>
            <w:vAlign w:val="center"/>
          </w:tcPr>
          <w:p w14:paraId="2FE2BD7D" w14:textId="77777777" w:rsidR="00505C47" w:rsidRPr="00C02CD1" w:rsidRDefault="00505C47" w:rsidP="0006047C">
            <w:pPr>
              <w:rPr>
                <w:rFonts w:ascii="Arial" w:hAnsi="Arial" w:cs="Arial"/>
                <w:color w:val="000000"/>
                <w:sz w:val="24"/>
                <w:szCs w:val="24"/>
              </w:rPr>
            </w:pPr>
            <w:proofErr w:type="spellStart"/>
            <w:r w:rsidRPr="00C02CD1">
              <w:rPr>
                <w:rFonts w:ascii="Arial" w:hAnsi="Arial" w:cs="Arial"/>
                <w:color w:val="000000"/>
              </w:rPr>
              <w:t>Pelaksana</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288C375C" w14:textId="77777777" w:rsidR="00505C47" w:rsidRPr="00C02CD1" w:rsidRDefault="00505C47" w:rsidP="0006047C">
            <w:pPr>
              <w:jc w:val="center"/>
              <w:rPr>
                <w:rFonts w:ascii="Arial" w:hAnsi="Arial" w:cs="Arial"/>
                <w:color w:val="000000"/>
                <w:sz w:val="24"/>
                <w:szCs w:val="24"/>
              </w:rPr>
            </w:pPr>
            <w:r w:rsidRPr="00C02CD1">
              <w:rPr>
                <w:rFonts w:ascii="Arial" w:hAnsi="Arial" w:cs="Arial"/>
                <w:color w:val="000000"/>
                <w:sz w:val="24"/>
                <w:szCs w:val="24"/>
              </w:rPr>
              <w:t>3</w:t>
            </w:r>
          </w:p>
        </w:tc>
      </w:tr>
      <w:tr w:rsidR="00DF0F39" w:rsidRPr="00C02CD1" w14:paraId="2FE40E49" w14:textId="77777777" w:rsidTr="0006047C">
        <w:trPr>
          <w:trHeight w:val="300"/>
        </w:trPr>
        <w:tc>
          <w:tcPr>
            <w:tcW w:w="603" w:type="dxa"/>
            <w:tcBorders>
              <w:top w:val="nil"/>
              <w:left w:val="single" w:sz="4" w:space="0" w:color="auto"/>
              <w:bottom w:val="single" w:sz="4" w:space="0" w:color="auto"/>
              <w:right w:val="single" w:sz="4" w:space="0" w:color="auto"/>
            </w:tcBorders>
            <w:vAlign w:val="center"/>
          </w:tcPr>
          <w:p w14:paraId="46589F2F" w14:textId="224951A0" w:rsidR="00DF0F39" w:rsidRPr="00C02CD1" w:rsidRDefault="00DF0F39" w:rsidP="00DF0F39">
            <w:pPr>
              <w:rPr>
                <w:rFonts w:ascii="Arial" w:hAnsi="Arial" w:cs="Arial"/>
                <w:sz w:val="24"/>
                <w:szCs w:val="24"/>
              </w:rPr>
            </w:pPr>
            <w:r>
              <w:rPr>
                <w:rFonts w:ascii="Arial" w:hAnsi="Arial" w:cs="Arial"/>
                <w:sz w:val="24"/>
                <w:szCs w:val="24"/>
              </w:rPr>
              <w:t>9</w:t>
            </w:r>
            <w:r w:rsidRPr="00C02CD1">
              <w:rPr>
                <w:rFonts w:ascii="Arial" w:hAnsi="Arial" w:cs="Arial"/>
                <w:sz w:val="24"/>
                <w:szCs w:val="24"/>
              </w:rPr>
              <w:t>.</w:t>
            </w:r>
          </w:p>
        </w:tc>
        <w:tc>
          <w:tcPr>
            <w:tcW w:w="4642" w:type="dxa"/>
            <w:tcBorders>
              <w:top w:val="nil"/>
              <w:left w:val="single" w:sz="4" w:space="0" w:color="auto"/>
              <w:bottom w:val="single" w:sz="4" w:space="0" w:color="auto"/>
              <w:right w:val="single" w:sz="4" w:space="0" w:color="auto"/>
            </w:tcBorders>
            <w:shd w:val="clear" w:color="auto" w:fill="auto"/>
            <w:noWrap/>
            <w:vAlign w:val="center"/>
            <w:hideMark/>
          </w:tcPr>
          <w:p w14:paraId="50DFA032" w14:textId="51FA1FFB" w:rsidR="00DF0F39" w:rsidRPr="00C02CD1" w:rsidRDefault="00DF0F39" w:rsidP="00DF0F39">
            <w:pPr>
              <w:rPr>
                <w:rFonts w:ascii="Arial" w:hAnsi="Arial" w:cs="Arial"/>
                <w:color w:val="000000"/>
                <w:sz w:val="24"/>
                <w:szCs w:val="24"/>
              </w:rPr>
            </w:pPr>
            <w:proofErr w:type="spellStart"/>
            <w:r w:rsidRPr="00C02CD1">
              <w:rPr>
                <w:rFonts w:ascii="Arial" w:hAnsi="Arial" w:cs="Arial"/>
                <w:color w:val="000000"/>
              </w:rPr>
              <w:t>Pen</w:t>
            </w:r>
            <w:r>
              <w:rPr>
                <w:rFonts w:ascii="Arial" w:hAnsi="Arial" w:cs="Arial"/>
                <w:color w:val="000000"/>
              </w:rPr>
              <w:t>elaah</w:t>
            </w:r>
            <w:proofErr w:type="spellEnd"/>
            <w:r>
              <w:rPr>
                <w:rFonts w:ascii="Arial" w:hAnsi="Arial" w:cs="Arial"/>
                <w:color w:val="000000"/>
              </w:rPr>
              <w:t xml:space="preserve"> Teknis </w:t>
            </w:r>
            <w:proofErr w:type="spellStart"/>
            <w:r>
              <w:rPr>
                <w:rFonts w:ascii="Arial" w:hAnsi="Arial" w:cs="Arial"/>
                <w:color w:val="000000"/>
              </w:rPr>
              <w:t>Kebijakan</w:t>
            </w:r>
            <w:proofErr w:type="spellEnd"/>
          </w:p>
        </w:tc>
        <w:tc>
          <w:tcPr>
            <w:tcW w:w="1842" w:type="dxa"/>
            <w:tcBorders>
              <w:top w:val="single" w:sz="4" w:space="0" w:color="auto"/>
              <w:left w:val="nil"/>
              <w:bottom w:val="single" w:sz="4" w:space="0" w:color="auto"/>
              <w:right w:val="single" w:sz="4" w:space="0" w:color="auto"/>
            </w:tcBorders>
            <w:vAlign w:val="center"/>
          </w:tcPr>
          <w:p w14:paraId="2E117B00" w14:textId="77777777" w:rsidR="00DF0F39" w:rsidRPr="00C02CD1" w:rsidRDefault="00DF0F39" w:rsidP="00DF0F39">
            <w:pPr>
              <w:rPr>
                <w:rFonts w:ascii="Arial" w:hAnsi="Arial" w:cs="Arial"/>
                <w:color w:val="000000"/>
                <w:sz w:val="24"/>
                <w:szCs w:val="24"/>
              </w:rPr>
            </w:pPr>
            <w:proofErr w:type="spellStart"/>
            <w:r w:rsidRPr="00C02CD1">
              <w:rPr>
                <w:rFonts w:ascii="Arial" w:hAnsi="Arial" w:cs="Arial"/>
                <w:color w:val="000000"/>
              </w:rPr>
              <w:t>Pelaksana</w:t>
            </w:r>
            <w:proofErr w:type="spellEnd"/>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FA88ADC" w14:textId="5F5B09AE" w:rsidR="00DF0F39" w:rsidRPr="00C02CD1" w:rsidRDefault="00DF0F39" w:rsidP="00DF0F39">
            <w:pPr>
              <w:jc w:val="center"/>
              <w:rPr>
                <w:rFonts w:ascii="Arial" w:hAnsi="Arial" w:cs="Arial"/>
                <w:color w:val="000000"/>
                <w:sz w:val="24"/>
                <w:szCs w:val="24"/>
              </w:rPr>
            </w:pPr>
            <w:r>
              <w:rPr>
                <w:rFonts w:ascii="Arial" w:hAnsi="Arial" w:cs="Arial"/>
                <w:color w:val="000000"/>
                <w:sz w:val="24"/>
                <w:szCs w:val="24"/>
              </w:rPr>
              <w:t>2</w:t>
            </w:r>
          </w:p>
        </w:tc>
      </w:tr>
      <w:tr w:rsidR="00DF0F39" w:rsidRPr="00C02CD1" w14:paraId="6FFB30C7" w14:textId="77777777" w:rsidTr="0006047C">
        <w:trPr>
          <w:trHeight w:val="345"/>
        </w:trPr>
        <w:tc>
          <w:tcPr>
            <w:tcW w:w="603" w:type="dxa"/>
            <w:tcBorders>
              <w:top w:val="nil"/>
              <w:left w:val="single" w:sz="4" w:space="0" w:color="auto"/>
              <w:bottom w:val="single" w:sz="4" w:space="0" w:color="auto"/>
              <w:right w:val="single" w:sz="4" w:space="0" w:color="auto"/>
            </w:tcBorders>
            <w:vAlign w:val="center"/>
          </w:tcPr>
          <w:p w14:paraId="5B04E3CE" w14:textId="688A4930" w:rsidR="00DF0F39" w:rsidRPr="00C02CD1" w:rsidRDefault="00DF0F39" w:rsidP="00DF0F39">
            <w:pPr>
              <w:rPr>
                <w:rFonts w:ascii="Arial" w:hAnsi="Arial" w:cs="Arial"/>
                <w:sz w:val="24"/>
                <w:szCs w:val="24"/>
              </w:rPr>
            </w:pPr>
            <w:r w:rsidRPr="00C02CD1">
              <w:rPr>
                <w:rFonts w:ascii="Arial" w:hAnsi="Arial" w:cs="Arial"/>
                <w:sz w:val="24"/>
                <w:szCs w:val="24"/>
              </w:rPr>
              <w:t>1</w:t>
            </w:r>
            <w:r>
              <w:rPr>
                <w:rFonts w:ascii="Arial" w:hAnsi="Arial" w:cs="Arial"/>
                <w:sz w:val="24"/>
                <w:szCs w:val="24"/>
              </w:rPr>
              <w:t>0</w:t>
            </w:r>
            <w:r w:rsidRPr="00C02CD1">
              <w:rPr>
                <w:rFonts w:ascii="Arial" w:hAnsi="Arial" w:cs="Arial"/>
                <w:sz w:val="24"/>
                <w:szCs w:val="24"/>
              </w:rPr>
              <w:t>.</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65A43525" w14:textId="21FBE239" w:rsidR="00DF0F39" w:rsidRPr="00C02CD1" w:rsidRDefault="00DF0F39" w:rsidP="00DF0F39">
            <w:pPr>
              <w:rPr>
                <w:rFonts w:ascii="Arial" w:hAnsi="Arial" w:cs="Arial"/>
                <w:color w:val="000000"/>
                <w:sz w:val="24"/>
                <w:szCs w:val="24"/>
              </w:rPr>
            </w:pPr>
            <w:proofErr w:type="spellStart"/>
            <w:r w:rsidRPr="00C02CD1">
              <w:rPr>
                <w:rFonts w:ascii="Arial" w:hAnsi="Arial" w:cs="Arial"/>
              </w:rPr>
              <w:t>Pengelola</w:t>
            </w:r>
            <w:proofErr w:type="spellEnd"/>
            <w:r w:rsidRPr="00C02CD1">
              <w:rPr>
                <w:rFonts w:ascii="Arial" w:hAnsi="Arial" w:cs="Arial"/>
              </w:rPr>
              <w:t xml:space="preserve"> </w:t>
            </w:r>
            <w:r>
              <w:rPr>
                <w:rFonts w:ascii="Arial" w:hAnsi="Arial" w:cs="Arial"/>
              </w:rPr>
              <w:t xml:space="preserve">Data dan </w:t>
            </w:r>
            <w:proofErr w:type="spellStart"/>
            <w:r>
              <w:rPr>
                <w:rFonts w:ascii="Arial" w:hAnsi="Arial" w:cs="Arial"/>
              </w:rPr>
              <w:t>Informasi</w:t>
            </w:r>
            <w:proofErr w:type="spellEnd"/>
          </w:p>
        </w:tc>
        <w:tc>
          <w:tcPr>
            <w:tcW w:w="1842" w:type="dxa"/>
            <w:tcBorders>
              <w:top w:val="single" w:sz="4" w:space="0" w:color="auto"/>
              <w:left w:val="nil"/>
              <w:bottom w:val="single" w:sz="4" w:space="0" w:color="auto"/>
              <w:right w:val="single" w:sz="4" w:space="0" w:color="auto"/>
            </w:tcBorders>
            <w:vAlign w:val="center"/>
          </w:tcPr>
          <w:p w14:paraId="6797A814" w14:textId="77777777" w:rsidR="00DF0F39" w:rsidRPr="00C02CD1" w:rsidRDefault="00DF0F39" w:rsidP="00DF0F39">
            <w:pPr>
              <w:rPr>
                <w:rFonts w:ascii="Arial" w:hAnsi="Arial" w:cs="Arial"/>
                <w:color w:val="000000"/>
                <w:sz w:val="24"/>
                <w:szCs w:val="24"/>
              </w:rPr>
            </w:pPr>
            <w:proofErr w:type="spellStart"/>
            <w:r w:rsidRPr="00C02CD1">
              <w:rPr>
                <w:rFonts w:ascii="Arial" w:hAnsi="Arial" w:cs="Arial"/>
                <w:color w:val="000000"/>
              </w:rPr>
              <w:t>Pelaksana</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4017E6B9" w14:textId="0BBF000B" w:rsidR="00DF0F39" w:rsidRPr="00C02CD1" w:rsidRDefault="00DF0F39" w:rsidP="00DF0F39">
            <w:pPr>
              <w:jc w:val="center"/>
              <w:rPr>
                <w:rFonts w:ascii="Arial" w:hAnsi="Arial" w:cs="Arial"/>
                <w:color w:val="000000"/>
                <w:sz w:val="24"/>
                <w:szCs w:val="24"/>
              </w:rPr>
            </w:pPr>
            <w:r>
              <w:rPr>
                <w:rFonts w:ascii="Arial" w:hAnsi="Arial" w:cs="Arial"/>
                <w:color w:val="000000"/>
                <w:sz w:val="24"/>
                <w:szCs w:val="24"/>
              </w:rPr>
              <w:t>2</w:t>
            </w:r>
          </w:p>
        </w:tc>
      </w:tr>
      <w:tr w:rsidR="00505C47" w:rsidRPr="00C02CD1" w14:paraId="32BB1A7C" w14:textId="77777777" w:rsidTr="0006047C">
        <w:trPr>
          <w:trHeight w:val="300"/>
        </w:trPr>
        <w:tc>
          <w:tcPr>
            <w:tcW w:w="5245" w:type="dxa"/>
            <w:gridSpan w:val="2"/>
            <w:tcBorders>
              <w:top w:val="nil"/>
              <w:left w:val="single" w:sz="4" w:space="0" w:color="auto"/>
              <w:bottom w:val="single" w:sz="4" w:space="0" w:color="auto"/>
              <w:right w:val="single" w:sz="4" w:space="0" w:color="auto"/>
            </w:tcBorders>
            <w:shd w:val="clear" w:color="000000" w:fill="FFFFFF"/>
          </w:tcPr>
          <w:p w14:paraId="2A256222" w14:textId="77777777" w:rsidR="00505C47" w:rsidRPr="00C02CD1" w:rsidRDefault="00505C47" w:rsidP="0006047C">
            <w:pPr>
              <w:jc w:val="center"/>
              <w:rPr>
                <w:rFonts w:ascii="Arial" w:hAnsi="Arial" w:cs="Arial"/>
                <w:b/>
                <w:color w:val="FF0000"/>
                <w:sz w:val="24"/>
                <w:szCs w:val="24"/>
              </w:rPr>
            </w:pPr>
            <w:proofErr w:type="spellStart"/>
            <w:r w:rsidRPr="00C02CD1">
              <w:rPr>
                <w:rFonts w:ascii="Arial" w:hAnsi="Arial" w:cs="Arial"/>
                <w:b/>
                <w:sz w:val="24"/>
                <w:szCs w:val="24"/>
              </w:rPr>
              <w:t>Jumlah</w:t>
            </w:r>
            <w:proofErr w:type="spellEnd"/>
          </w:p>
        </w:tc>
        <w:tc>
          <w:tcPr>
            <w:tcW w:w="1842" w:type="dxa"/>
            <w:tcBorders>
              <w:top w:val="single" w:sz="4" w:space="0" w:color="auto"/>
              <w:left w:val="nil"/>
              <w:bottom w:val="single" w:sz="4" w:space="0" w:color="auto"/>
              <w:right w:val="single" w:sz="4" w:space="0" w:color="auto"/>
            </w:tcBorders>
            <w:shd w:val="clear" w:color="auto" w:fill="C6D9F1" w:themeFill="text2" w:themeFillTint="33"/>
            <w:vAlign w:val="center"/>
          </w:tcPr>
          <w:p w14:paraId="77326DFE" w14:textId="77777777" w:rsidR="00505C47" w:rsidRPr="00C02CD1" w:rsidRDefault="00505C47" w:rsidP="0006047C">
            <w:pPr>
              <w:jc w:val="center"/>
              <w:rPr>
                <w:rFonts w:ascii="Arial" w:hAnsi="Arial" w:cs="Arial"/>
                <w:color w:val="000000"/>
                <w:sz w:val="24"/>
                <w:szCs w:val="24"/>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64B29997" w14:textId="4CE1245C" w:rsidR="00505C47" w:rsidRPr="00C02CD1" w:rsidRDefault="00A35C0C" w:rsidP="0006047C">
            <w:pPr>
              <w:jc w:val="center"/>
              <w:rPr>
                <w:rFonts w:ascii="Arial" w:hAnsi="Arial" w:cs="Arial"/>
                <w:color w:val="000000"/>
                <w:sz w:val="24"/>
                <w:szCs w:val="24"/>
              </w:rPr>
            </w:pPr>
            <w:r>
              <w:rPr>
                <w:rFonts w:ascii="Arial" w:hAnsi="Arial" w:cs="Arial"/>
                <w:color w:val="000000"/>
                <w:sz w:val="24"/>
                <w:szCs w:val="24"/>
              </w:rPr>
              <w:t>1</w:t>
            </w:r>
            <w:r w:rsidR="00DF0F39">
              <w:rPr>
                <w:rFonts w:ascii="Arial" w:hAnsi="Arial" w:cs="Arial"/>
                <w:color w:val="000000"/>
                <w:sz w:val="24"/>
                <w:szCs w:val="24"/>
              </w:rPr>
              <w:t>7</w:t>
            </w:r>
          </w:p>
        </w:tc>
      </w:tr>
    </w:tbl>
    <w:p w14:paraId="4EF3DEB6" w14:textId="77777777" w:rsidR="00505C47" w:rsidRPr="00C02CD1" w:rsidRDefault="00505C47" w:rsidP="00505C47">
      <w:pPr>
        <w:pStyle w:val="NoSpacing"/>
        <w:spacing w:line="360" w:lineRule="auto"/>
        <w:jc w:val="both"/>
        <w:rPr>
          <w:rFonts w:ascii="Arial" w:hAnsi="Arial" w:cs="Arial"/>
          <w:sz w:val="24"/>
          <w:szCs w:val="24"/>
          <w:lang w:val="en-ID"/>
        </w:rPr>
      </w:pPr>
    </w:p>
    <w:p w14:paraId="5ADBD9A7" w14:textId="6AE0D34F" w:rsidR="00DF0F39" w:rsidRDefault="00DF0F39" w:rsidP="007170EE">
      <w:pPr>
        <w:pStyle w:val="NoSpacing"/>
        <w:spacing w:line="360" w:lineRule="auto"/>
        <w:ind w:left="567" w:firstLine="426"/>
        <w:jc w:val="both"/>
        <w:rPr>
          <w:rFonts w:ascii="Arial" w:hAnsi="Arial" w:cs="Arial"/>
          <w:sz w:val="24"/>
          <w:szCs w:val="24"/>
          <w:lang w:val="en-ID"/>
        </w:rPr>
      </w:pPr>
      <w:r w:rsidRPr="00C02CD1">
        <w:rPr>
          <w:rFonts w:ascii="Arial" w:hAnsi="Arial" w:cs="Arial"/>
          <w:sz w:val="24"/>
          <w:szCs w:val="24"/>
        </w:rPr>
        <w:t xml:space="preserve">Dalam rangka Pelaksanaan Tugas Pokok dan Fungsi Dinas Pemberdayaan Masyarakat dan Desa, </w:t>
      </w:r>
      <w:proofErr w:type="spellStart"/>
      <w:r w:rsidRPr="00C02CD1">
        <w:rPr>
          <w:rFonts w:ascii="Arial" w:hAnsi="Arial" w:cs="Arial"/>
          <w:sz w:val="24"/>
          <w:szCs w:val="24"/>
          <w:lang w:val="en-US"/>
        </w:rPr>
        <w:t>anggaran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pokok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r w:rsidRPr="00C02CD1">
        <w:rPr>
          <w:rFonts w:ascii="Arial" w:hAnsi="Arial" w:cs="Arial"/>
          <w:sz w:val="24"/>
          <w:szCs w:val="24"/>
        </w:rPr>
        <w:t>202</w:t>
      </w:r>
      <w:r>
        <w:rPr>
          <w:rFonts w:ascii="Arial" w:hAnsi="Arial" w:cs="Arial"/>
          <w:sz w:val="24"/>
          <w:szCs w:val="24"/>
          <w:lang w:val="en-US"/>
        </w:rPr>
        <w:t>4</w:t>
      </w:r>
      <w:r w:rsidRPr="00C02CD1">
        <w:rPr>
          <w:rFonts w:ascii="Arial" w:hAnsi="Arial" w:cs="Arial"/>
          <w:sz w:val="24"/>
          <w:szCs w:val="24"/>
        </w:rPr>
        <w:t xml:space="preserve"> </w:t>
      </w:r>
      <w:r w:rsidRPr="00C02CD1">
        <w:rPr>
          <w:rFonts w:ascii="Arial" w:hAnsi="Arial" w:cs="Arial"/>
          <w:sz w:val="24"/>
          <w:szCs w:val="24"/>
          <w:lang w:val="en-US"/>
        </w:rPr>
        <w:t xml:space="preserve">yang </w:t>
      </w:r>
      <w:r w:rsidRPr="00C02CD1">
        <w:rPr>
          <w:rFonts w:ascii="Arial" w:hAnsi="Arial" w:cs="Arial"/>
          <w:sz w:val="24"/>
          <w:szCs w:val="24"/>
        </w:rPr>
        <w:t xml:space="preserve">tersedia sebesar  </w:t>
      </w:r>
      <w:r w:rsidRPr="00C02CD1">
        <w:rPr>
          <w:rFonts w:ascii="Arial" w:hAnsi="Arial" w:cs="Arial"/>
          <w:sz w:val="24"/>
          <w:szCs w:val="24"/>
          <w:lang w:val="en-US"/>
        </w:rPr>
        <w:t xml:space="preserve"> </w:t>
      </w:r>
      <w:r w:rsidRPr="00C02CD1">
        <w:rPr>
          <w:rFonts w:ascii="Arial" w:hAnsi="Arial" w:cs="Arial"/>
          <w:sz w:val="24"/>
          <w:szCs w:val="24"/>
        </w:rPr>
        <w:t>Rp</w:t>
      </w:r>
      <w:r>
        <w:rPr>
          <w:rFonts w:ascii="Arial" w:hAnsi="Arial" w:cs="Arial"/>
          <w:sz w:val="24"/>
          <w:szCs w:val="24"/>
          <w:lang w:val="en-US"/>
        </w:rPr>
        <w:t>. 3.831</w:t>
      </w:r>
      <w:r w:rsidRPr="00C02CD1">
        <w:rPr>
          <w:rFonts w:ascii="Arial" w:hAnsi="Arial" w:cs="Arial"/>
          <w:sz w:val="24"/>
          <w:szCs w:val="24"/>
          <w:lang w:val="en-US"/>
        </w:rPr>
        <w:t>,</w:t>
      </w:r>
      <w:r>
        <w:rPr>
          <w:rFonts w:ascii="Arial" w:hAnsi="Arial" w:cs="Arial"/>
          <w:sz w:val="24"/>
          <w:szCs w:val="24"/>
          <w:lang w:val="en-US"/>
        </w:rPr>
        <w:t>8</w:t>
      </w:r>
      <w:r w:rsidRPr="00C02CD1">
        <w:rPr>
          <w:rFonts w:ascii="Arial" w:hAnsi="Arial" w:cs="Arial"/>
          <w:sz w:val="24"/>
          <w:szCs w:val="24"/>
          <w:lang w:val="en-US"/>
        </w:rPr>
        <w:t>00</w:t>
      </w:r>
      <w:r>
        <w:rPr>
          <w:rFonts w:ascii="Arial" w:hAnsi="Arial" w:cs="Arial"/>
          <w:sz w:val="24"/>
          <w:szCs w:val="24"/>
          <w:lang w:val="en-US"/>
        </w:rPr>
        <w:t>.000</w:t>
      </w:r>
      <w:r w:rsidRPr="00C02CD1">
        <w:rPr>
          <w:rFonts w:ascii="Arial" w:hAnsi="Arial" w:cs="Arial"/>
          <w:sz w:val="24"/>
          <w:szCs w:val="24"/>
          <w:lang w:val="en-US"/>
        </w:rPr>
        <w:t xml:space="preserve"> </w:t>
      </w:r>
      <w:r>
        <w:rPr>
          <w:rFonts w:ascii="Arial" w:hAnsi="Arial" w:cs="Arial"/>
          <w:sz w:val="24"/>
          <w:szCs w:val="24"/>
          <w:lang w:val="en-US"/>
        </w:rPr>
        <w:t>(</w:t>
      </w:r>
      <w:r>
        <w:rPr>
          <w:rFonts w:ascii="Arial" w:hAnsi="Arial" w:cs="Arial"/>
          <w:sz w:val="24"/>
          <w:szCs w:val="24"/>
          <w:lang w:val="en-ID"/>
        </w:rPr>
        <w:t xml:space="preserve">Tiga </w:t>
      </w:r>
      <w:proofErr w:type="spellStart"/>
      <w:r>
        <w:rPr>
          <w:rFonts w:ascii="Arial" w:hAnsi="Arial" w:cs="Arial"/>
          <w:sz w:val="24"/>
          <w:szCs w:val="24"/>
          <w:lang w:val="en-ID"/>
        </w:rPr>
        <w:t>Milyar</w:t>
      </w:r>
      <w:proofErr w:type="spellEnd"/>
      <w:r>
        <w:rPr>
          <w:rFonts w:ascii="Arial" w:hAnsi="Arial" w:cs="Arial"/>
          <w:sz w:val="24"/>
          <w:szCs w:val="24"/>
          <w:lang w:val="en-ID"/>
        </w:rPr>
        <w:t xml:space="preserve"> </w:t>
      </w:r>
      <w:proofErr w:type="spellStart"/>
      <w:r>
        <w:rPr>
          <w:rFonts w:ascii="Arial" w:hAnsi="Arial" w:cs="Arial"/>
          <w:sz w:val="24"/>
          <w:szCs w:val="24"/>
          <w:lang w:val="en-ID"/>
        </w:rPr>
        <w:t>Delapan</w:t>
      </w:r>
      <w:proofErr w:type="spellEnd"/>
      <w:r>
        <w:rPr>
          <w:rFonts w:ascii="Arial" w:hAnsi="Arial" w:cs="Arial"/>
          <w:sz w:val="24"/>
          <w:szCs w:val="24"/>
          <w:lang w:val="en-ID"/>
        </w:rPr>
        <w:t xml:space="preserve"> Ratus Tiga </w:t>
      </w:r>
      <w:proofErr w:type="spellStart"/>
      <w:r>
        <w:rPr>
          <w:rFonts w:ascii="Arial" w:hAnsi="Arial" w:cs="Arial"/>
          <w:sz w:val="24"/>
          <w:szCs w:val="24"/>
          <w:lang w:val="en-ID"/>
        </w:rPr>
        <w:t>Puluh</w:t>
      </w:r>
      <w:proofErr w:type="spellEnd"/>
      <w:r>
        <w:rPr>
          <w:rFonts w:ascii="Arial" w:hAnsi="Arial" w:cs="Arial"/>
          <w:sz w:val="24"/>
          <w:szCs w:val="24"/>
          <w:lang w:val="en-ID"/>
        </w:rPr>
        <w:t xml:space="preserve"> Satu Juta</w:t>
      </w:r>
      <w:r w:rsidR="004543A9">
        <w:rPr>
          <w:rFonts w:ascii="Arial" w:hAnsi="Arial" w:cs="Arial"/>
          <w:sz w:val="24"/>
          <w:szCs w:val="24"/>
          <w:lang w:val="en-ID"/>
        </w:rPr>
        <w:t xml:space="preserve"> </w:t>
      </w:r>
      <w:proofErr w:type="spellStart"/>
      <w:r w:rsidR="004543A9">
        <w:rPr>
          <w:rFonts w:ascii="Arial" w:hAnsi="Arial" w:cs="Arial"/>
          <w:sz w:val="24"/>
          <w:szCs w:val="24"/>
          <w:lang w:val="en-ID"/>
        </w:rPr>
        <w:t>Delapan</w:t>
      </w:r>
      <w:proofErr w:type="spellEnd"/>
      <w:r w:rsidR="004543A9">
        <w:rPr>
          <w:rFonts w:ascii="Arial" w:hAnsi="Arial" w:cs="Arial"/>
          <w:sz w:val="24"/>
          <w:szCs w:val="24"/>
          <w:lang w:val="en-ID"/>
        </w:rPr>
        <w:t xml:space="preserve"> </w:t>
      </w:r>
      <w:proofErr w:type="gramStart"/>
      <w:r w:rsidR="004543A9">
        <w:rPr>
          <w:rFonts w:ascii="Arial" w:hAnsi="Arial" w:cs="Arial"/>
          <w:sz w:val="24"/>
          <w:szCs w:val="24"/>
          <w:lang w:val="en-ID"/>
        </w:rPr>
        <w:t>Ratus</w:t>
      </w:r>
      <w:r>
        <w:rPr>
          <w:rFonts w:ascii="Arial" w:hAnsi="Arial" w:cs="Arial"/>
          <w:sz w:val="24"/>
          <w:szCs w:val="24"/>
          <w:lang w:val="en-ID"/>
        </w:rPr>
        <w:t xml:space="preserve">  Rupiah</w:t>
      </w:r>
      <w:proofErr w:type="gramEnd"/>
      <w:r>
        <w:rPr>
          <w:rFonts w:ascii="Arial" w:hAnsi="Arial" w:cs="Arial"/>
          <w:sz w:val="24"/>
          <w:szCs w:val="24"/>
          <w:lang w:val="en-ID"/>
        </w:rPr>
        <w:t xml:space="preserve">  </w:t>
      </w:r>
      <w:r w:rsidRPr="00C02CD1">
        <w:rPr>
          <w:rFonts w:ascii="Arial" w:hAnsi="Arial" w:cs="Arial"/>
          <w:sz w:val="24"/>
          <w:szCs w:val="24"/>
        </w:rPr>
        <w:t>)</w:t>
      </w:r>
      <w:r>
        <w:rPr>
          <w:rFonts w:ascii="Arial" w:hAnsi="Arial" w:cs="Arial"/>
          <w:sz w:val="24"/>
          <w:szCs w:val="24"/>
        </w:rPr>
        <w:t xml:space="preserve"> </w:t>
      </w:r>
      <w:r w:rsidRPr="00C02CD1">
        <w:rPr>
          <w:rFonts w:ascii="Arial" w:hAnsi="Arial" w:cs="Arial"/>
          <w:sz w:val="24"/>
          <w:szCs w:val="24"/>
        </w:rPr>
        <w:t>dengan rin</w:t>
      </w:r>
      <w:r>
        <w:rPr>
          <w:rFonts w:ascii="Arial" w:hAnsi="Arial" w:cs="Arial"/>
          <w:sz w:val="24"/>
          <w:szCs w:val="24"/>
        </w:rPr>
        <w:t>cian sebagaimana tabel beriku</w:t>
      </w:r>
      <w:r>
        <w:rPr>
          <w:rFonts w:ascii="Arial" w:hAnsi="Arial" w:cs="Arial"/>
          <w:sz w:val="24"/>
          <w:szCs w:val="24"/>
          <w:lang w:val="en-ID"/>
        </w:rPr>
        <w:t>t :</w:t>
      </w:r>
    </w:p>
    <w:p w14:paraId="1ABAB747" w14:textId="77777777" w:rsidR="00122395" w:rsidRDefault="00122395" w:rsidP="00122395">
      <w:pPr>
        <w:pStyle w:val="NoSpacing"/>
        <w:ind w:left="142" w:hanging="11"/>
        <w:jc w:val="center"/>
        <w:rPr>
          <w:rFonts w:ascii="Arial" w:hAnsi="Arial" w:cs="Arial"/>
          <w:sz w:val="24"/>
          <w:szCs w:val="24"/>
          <w:lang w:val="en-US"/>
        </w:rPr>
      </w:pPr>
    </w:p>
    <w:p w14:paraId="0815E228" w14:textId="77777777" w:rsidR="00122395" w:rsidRDefault="00122395" w:rsidP="00122395">
      <w:pPr>
        <w:pStyle w:val="NoSpacing"/>
        <w:ind w:left="142" w:hanging="11"/>
        <w:jc w:val="center"/>
        <w:rPr>
          <w:rFonts w:ascii="Arial" w:hAnsi="Arial" w:cs="Arial"/>
          <w:sz w:val="24"/>
          <w:szCs w:val="24"/>
          <w:lang w:val="en-US"/>
        </w:rPr>
      </w:pPr>
    </w:p>
    <w:p w14:paraId="4A91D752" w14:textId="77777777" w:rsidR="00C028B3" w:rsidRDefault="00C028B3" w:rsidP="00122395">
      <w:pPr>
        <w:pStyle w:val="NoSpacing"/>
        <w:ind w:left="142" w:hanging="11"/>
        <w:jc w:val="center"/>
        <w:rPr>
          <w:rFonts w:ascii="Arial" w:hAnsi="Arial" w:cs="Arial"/>
          <w:sz w:val="24"/>
          <w:szCs w:val="24"/>
          <w:lang w:val="en-US"/>
        </w:rPr>
      </w:pPr>
    </w:p>
    <w:p w14:paraId="448FB30D" w14:textId="77777777" w:rsidR="00C028B3" w:rsidRDefault="00C028B3" w:rsidP="00122395">
      <w:pPr>
        <w:pStyle w:val="NoSpacing"/>
        <w:ind w:left="142" w:hanging="11"/>
        <w:jc w:val="center"/>
        <w:rPr>
          <w:rFonts w:ascii="Arial" w:hAnsi="Arial" w:cs="Arial"/>
          <w:sz w:val="24"/>
          <w:szCs w:val="24"/>
          <w:lang w:val="en-US"/>
        </w:rPr>
      </w:pPr>
    </w:p>
    <w:p w14:paraId="57D4C1BA" w14:textId="77777777" w:rsidR="00122395" w:rsidRDefault="00122395" w:rsidP="00122395">
      <w:pPr>
        <w:pStyle w:val="NoSpacing"/>
        <w:ind w:left="142" w:hanging="11"/>
        <w:jc w:val="center"/>
        <w:rPr>
          <w:rFonts w:ascii="Arial" w:hAnsi="Arial" w:cs="Arial"/>
          <w:sz w:val="24"/>
          <w:szCs w:val="24"/>
          <w:lang w:val="en-US"/>
        </w:rPr>
      </w:pPr>
    </w:p>
    <w:p w14:paraId="2AE91680" w14:textId="77777777" w:rsidR="007170EE" w:rsidRPr="00C02CD1" w:rsidRDefault="007170EE" w:rsidP="00122395">
      <w:pPr>
        <w:pStyle w:val="NoSpacing"/>
        <w:ind w:left="142" w:hanging="11"/>
        <w:jc w:val="center"/>
        <w:rPr>
          <w:rFonts w:ascii="Arial" w:hAnsi="Arial" w:cs="Arial"/>
          <w:sz w:val="24"/>
          <w:szCs w:val="24"/>
          <w:lang w:val="en-US"/>
        </w:rPr>
      </w:pPr>
    </w:p>
    <w:p w14:paraId="1818EBC4" w14:textId="77777777" w:rsidR="00122395" w:rsidRPr="00C20EE5" w:rsidRDefault="00122395" w:rsidP="00122395">
      <w:pPr>
        <w:pStyle w:val="NoSpacing"/>
        <w:ind w:left="709" w:hanging="11"/>
        <w:jc w:val="center"/>
        <w:rPr>
          <w:rFonts w:ascii="Arial" w:hAnsi="Arial" w:cs="Arial"/>
          <w:b/>
          <w:bCs/>
          <w:sz w:val="24"/>
          <w:szCs w:val="24"/>
          <w:lang w:val="en-US"/>
        </w:rPr>
      </w:pPr>
      <w:r w:rsidRPr="00C20EE5">
        <w:rPr>
          <w:rFonts w:ascii="Arial" w:hAnsi="Arial" w:cs="Arial"/>
          <w:b/>
          <w:bCs/>
          <w:sz w:val="24"/>
          <w:szCs w:val="24"/>
        </w:rPr>
        <w:lastRenderedPageBreak/>
        <w:t>Tabel</w:t>
      </w:r>
      <w:r w:rsidRPr="00C20EE5">
        <w:rPr>
          <w:rFonts w:ascii="Arial" w:hAnsi="Arial" w:cs="Arial"/>
          <w:b/>
          <w:bCs/>
          <w:sz w:val="24"/>
          <w:szCs w:val="24"/>
          <w:lang w:val="en-US"/>
        </w:rPr>
        <w:t xml:space="preserve"> 1.4.</w:t>
      </w:r>
    </w:p>
    <w:p w14:paraId="27E269A5" w14:textId="77777777" w:rsidR="004543A9" w:rsidRDefault="00122395" w:rsidP="00122395">
      <w:pPr>
        <w:pStyle w:val="NoSpacing"/>
        <w:ind w:left="709" w:hanging="11"/>
        <w:jc w:val="center"/>
        <w:rPr>
          <w:rFonts w:ascii="Arial" w:hAnsi="Arial" w:cs="Arial"/>
          <w:b/>
          <w:bCs/>
          <w:sz w:val="24"/>
          <w:szCs w:val="24"/>
          <w:lang w:val="en-US"/>
        </w:rPr>
      </w:pPr>
      <w:proofErr w:type="spellStart"/>
      <w:r w:rsidRPr="00C20EE5">
        <w:rPr>
          <w:rFonts w:ascii="Arial" w:hAnsi="Arial" w:cs="Arial"/>
          <w:b/>
          <w:bCs/>
          <w:sz w:val="24"/>
          <w:szCs w:val="24"/>
          <w:lang w:val="en-US"/>
        </w:rPr>
        <w:t>Anggaran</w:t>
      </w:r>
      <w:proofErr w:type="spellEnd"/>
      <w:r w:rsidRPr="00C20EE5">
        <w:rPr>
          <w:rFonts w:ascii="Arial" w:hAnsi="Arial" w:cs="Arial"/>
          <w:b/>
          <w:bCs/>
          <w:sz w:val="24"/>
          <w:szCs w:val="24"/>
          <w:lang w:val="en-US"/>
        </w:rPr>
        <w:t xml:space="preserve"> dan </w:t>
      </w:r>
      <w:proofErr w:type="spellStart"/>
      <w:r w:rsidRPr="00C20EE5">
        <w:rPr>
          <w:rFonts w:ascii="Arial" w:hAnsi="Arial" w:cs="Arial"/>
          <w:b/>
          <w:bCs/>
          <w:sz w:val="24"/>
          <w:szCs w:val="24"/>
          <w:lang w:val="en-US"/>
        </w:rPr>
        <w:t>Realisasi</w:t>
      </w:r>
      <w:proofErr w:type="spellEnd"/>
      <w:r w:rsidRPr="00C20EE5">
        <w:rPr>
          <w:rFonts w:ascii="Arial" w:hAnsi="Arial" w:cs="Arial"/>
          <w:b/>
          <w:bCs/>
          <w:sz w:val="24"/>
          <w:szCs w:val="24"/>
          <w:lang w:val="en-US"/>
        </w:rPr>
        <w:t xml:space="preserve"> per Jenis </w:t>
      </w:r>
      <w:proofErr w:type="spellStart"/>
      <w:r w:rsidRPr="00C20EE5">
        <w:rPr>
          <w:rFonts w:ascii="Arial" w:hAnsi="Arial" w:cs="Arial"/>
          <w:b/>
          <w:bCs/>
          <w:sz w:val="24"/>
          <w:szCs w:val="24"/>
          <w:lang w:val="en-US"/>
        </w:rPr>
        <w:t>Belanja</w:t>
      </w:r>
      <w:proofErr w:type="spellEnd"/>
    </w:p>
    <w:p w14:paraId="0F1986F6" w14:textId="4FB32D6C" w:rsidR="00122395" w:rsidRPr="00C20EE5" w:rsidRDefault="00122395" w:rsidP="00122395">
      <w:pPr>
        <w:pStyle w:val="NoSpacing"/>
        <w:ind w:left="709" w:hanging="11"/>
        <w:jc w:val="center"/>
        <w:rPr>
          <w:rFonts w:ascii="Arial" w:hAnsi="Arial" w:cs="Arial"/>
          <w:b/>
          <w:bCs/>
          <w:sz w:val="24"/>
          <w:szCs w:val="24"/>
          <w:lang w:val="en-US"/>
        </w:rPr>
      </w:pPr>
      <w:r w:rsidRPr="00C20EE5">
        <w:rPr>
          <w:rFonts w:ascii="Arial" w:hAnsi="Arial" w:cs="Arial"/>
          <w:b/>
          <w:bCs/>
          <w:sz w:val="24"/>
          <w:szCs w:val="24"/>
          <w:lang w:val="en-US"/>
        </w:rPr>
        <w:t xml:space="preserve">pada Dinas </w:t>
      </w:r>
      <w:proofErr w:type="spellStart"/>
      <w:r w:rsidRPr="00C20EE5">
        <w:rPr>
          <w:rFonts w:ascii="Arial" w:hAnsi="Arial" w:cs="Arial"/>
          <w:b/>
          <w:bCs/>
          <w:sz w:val="24"/>
          <w:szCs w:val="24"/>
          <w:lang w:val="en-US"/>
        </w:rPr>
        <w:t>Pemberdayaan</w:t>
      </w:r>
      <w:proofErr w:type="spellEnd"/>
      <w:r w:rsidRPr="00C20EE5">
        <w:rPr>
          <w:rFonts w:ascii="Arial" w:hAnsi="Arial" w:cs="Arial"/>
          <w:b/>
          <w:bCs/>
          <w:sz w:val="24"/>
          <w:szCs w:val="24"/>
          <w:lang w:val="en-US"/>
        </w:rPr>
        <w:t xml:space="preserve"> Masyarakat </w:t>
      </w:r>
      <w:r w:rsidR="004543A9">
        <w:rPr>
          <w:rFonts w:ascii="Arial" w:hAnsi="Arial" w:cs="Arial"/>
          <w:b/>
          <w:bCs/>
          <w:sz w:val="24"/>
          <w:szCs w:val="24"/>
          <w:lang w:val="en-US"/>
        </w:rPr>
        <w:t>dan Desa</w:t>
      </w:r>
    </w:p>
    <w:p w14:paraId="615B4D27" w14:textId="55F05BBF" w:rsidR="00122395" w:rsidRPr="00C20EE5" w:rsidRDefault="00122395" w:rsidP="00122395">
      <w:pPr>
        <w:pStyle w:val="NoSpacing"/>
        <w:ind w:left="709" w:hanging="11"/>
        <w:jc w:val="center"/>
        <w:rPr>
          <w:rFonts w:ascii="Arial" w:hAnsi="Arial" w:cs="Arial"/>
          <w:b/>
          <w:bCs/>
          <w:sz w:val="24"/>
          <w:szCs w:val="24"/>
          <w:lang w:val="en-US"/>
        </w:rPr>
      </w:pPr>
      <w:proofErr w:type="spellStart"/>
      <w:r w:rsidRPr="00C20EE5">
        <w:rPr>
          <w:rFonts w:ascii="Arial" w:hAnsi="Arial" w:cs="Arial"/>
          <w:b/>
          <w:bCs/>
          <w:sz w:val="24"/>
          <w:szCs w:val="24"/>
          <w:lang w:val="en-US"/>
        </w:rPr>
        <w:t>Tahun</w:t>
      </w:r>
      <w:proofErr w:type="spellEnd"/>
      <w:r w:rsidRPr="00C20EE5">
        <w:rPr>
          <w:rFonts w:ascii="Arial" w:hAnsi="Arial" w:cs="Arial"/>
          <w:b/>
          <w:bCs/>
          <w:sz w:val="24"/>
          <w:szCs w:val="24"/>
          <w:lang w:val="en-US"/>
        </w:rPr>
        <w:t xml:space="preserve"> 202</w:t>
      </w:r>
      <w:r w:rsidR="004543A9">
        <w:rPr>
          <w:rFonts w:ascii="Arial" w:hAnsi="Arial" w:cs="Arial"/>
          <w:b/>
          <w:bCs/>
          <w:sz w:val="24"/>
          <w:szCs w:val="24"/>
          <w:lang w:val="en-US"/>
        </w:rPr>
        <w:t>4</w:t>
      </w:r>
    </w:p>
    <w:p w14:paraId="06ABBD71" w14:textId="77777777" w:rsidR="00122395" w:rsidRPr="00C02CD1" w:rsidRDefault="00122395" w:rsidP="00122395">
      <w:pPr>
        <w:pStyle w:val="NoSpacing"/>
        <w:ind w:left="142" w:hanging="11"/>
        <w:jc w:val="center"/>
        <w:rPr>
          <w:rFonts w:ascii="Arial" w:hAnsi="Arial" w:cs="Arial"/>
          <w:sz w:val="24"/>
          <w:szCs w:val="24"/>
          <w:lang w:val="en-US"/>
        </w:rPr>
      </w:pPr>
    </w:p>
    <w:tbl>
      <w:tblPr>
        <w:tblW w:w="818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347"/>
        <w:gridCol w:w="2126"/>
        <w:gridCol w:w="2127"/>
        <w:gridCol w:w="992"/>
      </w:tblGrid>
      <w:tr w:rsidR="00122395" w:rsidRPr="00C02CD1" w14:paraId="03830171" w14:textId="77777777" w:rsidTr="0006047C">
        <w:trPr>
          <w:tblHeader/>
        </w:trPr>
        <w:tc>
          <w:tcPr>
            <w:tcW w:w="596" w:type="dxa"/>
            <w:shd w:val="clear" w:color="auto" w:fill="8DB3E2" w:themeFill="text2" w:themeFillTint="66"/>
            <w:vAlign w:val="center"/>
          </w:tcPr>
          <w:p w14:paraId="058F5D97" w14:textId="77777777" w:rsidR="00122395" w:rsidRPr="00C02CD1" w:rsidRDefault="00122395" w:rsidP="0006047C">
            <w:pPr>
              <w:pStyle w:val="NoSpacing"/>
              <w:jc w:val="center"/>
              <w:rPr>
                <w:rFonts w:ascii="Arial" w:hAnsi="Arial" w:cs="Arial"/>
                <w:b/>
                <w:sz w:val="24"/>
                <w:szCs w:val="24"/>
                <w:lang w:val="en-US"/>
              </w:rPr>
            </w:pPr>
            <w:r w:rsidRPr="00C02CD1">
              <w:rPr>
                <w:rFonts w:ascii="Arial" w:hAnsi="Arial" w:cs="Arial"/>
                <w:b/>
                <w:sz w:val="24"/>
                <w:szCs w:val="24"/>
                <w:lang w:val="en-US"/>
              </w:rPr>
              <w:t>No</w:t>
            </w:r>
          </w:p>
        </w:tc>
        <w:tc>
          <w:tcPr>
            <w:tcW w:w="2347" w:type="dxa"/>
            <w:shd w:val="clear" w:color="auto" w:fill="8DB3E2" w:themeFill="text2" w:themeFillTint="66"/>
            <w:vAlign w:val="center"/>
          </w:tcPr>
          <w:p w14:paraId="68060C8C" w14:textId="77777777" w:rsidR="00122395" w:rsidRPr="00C02CD1" w:rsidRDefault="00122395" w:rsidP="0006047C">
            <w:pPr>
              <w:pStyle w:val="NoSpacing"/>
              <w:jc w:val="center"/>
              <w:rPr>
                <w:rFonts w:ascii="Arial" w:hAnsi="Arial" w:cs="Arial"/>
                <w:b/>
                <w:sz w:val="24"/>
                <w:szCs w:val="24"/>
                <w:lang w:val="en-US"/>
              </w:rPr>
            </w:pPr>
            <w:r w:rsidRPr="00C02CD1">
              <w:rPr>
                <w:rFonts w:ascii="Arial" w:hAnsi="Arial" w:cs="Arial"/>
                <w:b/>
                <w:sz w:val="24"/>
                <w:szCs w:val="24"/>
                <w:lang w:val="en-US"/>
              </w:rPr>
              <w:t xml:space="preserve">Jenis </w:t>
            </w:r>
            <w:proofErr w:type="spellStart"/>
            <w:r w:rsidRPr="00C02CD1">
              <w:rPr>
                <w:rFonts w:ascii="Arial" w:hAnsi="Arial" w:cs="Arial"/>
                <w:b/>
                <w:sz w:val="24"/>
                <w:szCs w:val="24"/>
                <w:lang w:val="en-US"/>
              </w:rPr>
              <w:t>Belanja</w:t>
            </w:r>
            <w:proofErr w:type="spellEnd"/>
          </w:p>
        </w:tc>
        <w:tc>
          <w:tcPr>
            <w:tcW w:w="2126" w:type="dxa"/>
            <w:shd w:val="clear" w:color="auto" w:fill="8DB3E2" w:themeFill="text2" w:themeFillTint="66"/>
            <w:vAlign w:val="center"/>
          </w:tcPr>
          <w:p w14:paraId="4B1C3485" w14:textId="77777777" w:rsidR="00122395" w:rsidRPr="00C02CD1" w:rsidRDefault="00122395" w:rsidP="0006047C">
            <w:pPr>
              <w:pStyle w:val="NoSpacing"/>
              <w:jc w:val="center"/>
              <w:rPr>
                <w:rFonts w:ascii="Arial" w:hAnsi="Arial" w:cs="Arial"/>
                <w:b/>
                <w:sz w:val="24"/>
                <w:szCs w:val="24"/>
                <w:lang w:val="en-US"/>
              </w:rPr>
            </w:pPr>
            <w:proofErr w:type="spellStart"/>
            <w:r w:rsidRPr="00C02CD1">
              <w:rPr>
                <w:rFonts w:ascii="Arial" w:hAnsi="Arial" w:cs="Arial"/>
                <w:b/>
                <w:sz w:val="24"/>
                <w:szCs w:val="24"/>
                <w:lang w:val="en-US"/>
              </w:rPr>
              <w:t>Anggaran</w:t>
            </w:r>
            <w:proofErr w:type="spellEnd"/>
          </w:p>
        </w:tc>
        <w:tc>
          <w:tcPr>
            <w:tcW w:w="2127" w:type="dxa"/>
            <w:shd w:val="clear" w:color="auto" w:fill="8DB3E2" w:themeFill="text2" w:themeFillTint="66"/>
            <w:vAlign w:val="center"/>
          </w:tcPr>
          <w:p w14:paraId="1417AE1B" w14:textId="77777777" w:rsidR="00122395" w:rsidRPr="00C02CD1" w:rsidRDefault="00122395" w:rsidP="0006047C">
            <w:pPr>
              <w:pStyle w:val="NoSpacing"/>
              <w:jc w:val="center"/>
              <w:rPr>
                <w:rFonts w:ascii="Arial" w:hAnsi="Arial" w:cs="Arial"/>
                <w:b/>
                <w:sz w:val="24"/>
                <w:szCs w:val="24"/>
                <w:lang w:val="en-US"/>
              </w:rPr>
            </w:pPr>
            <w:proofErr w:type="spellStart"/>
            <w:r w:rsidRPr="00C02CD1">
              <w:rPr>
                <w:rFonts w:ascii="Arial" w:hAnsi="Arial" w:cs="Arial"/>
                <w:b/>
                <w:sz w:val="24"/>
                <w:szCs w:val="24"/>
                <w:lang w:val="en-US"/>
              </w:rPr>
              <w:t>Realisasi</w:t>
            </w:r>
            <w:proofErr w:type="spellEnd"/>
          </w:p>
        </w:tc>
        <w:tc>
          <w:tcPr>
            <w:tcW w:w="992" w:type="dxa"/>
            <w:shd w:val="clear" w:color="auto" w:fill="8DB3E2" w:themeFill="text2" w:themeFillTint="66"/>
            <w:vAlign w:val="center"/>
          </w:tcPr>
          <w:p w14:paraId="6B7F08D7" w14:textId="77777777" w:rsidR="00122395" w:rsidRPr="00C02CD1" w:rsidRDefault="00122395" w:rsidP="0006047C">
            <w:pPr>
              <w:pStyle w:val="NoSpacing"/>
              <w:jc w:val="center"/>
              <w:rPr>
                <w:rFonts w:ascii="Arial" w:hAnsi="Arial" w:cs="Arial"/>
                <w:b/>
                <w:sz w:val="24"/>
                <w:szCs w:val="24"/>
                <w:lang w:val="en-US"/>
              </w:rPr>
            </w:pPr>
            <w:r w:rsidRPr="00C02CD1">
              <w:rPr>
                <w:rFonts w:ascii="Arial" w:hAnsi="Arial" w:cs="Arial"/>
                <w:b/>
                <w:sz w:val="24"/>
                <w:szCs w:val="24"/>
                <w:lang w:val="en-US"/>
              </w:rPr>
              <w:t>%</w:t>
            </w:r>
          </w:p>
        </w:tc>
      </w:tr>
      <w:tr w:rsidR="007170EE" w:rsidRPr="00C02CD1" w14:paraId="7DED633A" w14:textId="77777777" w:rsidTr="0006047C">
        <w:tc>
          <w:tcPr>
            <w:tcW w:w="596" w:type="dxa"/>
            <w:shd w:val="clear" w:color="auto" w:fill="D9D9D9" w:themeFill="background1" w:themeFillShade="D9"/>
            <w:vAlign w:val="center"/>
          </w:tcPr>
          <w:p w14:paraId="53DAFDBA" w14:textId="77777777" w:rsidR="007170EE" w:rsidRPr="00C02CD1" w:rsidRDefault="007170EE" w:rsidP="007170EE">
            <w:pPr>
              <w:pStyle w:val="NoSpacing"/>
              <w:rPr>
                <w:rFonts w:ascii="Arial" w:hAnsi="Arial" w:cs="Arial"/>
                <w:sz w:val="24"/>
                <w:szCs w:val="24"/>
                <w:lang w:val="en-US"/>
              </w:rPr>
            </w:pPr>
            <w:r w:rsidRPr="00C02CD1">
              <w:rPr>
                <w:rFonts w:ascii="Arial" w:hAnsi="Arial" w:cs="Arial"/>
                <w:sz w:val="24"/>
                <w:szCs w:val="24"/>
                <w:lang w:val="en-US"/>
              </w:rPr>
              <w:t>1</w:t>
            </w:r>
          </w:p>
        </w:tc>
        <w:tc>
          <w:tcPr>
            <w:tcW w:w="2347" w:type="dxa"/>
            <w:shd w:val="clear" w:color="auto" w:fill="D9D9D9" w:themeFill="background1" w:themeFillShade="D9"/>
            <w:vAlign w:val="center"/>
          </w:tcPr>
          <w:p w14:paraId="1344B2D2" w14:textId="77777777" w:rsidR="007170EE" w:rsidRPr="00C02CD1" w:rsidRDefault="007170EE" w:rsidP="007170EE">
            <w:pPr>
              <w:pStyle w:val="NoSpacing"/>
              <w:rPr>
                <w:rFonts w:ascii="Arial" w:hAnsi="Arial" w:cs="Arial"/>
                <w:sz w:val="24"/>
                <w:szCs w:val="24"/>
                <w:lang w:val="en-US"/>
              </w:rPr>
            </w:pPr>
            <w:proofErr w:type="spellStart"/>
            <w:r w:rsidRPr="00C02CD1">
              <w:rPr>
                <w:rFonts w:ascii="Arial" w:hAnsi="Arial" w:cs="Arial"/>
                <w:sz w:val="24"/>
                <w:szCs w:val="24"/>
                <w:lang w:val="en-US"/>
              </w:rPr>
              <w:t>Belanja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Operasi</w:t>
            </w:r>
            <w:proofErr w:type="spellEnd"/>
          </w:p>
        </w:tc>
        <w:tc>
          <w:tcPr>
            <w:tcW w:w="2126" w:type="dxa"/>
            <w:shd w:val="clear" w:color="auto" w:fill="D9D9D9" w:themeFill="background1" w:themeFillShade="D9"/>
            <w:vAlign w:val="center"/>
          </w:tcPr>
          <w:p w14:paraId="4D8CEB7E" w14:textId="1622194B" w:rsidR="007170EE" w:rsidRPr="00C02CD1" w:rsidRDefault="007170EE" w:rsidP="00F15C08">
            <w:pPr>
              <w:pStyle w:val="NoSpacing"/>
              <w:jc w:val="right"/>
              <w:rPr>
                <w:rFonts w:ascii="Arial" w:hAnsi="Arial" w:cs="Arial"/>
                <w:sz w:val="24"/>
                <w:szCs w:val="24"/>
                <w:lang w:val="en-US"/>
              </w:rPr>
            </w:pPr>
            <w:r>
              <w:rPr>
                <w:rFonts w:ascii="Arial" w:hAnsi="Arial" w:cs="Arial"/>
                <w:sz w:val="24"/>
                <w:szCs w:val="24"/>
                <w:lang w:val="en-US"/>
              </w:rPr>
              <w:t>3.801.800.000,00</w:t>
            </w:r>
          </w:p>
        </w:tc>
        <w:tc>
          <w:tcPr>
            <w:tcW w:w="2127" w:type="dxa"/>
            <w:shd w:val="clear" w:color="auto" w:fill="D9D9D9" w:themeFill="background1" w:themeFillShade="D9"/>
            <w:vAlign w:val="center"/>
          </w:tcPr>
          <w:p w14:paraId="32332C5F" w14:textId="5BCF64A7" w:rsidR="007170EE" w:rsidRPr="00C02CD1" w:rsidRDefault="000A09AD" w:rsidP="00F15C08">
            <w:pPr>
              <w:pStyle w:val="NoSpacing"/>
              <w:jc w:val="right"/>
              <w:rPr>
                <w:rFonts w:ascii="Arial" w:hAnsi="Arial" w:cs="Arial"/>
                <w:sz w:val="24"/>
                <w:szCs w:val="24"/>
                <w:lang w:val="en-US"/>
              </w:rPr>
            </w:pPr>
            <w:r>
              <w:rPr>
                <w:rFonts w:ascii="Arial" w:hAnsi="Arial" w:cs="Arial"/>
                <w:sz w:val="24"/>
                <w:szCs w:val="24"/>
                <w:lang w:val="en-US"/>
              </w:rPr>
              <w:t xml:space="preserve">3.575.442.416,00 </w:t>
            </w:r>
          </w:p>
        </w:tc>
        <w:tc>
          <w:tcPr>
            <w:tcW w:w="992" w:type="dxa"/>
            <w:shd w:val="clear" w:color="auto" w:fill="D9D9D9" w:themeFill="background1" w:themeFillShade="D9"/>
            <w:vAlign w:val="center"/>
          </w:tcPr>
          <w:p w14:paraId="703A0C0E" w14:textId="7479B56C" w:rsidR="007170EE" w:rsidRPr="00C02CD1" w:rsidRDefault="007170EE" w:rsidP="00F15C08">
            <w:pPr>
              <w:pStyle w:val="NoSpacing"/>
              <w:jc w:val="center"/>
              <w:rPr>
                <w:rFonts w:ascii="Arial" w:hAnsi="Arial" w:cs="Arial"/>
                <w:sz w:val="24"/>
                <w:szCs w:val="24"/>
                <w:lang w:val="en-US"/>
              </w:rPr>
            </w:pPr>
            <w:r>
              <w:rPr>
                <w:rFonts w:ascii="Arial" w:hAnsi="Arial" w:cs="Arial"/>
                <w:sz w:val="24"/>
                <w:szCs w:val="24"/>
                <w:lang w:val="en-US"/>
              </w:rPr>
              <w:t>94,0</w:t>
            </w:r>
            <w:r w:rsidR="000A09AD">
              <w:rPr>
                <w:rFonts w:ascii="Arial" w:hAnsi="Arial" w:cs="Arial"/>
                <w:sz w:val="24"/>
                <w:szCs w:val="24"/>
                <w:lang w:val="en-US"/>
              </w:rPr>
              <w:t>5</w:t>
            </w:r>
          </w:p>
        </w:tc>
      </w:tr>
      <w:tr w:rsidR="007170EE" w:rsidRPr="00C02CD1" w14:paraId="096A9B3A" w14:textId="77777777" w:rsidTr="0006047C">
        <w:tc>
          <w:tcPr>
            <w:tcW w:w="596" w:type="dxa"/>
            <w:vAlign w:val="center"/>
          </w:tcPr>
          <w:p w14:paraId="1704A8E0" w14:textId="77777777" w:rsidR="007170EE" w:rsidRPr="00C02CD1" w:rsidRDefault="007170EE" w:rsidP="007170EE">
            <w:pPr>
              <w:pStyle w:val="NoSpacing"/>
              <w:rPr>
                <w:rFonts w:ascii="Arial" w:hAnsi="Arial" w:cs="Arial"/>
                <w:sz w:val="24"/>
                <w:szCs w:val="24"/>
                <w:lang w:val="en-US"/>
              </w:rPr>
            </w:pPr>
            <w:r w:rsidRPr="00C02CD1">
              <w:rPr>
                <w:rFonts w:ascii="Arial" w:hAnsi="Arial" w:cs="Arial"/>
                <w:sz w:val="24"/>
                <w:szCs w:val="24"/>
                <w:lang w:val="en-US"/>
              </w:rPr>
              <w:t>1.1</w:t>
            </w:r>
          </w:p>
        </w:tc>
        <w:tc>
          <w:tcPr>
            <w:tcW w:w="2347" w:type="dxa"/>
            <w:vAlign w:val="center"/>
          </w:tcPr>
          <w:p w14:paraId="28CF5625" w14:textId="77777777" w:rsidR="007170EE" w:rsidRPr="00C02CD1" w:rsidRDefault="007170EE" w:rsidP="007170EE">
            <w:pPr>
              <w:pStyle w:val="NoSpacing"/>
              <w:tabs>
                <w:tab w:val="left" w:pos="180"/>
                <w:tab w:val="left" w:pos="360"/>
              </w:tabs>
              <w:rPr>
                <w:rFonts w:ascii="Arial" w:hAnsi="Arial" w:cs="Arial"/>
                <w:sz w:val="24"/>
                <w:szCs w:val="24"/>
                <w:lang w:val="en-US"/>
              </w:rPr>
            </w:pPr>
            <w:r w:rsidRPr="00C02CD1">
              <w:rPr>
                <w:rFonts w:ascii="Arial" w:hAnsi="Arial" w:cs="Arial"/>
                <w:sz w:val="24"/>
                <w:szCs w:val="24"/>
              </w:rPr>
              <w:t>Belanja Pegawa</w:t>
            </w:r>
            <w:proofErr w:type="spellStart"/>
            <w:r w:rsidRPr="00C02CD1">
              <w:rPr>
                <w:rFonts w:ascii="Arial" w:hAnsi="Arial" w:cs="Arial"/>
                <w:sz w:val="24"/>
                <w:szCs w:val="24"/>
                <w:lang w:val="en-US"/>
              </w:rPr>
              <w:t>i</w:t>
            </w:r>
            <w:proofErr w:type="spellEnd"/>
          </w:p>
        </w:tc>
        <w:tc>
          <w:tcPr>
            <w:tcW w:w="2126" w:type="dxa"/>
            <w:vAlign w:val="center"/>
          </w:tcPr>
          <w:p w14:paraId="352888D5" w14:textId="335ECA01" w:rsidR="007170EE" w:rsidRPr="00586E3A" w:rsidRDefault="007170EE" w:rsidP="00F15C08">
            <w:pPr>
              <w:pStyle w:val="NoSpacing"/>
              <w:jc w:val="right"/>
              <w:rPr>
                <w:rFonts w:ascii="Arial" w:hAnsi="Arial" w:cs="Arial"/>
                <w:sz w:val="24"/>
                <w:szCs w:val="24"/>
                <w:lang w:val="en-US"/>
              </w:rPr>
            </w:pPr>
            <w:r w:rsidRPr="00A21119">
              <w:rPr>
                <w:rFonts w:ascii="Arial" w:hAnsi="Arial" w:cs="Arial"/>
                <w:sz w:val="24"/>
                <w:szCs w:val="24"/>
                <w:lang w:val="en-ID"/>
              </w:rPr>
              <w:t>1.81</w:t>
            </w:r>
            <w:r>
              <w:rPr>
                <w:rFonts w:ascii="Arial" w:hAnsi="Arial" w:cs="Arial"/>
                <w:sz w:val="24"/>
                <w:szCs w:val="24"/>
                <w:lang w:val="en-ID"/>
              </w:rPr>
              <w:t>9.760.000,00</w:t>
            </w:r>
          </w:p>
        </w:tc>
        <w:tc>
          <w:tcPr>
            <w:tcW w:w="2127" w:type="dxa"/>
            <w:vAlign w:val="center"/>
          </w:tcPr>
          <w:p w14:paraId="6F16207A" w14:textId="024DAE29" w:rsidR="007170EE" w:rsidRPr="00586E3A" w:rsidRDefault="000A09AD" w:rsidP="00F15C08">
            <w:pPr>
              <w:pStyle w:val="NoSpacing"/>
              <w:jc w:val="right"/>
              <w:rPr>
                <w:rFonts w:ascii="Arial" w:hAnsi="Arial" w:cs="Arial"/>
                <w:sz w:val="24"/>
                <w:szCs w:val="24"/>
                <w:lang w:val="en-US"/>
              </w:rPr>
            </w:pPr>
            <w:r>
              <w:rPr>
                <w:rFonts w:ascii="Arial" w:hAnsi="Arial" w:cs="Arial"/>
                <w:sz w:val="24"/>
                <w:szCs w:val="24"/>
                <w:lang w:val="en-US"/>
              </w:rPr>
              <w:t>1.644.548.430,00</w:t>
            </w:r>
          </w:p>
        </w:tc>
        <w:tc>
          <w:tcPr>
            <w:tcW w:w="992" w:type="dxa"/>
            <w:vAlign w:val="center"/>
          </w:tcPr>
          <w:p w14:paraId="07A6146F" w14:textId="33BC63B4" w:rsidR="007170EE" w:rsidRPr="00586E3A" w:rsidRDefault="007170EE" w:rsidP="00F15C08">
            <w:pPr>
              <w:pStyle w:val="NoSpacing"/>
              <w:jc w:val="center"/>
              <w:rPr>
                <w:rFonts w:ascii="Arial" w:hAnsi="Arial" w:cs="Arial"/>
                <w:sz w:val="24"/>
                <w:szCs w:val="24"/>
                <w:lang w:val="en-US"/>
              </w:rPr>
            </w:pPr>
            <w:r>
              <w:rPr>
                <w:rFonts w:ascii="Arial" w:hAnsi="Arial" w:cs="Arial"/>
                <w:sz w:val="24"/>
                <w:szCs w:val="24"/>
                <w:lang w:val="en-US"/>
              </w:rPr>
              <w:t>90,37</w:t>
            </w:r>
          </w:p>
        </w:tc>
      </w:tr>
      <w:tr w:rsidR="007170EE" w:rsidRPr="00C02CD1" w14:paraId="2F5BB78B" w14:textId="77777777" w:rsidTr="0006047C">
        <w:tc>
          <w:tcPr>
            <w:tcW w:w="596" w:type="dxa"/>
            <w:vAlign w:val="center"/>
          </w:tcPr>
          <w:p w14:paraId="59D1BCB0" w14:textId="77777777" w:rsidR="007170EE" w:rsidRPr="00C02CD1" w:rsidRDefault="007170EE" w:rsidP="007170EE">
            <w:pPr>
              <w:pStyle w:val="NoSpacing"/>
              <w:rPr>
                <w:rFonts w:ascii="Arial" w:hAnsi="Arial" w:cs="Arial"/>
                <w:sz w:val="24"/>
                <w:szCs w:val="24"/>
                <w:lang w:val="en-US"/>
              </w:rPr>
            </w:pPr>
            <w:r w:rsidRPr="00C02CD1">
              <w:rPr>
                <w:rFonts w:ascii="Arial" w:hAnsi="Arial" w:cs="Arial"/>
                <w:sz w:val="24"/>
                <w:szCs w:val="24"/>
                <w:lang w:val="en-US"/>
              </w:rPr>
              <w:t>1.2</w:t>
            </w:r>
          </w:p>
        </w:tc>
        <w:tc>
          <w:tcPr>
            <w:tcW w:w="2347" w:type="dxa"/>
            <w:vAlign w:val="center"/>
          </w:tcPr>
          <w:p w14:paraId="5E4083C0" w14:textId="32DF6621" w:rsidR="007170EE" w:rsidRPr="00C02CD1" w:rsidRDefault="007170EE" w:rsidP="007170EE">
            <w:pPr>
              <w:pStyle w:val="NoSpacing"/>
              <w:tabs>
                <w:tab w:val="left" w:pos="180"/>
              </w:tabs>
              <w:rPr>
                <w:rFonts w:ascii="Arial" w:hAnsi="Arial" w:cs="Arial"/>
                <w:sz w:val="24"/>
                <w:szCs w:val="24"/>
                <w:lang w:val="en-US"/>
              </w:rPr>
            </w:pPr>
            <w:proofErr w:type="spellStart"/>
            <w:r w:rsidRPr="00C02CD1">
              <w:rPr>
                <w:rFonts w:ascii="Arial" w:hAnsi="Arial" w:cs="Arial"/>
                <w:sz w:val="24"/>
                <w:szCs w:val="24"/>
                <w:lang w:val="en-ID"/>
              </w:rPr>
              <w:t>Belanja</w:t>
            </w:r>
            <w:proofErr w:type="spellEnd"/>
            <w:r w:rsidRPr="00C02CD1">
              <w:rPr>
                <w:rFonts w:ascii="Arial" w:hAnsi="Arial" w:cs="Arial"/>
                <w:sz w:val="24"/>
                <w:szCs w:val="24"/>
                <w:lang w:val="en-ID"/>
              </w:rPr>
              <w:t xml:space="preserve"> Barang dan </w:t>
            </w:r>
            <w:r>
              <w:rPr>
                <w:rFonts w:ascii="Arial" w:hAnsi="Arial" w:cs="Arial"/>
                <w:sz w:val="24"/>
                <w:szCs w:val="24"/>
                <w:lang w:val="en-ID"/>
              </w:rPr>
              <w:t>J</w:t>
            </w:r>
            <w:r w:rsidRPr="00C02CD1">
              <w:rPr>
                <w:rFonts w:ascii="Arial" w:hAnsi="Arial" w:cs="Arial"/>
                <w:sz w:val="24"/>
                <w:szCs w:val="24"/>
                <w:lang w:val="en-ID"/>
              </w:rPr>
              <w:t>asa</w:t>
            </w:r>
          </w:p>
        </w:tc>
        <w:tc>
          <w:tcPr>
            <w:tcW w:w="2126" w:type="dxa"/>
            <w:vAlign w:val="center"/>
          </w:tcPr>
          <w:p w14:paraId="6C0B5874" w14:textId="7272D004" w:rsidR="007170EE" w:rsidRPr="00586E3A" w:rsidRDefault="007170EE" w:rsidP="00F15C08">
            <w:pPr>
              <w:pStyle w:val="NoSpacing"/>
              <w:jc w:val="right"/>
              <w:rPr>
                <w:rFonts w:ascii="Arial" w:hAnsi="Arial" w:cs="Arial"/>
                <w:sz w:val="24"/>
                <w:szCs w:val="24"/>
                <w:lang w:val="en-US"/>
              </w:rPr>
            </w:pPr>
            <w:r>
              <w:rPr>
                <w:rFonts w:ascii="Arial" w:hAnsi="Arial" w:cs="Arial"/>
                <w:sz w:val="24"/>
                <w:szCs w:val="24"/>
                <w:lang w:val="en-ID"/>
              </w:rPr>
              <w:t>1.682.040.000,00</w:t>
            </w:r>
          </w:p>
        </w:tc>
        <w:tc>
          <w:tcPr>
            <w:tcW w:w="2127" w:type="dxa"/>
            <w:vAlign w:val="center"/>
          </w:tcPr>
          <w:p w14:paraId="0A4D5613" w14:textId="43E95F1F" w:rsidR="007170EE" w:rsidRPr="00586E3A" w:rsidRDefault="007170EE" w:rsidP="00F15C08">
            <w:pPr>
              <w:pStyle w:val="NoSpacing"/>
              <w:jc w:val="right"/>
              <w:rPr>
                <w:rFonts w:ascii="Arial" w:hAnsi="Arial" w:cs="Arial"/>
                <w:sz w:val="24"/>
                <w:szCs w:val="24"/>
                <w:lang w:val="en-US"/>
              </w:rPr>
            </w:pPr>
            <w:r>
              <w:rPr>
                <w:rFonts w:ascii="Arial" w:hAnsi="Arial" w:cs="Arial"/>
                <w:sz w:val="24"/>
                <w:szCs w:val="24"/>
                <w:lang w:val="en-US"/>
              </w:rPr>
              <w:t>1.630.893.986</w:t>
            </w:r>
          </w:p>
        </w:tc>
        <w:tc>
          <w:tcPr>
            <w:tcW w:w="992" w:type="dxa"/>
            <w:vAlign w:val="center"/>
          </w:tcPr>
          <w:p w14:paraId="1A439FF2" w14:textId="0961FD13" w:rsidR="007170EE" w:rsidRPr="00586E3A" w:rsidRDefault="007170EE" w:rsidP="00F15C08">
            <w:pPr>
              <w:pStyle w:val="NoSpacing"/>
              <w:jc w:val="center"/>
              <w:rPr>
                <w:rFonts w:ascii="Arial" w:hAnsi="Arial" w:cs="Arial"/>
                <w:sz w:val="24"/>
                <w:szCs w:val="24"/>
                <w:lang w:val="en-US"/>
              </w:rPr>
            </w:pPr>
            <w:r>
              <w:rPr>
                <w:rFonts w:ascii="Arial" w:hAnsi="Arial" w:cs="Arial"/>
                <w:sz w:val="24"/>
                <w:szCs w:val="24"/>
                <w:lang w:val="en-US"/>
              </w:rPr>
              <w:t>96,96</w:t>
            </w:r>
          </w:p>
        </w:tc>
      </w:tr>
      <w:tr w:rsidR="007170EE" w:rsidRPr="00C02CD1" w14:paraId="17654659" w14:textId="77777777" w:rsidTr="0006047C">
        <w:tc>
          <w:tcPr>
            <w:tcW w:w="596" w:type="dxa"/>
            <w:vAlign w:val="center"/>
          </w:tcPr>
          <w:p w14:paraId="6C9D24E9" w14:textId="77777777" w:rsidR="007170EE" w:rsidRPr="00C02CD1" w:rsidRDefault="007170EE" w:rsidP="007170EE">
            <w:pPr>
              <w:pStyle w:val="NoSpacing"/>
              <w:rPr>
                <w:rFonts w:ascii="Arial" w:hAnsi="Arial" w:cs="Arial"/>
                <w:sz w:val="24"/>
                <w:szCs w:val="24"/>
                <w:lang w:val="en-US"/>
              </w:rPr>
            </w:pPr>
            <w:r w:rsidRPr="00C02CD1">
              <w:rPr>
                <w:rFonts w:ascii="Arial" w:hAnsi="Arial" w:cs="Arial"/>
                <w:sz w:val="24"/>
                <w:szCs w:val="24"/>
                <w:lang w:val="en-US"/>
              </w:rPr>
              <w:t>1.3</w:t>
            </w:r>
          </w:p>
        </w:tc>
        <w:tc>
          <w:tcPr>
            <w:tcW w:w="2347" w:type="dxa"/>
            <w:vAlign w:val="center"/>
          </w:tcPr>
          <w:p w14:paraId="639E018B" w14:textId="77777777" w:rsidR="007170EE" w:rsidRPr="00C02CD1" w:rsidRDefault="007170EE" w:rsidP="007170EE">
            <w:pPr>
              <w:pStyle w:val="NoSpacing"/>
              <w:tabs>
                <w:tab w:val="left" w:pos="180"/>
              </w:tabs>
              <w:rPr>
                <w:rFonts w:ascii="Arial" w:hAnsi="Arial" w:cs="Arial"/>
                <w:sz w:val="24"/>
                <w:szCs w:val="24"/>
                <w:lang w:val="en-ID"/>
              </w:rPr>
            </w:pPr>
            <w:proofErr w:type="spellStart"/>
            <w:r w:rsidRPr="00C02CD1">
              <w:rPr>
                <w:rFonts w:ascii="Arial" w:hAnsi="Arial" w:cs="Arial"/>
                <w:sz w:val="24"/>
                <w:szCs w:val="24"/>
                <w:lang w:val="en-ID"/>
              </w:rPr>
              <w:t>Belanja</w:t>
            </w:r>
            <w:proofErr w:type="spellEnd"/>
            <w:r w:rsidRPr="00C02CD1">
              <w:rPr>
                <w:rFonts w:ascii="Arial" w:hAnsi="Arial" w:cs="Arial"/>
                <w:sz w:val="24"/>
                <w:szCs w:val="24"/>
                <w:lang w:val="en-ID"/>
              </w:rPr>
              <w:t xml:space="preserve"> Hibah</w:t>
            </w:r>
          </w:p>
        </w:tc>
        <w:tc>
          <w:tcPr>
            <w:tcW w:w="2126" w:type="dxa"/>
            <w:vAlign w:val="center"/>
          </w:tcPr>
          <w:p w14:paraId="3FAE17EC" w14:textId="39360568" w:rsidR="007170EE" w:rsidRPr="00586E3A" w:rsidRDefault="007170EE" w:rsidP="00F15C08">
            <w:pPr>
              <w:pStyle w:val="NoSpacing"/>
              <w:jc w:val="right"/>
              <w:rPr>
                <w:rFonts w:ascii="Arial" w:hAnsi="Arial" w:cs="Arial"/>
                <w:sz w:val="24"/>
                <w:szCs w:val="24"/>
                <w:lang w:val="en-US"/>
              </w:rPr>
            </w:pPr>
            <w:r>
              <w:rPr>
                <w:rFonts w:ascii="Arial" w:hAnsi="Arial" w:cs="Arial"/>
                <w:sz w:val="24"/>
                <w:szCs w:val="24"/>
                <w:lang w:val="en-ID"/>
              </w:rPr>
              <w:t>300.000.000,00</w:t>
            </w:r>
          </w:p>
        </w:tc>
        <w:tc>
          <w:tcPr>
            <w:tcW w:w="2127" w:type="dxa"/>
            <w:vAlign w:val="center"/>
          </w:tcPr>
          <w:p w14:paraId="14D89E31" w14:textId="36C2D1C7" w:rsidR="007170EE" w:rsidRPr="00586E3A" w:rsidRDefault="007170EE" w:rsidP="00F15C08">
            <w:pPr>
              <w:pStyle w:val="NoSpacing"/>
              <w:jc w:val="right"/>
              <w:rPr>
                <w:rFonts w:ascii="Arial" w:hAnsi="Arial" w:cs="Arial"/>
                <w:sz w:val="24"/>
                <w:szCs w:val="24"/>
                <w:lang w:val="en-US"/>
              </w:rPr>
            </w:pPr>
            <w:r>
              <w:rPr>
                <w:rFonts w:ascii="Arial" w:hAnsi="Arial" w:cs="Arial"/>
                <w:sz w:val="24"/>
                <w:szCs w:val="24"/>
                <w:lang w:val="en-US"/>
              </w:rPr>
              <w:t>300.000.000</w:t>
            </w:r>
          </w:p>
        </w:tc>
        <w:tc>
          <w:tcPr>
            <w:tcW w:w="992" w:type="dxa"/>
            <w:vAlign w:val="center"/>
          </w:tcPr>
          <w:p w14:paraId="55396F07" w14:textId="0F695588" w:rsidR="007170EE" w:rsidRPr="00586E3A" w:rsidRDefault="007170EE" w:rsidP="00F15C08">
            <w:pPr>
              <w:pStyle w:val="NoSpacing"/>
              <w:jc w:val="center"/>
              <w:rPr>
                <w:rFonts w:ascii="Arial" w:hAnsi="Arial" w:cs="Arial"/>
                <w:sz w:val="24"/>
                <w:szCs w:val="24"/>
                <w:lang w:val="en-US"/>
              </w:rPr>
            </w:pPr>
            <w:r w:rsidRPr="00C02CD1">
              <w:rPr>
                <w:rFonts w:ascii="Arial" w:hAnsi="Arial" w:cs="Arial"/>
                <w:color w:val="000000"/>
                <w:sz w:val="24"/>
                <w:szCs w:val="24"/>
                <w:lang w:val="en-US"/>
              </w:rPr>
              <w:t>100,00</w:t>
            </w:r>
          </w:p>
        </w:tc>
      </w:tr>
      <w:tr w:rsidR="007170EE" w:rsidRPr="00C02CD1" w14:paraId="48451D9D" w14:textId="77777777" w:rsidTr="0006047C">
        <w:tc>
          <w:tcPr>
            <w:tcW w:w="596" w:type="dxa"/>
            <w:shd w:val="clear" w:color="auto" w:fill="D9D9D9" w:themeFill="background1" w:themeFillShade="D9"/>
            <w:vAlign w:val="center"/>
          </w:tcPr>
          <w:p w14:paraId="23487FE7" w14:textId="77777777" w:rsidR="007170EE" w:rsidRPr="00C02CD1" w:rsidRDefault="007170EE" w:rsidP="007170EE">
            <w:pPr>
              <w:pStyle w:val="NoSpacing"/>
              <w:rPr>
                <w:rFonts w:ascii="Arial" w:hAnsi="Arial" w:cs="Arial"/>
                <w:sz w:val="24"/>
                <w:szCs w:val="24"/>
                <w:lang w:val="en-US"/>
              </w:rPr>
            </w:pPr>
            <w:r w:rsidRPr="00C02CD1">
              <w:rPr>
                <w:rFonts w:ascii="Arial" w:hAnsi="Arial" w:cs="Arial"/>
                <w:sz w:val="24"/>
                <w:szCs w:val="24"/>
                <w:lang w:val="en-US"/>
              </w:rPr>
              <w:t>2</w:t>
            </w:r>
          </w:p>
        </w:tc>
        <w:tc>
          <w:tcPr>
            <w:tcW w:w="2347" w:type="dxa"/>
            <w:shd w:val="clear" w:color="auto" w:fill="D9D9D9" w:themeFill="background1" w:themeFillShade="D9"/>
            <w:vAlign w:val="center"/>
          </w:tcPr>
          <w:p w14:paraId="2F5F83E8" w14:textId="77777777" w:rsidR="007170EE" w:rsidRPr="00C02CD1" w:rsidRDefault="007170EE" w:rsidP="007170EE">
            <w:pPr>
              <w:pStyle w:val="NoSpacing"/>
              <w:rPr>
                <w:rFonts w:ascii="Arial" w:hAnsi="Arial" w:cs="Arial"/>
                <w:sz w:val="24"/>
                <w:szCs w:val="24"/>
                <w:lang w:val="en-US"/>
              </w:rPr>
            </w:pPr>
            <w:proofErr w:type="spellStart"/>
            <w:r w:rsidRPr="00C02CD1">
              <w:rPr>
                <w:rFonts w:ascii="Arial" w:hAnsi="Arial" w:cs="Arial"/>
                <w:sz w:val="24"/>
                <w:szCs w:val="24"/>
                <w:lang w:val="en-US"/>
              </w:rPr>
              <w:t>Belanja</w:t>
            </w:r>
            <w:proofErr w:type="spellEnd"/>
            <w:r w:rsidRPr="00C02CD1">
              <w:rPr>
                <w:rFonts w:ascii="Arial" w:hAnsi="Arial" w:cs="Arial"/>
                <w:sz w:val="24"/>
                <w:szCs w:val="24"/>
                <w:lang w:val="en-US"/>
              </w:rPr>
              <w:t xml:space="preserve"> Modal</w:t>
            </w:r>
          </w:p>
        </w:tc>
        <w:tc>
          <w:tcPr>
            <w:tcW w:w="2126" w:type="dxa"/>
            <w:shd w:val="clear" w:color="auto" w:fill="D9D9D9" w:themeFill="background1" w:themeFillShade="D9"/>
            <w:vAlign w:val="center"/>
          </w:tcPr>
          <w:p w14:paraId="7E541D97" w14:textId="25C845FC" w:rsidR="007170EE" w:rsidRPr="00586E3A" w:rsidRDefault="007170EE" w:rsidP="00F15C08">
            <w:pPr>
              <w:pStyle w:val="NoSpacing"/>
              <w:jc w:val="right"/>
              <w:rPr>
                <w:rFonts w:ascii="Arial" w:hAnsi="Arial" w:cs="Arial"/>
                <w:sz w:val="24"/>
                <w:szCs w:val="24"/>
                <w:lang w:val="en-US"/>
              </w:rPr>
            </w:pPr>
            <w:r>
              <w:rPr>
                <w:rFonts w:ascii="Arial" w:hAnsi="Arial" w:cs="Arial"/>
                <w:sz w:val="24"/>
                <w:szCs w:val="24"/>
                <w:lang w:val="en-US"/>
              </w:rPr>
              <w:t>30.000.000,00</w:t>
            </w:r>
          </w:p>
        </w:tc>
        <w:tc>
          <w:tcPr>
            <w:tcW w:w="2127" w:type="dxa"/>
            <w:shd w:val="clear" w:color="auto" w:fill="D9D9D9" w:themeFill="background1" w:themeFillShade="D9"/>
            <w:vAlign w:val="center"/>
          </w:tcPr>
          <w:p w14:paraId="7C00208A" w14:textId="7DB737C2" w:rsidR="007170EE" w:rsidRPr="00586E3A" w:rsidRDefault="007170EE" w:rsidP="00F15C08">
            <w:pPr>
              <w:pStyle w:val="NoSpacing"/>
              <w:jc w:val="right"/>
              <w:rPr>
                <w:rFonts w:ascii="Arial" w:hAnsi="Arial" w:cs="Arial"/>
                <w:sz w:val="24"/>
                <w:szCs w:val="24"/>
                <w:lang w:val="en-US"/>
              </w:rPr>
            </w:pPr>
            <w:r>
              <w:rPr>
                <w:rFonts w:ascii="Arial" w:hAnsi="Arial" w:cs="Arial"/>
                <w:sz w:val="24"/>
                <w:szCs w:val="24"/>
                <w:lang w:val="en-US"/>
              </w:rPr>
              <w:t>29.100.000</w:t>
            </w:r>
          </w:p>
        </w:tc>
        <w:tc>
          <w:tcPr>
            <w:tcW w:w="992" w:type="dxa"/>
            <w:shd w:val="clear" w:color="auto" w:fill="D9D9D9" w:themeFill="background1" w:themeFillShade="D9"/>
            <w:vAlign w:val="center"/>
          </w:tcPr>
          <w:p w14:paraId="2BED438C" w14:textId="37C4B2A7" w:rsidR="007170EE" w:rsidRPr="00586E3A" w:rsidRDefault="007170EE" w:rsidP="00F15C08">
            <w:pPr>
              <w:pStyle w:val="NoSpacing"/>
              <w:jc w:val="center"/>
              <w:rPr>
                <w:rFonts w:ascii="Arial" w:hAnsi="Arial" w:cs="Arial"/>
                <w:sz w:val="24"/>
                <w:szCs w:val="24"/>
                <w:lang w:val="en-US"/>
              </w:rPr>
            </w:pPr>
            <w:r>
              <w:rPr>
                <w:rFonts w:ascii="Arial" w:hAnsi="Arial" w:cs="Arial"/>
                <w:sz w:val="24"/>
                <w:szCs w:val="24"/>
                <w:lang w:val="en-US"/>
              </w:rPr>
              <w:t>97,00</w:t>
            </w:r>
          </w:p>
        </w:tc>
      </w:tr>
      <w:tr w:rsidR="007170EE" w:rsidRPr="00C02CD1" w14:paraId="62D79FB0" w14:textId="77777777" w:rsidTr="0006047C">
        <w:tc>
          <w:tcPr>
            <w:tcW w:w="596" w:type="dxa"/>
            <w:vAlign w:val="center"/>
          </w:tcPr>
          <w:p w14:paraId="1E8DDC04" w14:textId="77777777" w:rsidR="007170EE" w:rsidRPr="00C02CD1" w:rsidRDefault="007170EE" w:rsidP="007170EE">
            <w:pPr>
              <w:pStyle w:val="NoSpacing"/>
              <w:rPr>
                <w:rFonts w:ascii="Arial" w:hAnsi="Arial" w:cs="Arial"/>
                <w:sz w:val="24"/>
                <w:szCs w:val="24"/>
                <w:lang w:val="en-US"/>
              </w:rPr>
            </w:pPr>
            <w:r w:rsidRPr="00C02CD1">
              <w:rPr>
                <w:rFonts w:ascii="Arial" w:hAnsi="Arial" w:cs="Arial"/>
                <w:sz w:val="24"/>
                <w:szCs w:val="24"/>
                <w:lang w:val="en-US"/>
              </w:rPr>
              <w:t>2.1</w:t>
            </w:r>
          </w:p>
        </w:tc>
        <w:tc>
          <w:tcPr>
            <w:tcW w:w="2347" w:type="dxa"/>
            <w:vAlign w:val="center"/>
          </w:tcPr>
          <w:p w14:paraId="433E3FF9" w14:textId="77777777" w:rsidR="007170EE" w:rsidRPr="00C02CD1" w:rsidRDefault="007170EE" w:rsidP="007170EE">
            <w:pPr>
              <w:pStyle w:val="NoSpacing"/>
              <w:rPr>
                <w:rFonts w:ascii="Arial" w:hAnsi="Arial" w:cs="Arial"/>
                <w:sz w:val="24"/>
                <w:szCs w:val="24"/>
                <w:lang w:val="en-US"/>
              </w:rPr>
            </w:pPr>
            <w:r w:rsidRPr="00C02CD1">
              <w:rPr>
                <w:rFonts w:ascii="Arial" w:hAnsi="Arial" w:cs="Arial"/>
                <w:sz w:val="24"/>
                <w:szCs w:val="24"/>
              </w:rPr>
              <w:t>Belanja Peralatan</w:t>
            </w:r>
            <w:r w:rsidRPr="00C02CD1">
              <w:rPr>
                <w:rFonts w:ascii="Arial" w:hAnsi="Arial" w:cs="Arial"/>
                <w:sz w:val="24"/>
                <w:szCs w:val="24"/>
                <w:lang w:val="en-US"/>
              </w:rPr>
              <w:t xml:space="preserve"> </w:t>
            </w:r>
            <w:r w:rsidRPr="00C02CD1">
              <w:rPr>
                <w:rFonts w:ascii="Arial" w:hAnsi="Arial" w:cs="Arial"/>
                <w:sz w:val="24"/>
                <w:szCs w:val="24"/>
              </w:rPr>
              <w:t>dan Mesin</w:t>
            </w:r>
          </w:p>
        </w:tc>
        <w:tc>
          <w:tcPr>
            <w:tcW w:w="2126" w:type="dxa"/>
            <w:vAlign w:val="center"/>
          </w:tcPr>
          <w:p w14:paraId="462907FA" w14:textId="624D9951" w:rsidR="007170EE" w:rsidRPr="00586E3A" w:rsidRDefault="007170EE" w:rsidP="00F15C08">
            <w:pPr>
              <w:pStyle w:val="NoSpacing"/>
              <w:tabs>
                <w:tab w:val="left" w:pos="180"/>
                <w:tab w:val="left" w:pos="360"/>
              </w:tabs>
              <w:jc w:val="right"/>
              <w:rPr>
                <w:rFonts w:ascii="Arial" w:hAnsi="Arial" w:cs="Arial"/>
                <w:sz w:val="24"/>
                <w:szCs w:val="24"/>
                <w:lang w:val="en-US"/>
              </w:rPr>
            </w:pPr>
            <w:r>
              <w:rPr>
                <w:rFonts w:ascii="Arial" w:hAnsi="Arial" w:cs="Arial"/>
                <w:sz w:val="24"/>
                <w:szCs w:val="24"/>
                <w:lang w:val="en-ID"/>
              </w:rPr>
              <w:t>30.000.000,00</w:t>
            </w:r>
          </w:p>
        </w:tc>
        <w:tc>
          <w:tcPr>
            <w:tcW w:w="2127" w:type="dxa"/>
            <w:vAlign w:val="center"/>
          </w:tcPr>
          <w:p w14:paraId="2F23D777" w14:textId="49E2BDA2" w:rsidR="007170EE" w:rsidRPr="00586E3A" w:rsidRDefault="007170EE" w:rsidP="00F15C08">
            <w:pPr>
              <w:pStyle w:val="NoSpacing"/>
              <w:tabs>
                <w:tab w:val="left" w:pos="180"/>
                <w:tab w:val="left" w:pos="360"/>
              </w:tabs>
              <w:jc w:val="right"/>
              <w:rPr>
                <w:rFonts w:ascii="Arial" w:hAnsi="Arial" w:cs="Arial"/>
                <w:sz w:val="24"/>
                <w:szCs w:val="24"/>
                <w:lang w:val="en-US"/>
              </w:rPr>
            </w:pPr>
            <w:r>
              <w:rPr>
                <w:rFonts w:ascii="Arial" w:hAnsi="Arial" w:cs="Arial"/>
                <w:sz w:val="24"/>
                <w:szCs w:val="24"/>
                <w:lang w:val="en-US"/>
              </w:rPr>
              <w:t>29.100.000</w:t>
            </w:r>
          </w:p>
        </w:tc>
        <w:tc>
          <w:tcPr>
            <w:tcW w:w="992" w:type="dxa"/>
            <w:vAlign w:val="center"/>
          </w:tcPr>
          <w:p w14:paraId="0D0DBB50" w14:textId="6477EE0B" w:rsidR="007170EE" w:rsidRPr="00586E3A" w:rsidRDefault="007170EE" w:rsidP="00F15C08">
            <w:pPr>
              <w:pStyle w:val="NoSpacing"/>
              <w:tabs>
                <w:tab w:val="left" w:pos="180"/>
                <w:tab w:val="left" w:pos="360"/>
              </w:tabs>
              <w:ind w:right="83"/>
              <w:jc w:val="center"/>
              <w:rPr>
                <w:rFonts w:ascii="Arial" w:hAnsi="Arial" w:cs="Arial"/>
                <w:color w:val="000000"/>
                <w:sz w:val="24"/>
                <w:szCs w:val="24"/>
                <w:lang w:val="en-US"/>
              </w:rPr>
            </w:pPr>
            <w:r>
              <w:rPr>
                <w:rFonts w:ascii="Arial" w:hAnsi="Arial" w:cs="Arial"/>
                <w:color w:val="000000"/>
                <w:sz w:val="24"/>
                <w:szCs w:val="24"/>
                <w:lang w:val="en-US"/>
              </w:rPr>
              <w:t>97,00</w:t>
            </w:r>
          </w:p>
        </w:tc>
      </w:tr>
      <w:tr w:rsidR="007170EE" w:rsidRPr="00C02CD1" w14:paraId="555D3D08" w14:textId="77777777" w:rsidTr="0006047C">
        <w:tc>
          <w:tcPr>
            <w:tcW w:w="596" w:type="dxa"/>
            <w:vAlign w:val="center"/>
          </w:tcPr>
          <w:p w14:paraId="0516028D" w14:textId="77777777" w:rsidR="007170EE" w:rsidRPr="00C02CD1" w:rsidRDefault="007170EE" w:rsidP="007170EE">
            <w:pPr>
              <w:pStyle w:val="NoSpacing"/>
              <w:rPr>
                <w:rFonts w:ascii="Arial" w:hAnsi="Arial" w:cs="Arial"/>
                <w:sz w:val="24"/>
                <w:szCs w:val="24"/>
                <w:lang w:val="en-US"/>
              </w:rPr>
            </w:pPr>
            <w:r w:rsidRPr="00C02CD1">
              <w:rPr>
                <w:rFonts w:ascii="Arial" w:hAnsi="Arial" w:cs="Arial"/>
                <w:sz w:val="24"/>
                <w:szCs w:val="24"/>
                <w:lang w:val="en-US"/>
              </w:rPr>
              <w:t>2.2</w:t>
            </w:r>
          </w:p>
        </w:tc>
        <w:tc>
          <w:tcPr>
            <w:tcW w:w="2347" w:type="dxa"/>
            <w:vAlign w:val="center"/>
          </w:tcPr>
          <w:p w14:paraId="386C8602" w14:textId="77777777" w:rsidR="007170EE" w:rsidRPr="00C02CD1" w:rsidRDefault="007170EE" w:rsidP="007170EE">
            <w:pPr>
              <w:pStyle w:val="NoSpacing"/>
              <w:rPr>
                <w:rFonts w:ascii="Arial" w:hAnsi="Arial" w:cs="Arial"/>
                <w:sz w:val="24"/>
                <w:szCs w:val="24"/>
                <w:lang w:val="en-US"/>
              </w:rPr>
            </w:pPr>
            <w:r w:rsidRPr="00C02CD1">
              <w:rPr>
                <w:rFonts w:ascii="Arial" w:hAnsi="Arial" w:cs="Arial"/>
                <w:sz w:val="24"/>
                <w:szCs w:val="24"/>
              </w:rPr>
              <w:t>Belanja</w:t>
            </w:r>
            <w:r w:rsidRPr="00C02CD1">
              <w:rPr>
                <w:rFonts w:ascii="Arial" w:hAnsi="Arial" w:cs="Arial"/>
                <w:sz w:val="24"/>
                <w:szCs w:val="24"/>
                <w:lang w:val="en-ID"/>
              </w:rPr>
              <w:t xml:space="preserve"> </w:t>
            </w:r>
            <w:proofErr w:type="spellStart"/>
            <w:r w:rsidRPr="00C02CD1">
              <w:rPr>
                <w:rFonts w:ascii="Arial" w:hAnsi="Arial" w:cs="Arial"/>
                <w:sz w:val="24"/>
                <w:szCs w:val="24"/>
                <w:lang w:val="en-ID"/>
              </w:rPr>
              <w:t>Bangunan</w:t>
            </w:r>
            <w:proofErr w:type="spellEnd"/>
            <w:r w:rsidRPr="00C02CD1">
              <w:rPr>
                <w:rFonts w:ascii="Arial" w:hAnsi="Arial" w:cs="Arial"/>
                <w:sz w:val="24"/>
                <w:szCs w:val="24"/>
                <w:lang w:val="en-ID"/>
              </w:rPr>
              <w:t xml:space="preserve"> dan</w:t>
            </w:r>
            <w:r w:rsidRPr="00C02CD1">
              <w:rPr>
                <w:rFonts w:ascii="Arial" w:hAnsi="Arial" w:cs="Arial"/>
                <w:sz w:val="24"/>
                <w:szCs w:val="24"/>
                <w:lang w:val="en-US"/>
              </w:rPr>
              <w:t xml:space="preserve"> </w:t>
            </w:r>
            <w:r w:rsidRPr="00C02CD1">
              <w:rPr>
                <w:rFonts w:ascii="Arial" w:hAnsi="Arial" w:cs="Arial"/>
                <w:sz w:val="24"/>
                <w:szCs w:val="24"/>
                <w:lang w:val="en-ID"/>
              </w:rPr>
              <w:t>Gedung</w:t>
            </w:r>
          </w:p>
        </w:tc>
        <w:tc>
          <w:tcPr>
            <w:tcW w:w="2126" w:type="dxa"/>
            <w:vAlign w:val="center"/>
          </w:tcPr>
          <w:p w14:paraId="365DC9B4" w14:textId="42DDA2C3" w:rsidR="007170EE" w:rsidRPr="00586E3A" w:rsidRDefault="007170EE" w:rsidP="00F15C08">
            <w:pPr>
              <w:pStyle w:val="NoSpacing"/>
              <w:jc w:val="right"/>
              <w:rPr>
                <w:rFonts w:ascii="Arial" w:hAnsi="Arial" w:cs="Arial"/>
                <w:sz w:val="24"/>
                <w:szCs w:val="24"/>
                <w:lang w:val="en-US"/>
              </w:rPr>
            </w:pPr>
            <w:r w:rsidRPr="00C02CD1">
              <w:rPr>
                <w:rFonts w:ascii="Arial" w:hAnsi="Arial" w:cs="Arial"/>
                <w:sz w:val="24"/>
                <w:szCs w:val="24"/>
                <w:lang w:val="en-US"/>
              </w:rPr>
              <w:t>-</w:t>
            </w:r>
          </w:p>
        </w:tc>
        <w:tc>
          <w:tcPr>
            <w:tcW w:w="2127" w:type="dxa"/>
            <w:vAlign w:val="center"/>
          </w:tcPr>
          <w:p w14:paraId="470FC31A" w14:textId="4BB9FE36" w:rsidR="007170EE" w:rsidRPr="00586E3A" w:rsidRDefault="007170EE" w:rsidP="00F15C08">
            <w:pPr>
              <w:pStyle w:val="NoSpacing"/>
              <w:jc w:val="right"/>
              <w:rPr>
                <w:rFonts w:ascii="Arial" w:hAnsi="Arial" w:cs="Arial"/>
                <w:sz w:val="24"/>
                <w:szCs w:val="24"/>
                <w:lang w:val="en-US"/>
              </w:rPr>
            </w:pPr>
          </w:p>
        </w:tc>
        <w:tc>
          <w:tcPr>
            <w:tcW w:w="992" w:type="dxa"/>
            <w:vAlign w:val="center"/>
          </w:tcPr>
          <w:p w14:paraId="42BC8593" w14:textId="56BAA1E8" w:rsidR="007170EE" w:rsidRPr="00586E3A" w:rsidRDefault="007170EE" w:rsidP="007170EE">
            <w:pPr>
              <w:pStyle w:val="NoSpacing"/>
              <w:jc w:val="right"/>
              <w:rPr>
                <w:rFonts w:ascii="Arial" w:hAnsi="Arial" w:cs="Arial"/>
                <w:sz w:val="24"/>
                <w:szCs w:val="24"/>
                <w:lang w:val="en-US"/>
              </w:rPr>
            </w:pPr>
            <w:r w:rsidRPr="00C02CD1">
              <w:rPr>
                <w:rFonts w:ascii="Arial" w:hAnsi="Arial" w:cs="Arial"/>
                <w:sz w:val="24"/>
                <w:szCs w:val="24"/>
                <w:lang w:val="en-US"/>
              </w:rPr>
              <w:t>-</w:t>
            </w:r>
          </w:p>
        </w:tc>
      </w:tr>
      <w:tr w:rsidR="007170EE" w:rsidRPr="00C02CD1" w14:paraId="7BEDB6BE" w14:textId="77777777" w:rsidTr="0006047C">
        <w:tc>
          <w:tcPr>
            <w:tcW w:w="596" w:type="dxa"/>
            <w:shd w:val="clear" w:color="auto" w:fill="D9D9D9" w:themeFill="background1" w:themeFillShade="D9"/>
            <w:vAlign w:val="center"/>
          </w:tcPr>
          <w:p w14:paraId="74FB3392" w14:textId="77777777" w:rsidR="007170EE" w:rsidRPr="00C02CD1" w:rsidRDefault="007170EE" w:rsidP="007170EE">
            <w:pPr>
              <w:pStyle w:val="NoSpacing"/>
              <w:jc w:val="center"/>
              <w:rPr>
                <w:rFonts w:ascii="Arial" w:hAnsi="Arial" w:cs="Arial"/>
                <w:b/>
                <w:sz w:val="24"/>
                <w:szCs w:val="24"/>
                <w:lang w:val="en-US"/>
              </w:rPr>
            </w:pPr>
          </w:p>
        </w:tc>
        <w:tc>
          <w:tcPr>
            <w:tcW w:w="2347" w:type="dxa"/>
            <w:shd w:val="clear" w:color="auto" w:fill="D9D9D9" w:themeFill="background1" w:themeFillShade="D9"/>
            <w:vAlign w:val="center"/>
          </w:tcPr>
          <w:p w14:paraId="63F655CF" w14:textId="77777777" w:rsidR="007170EE" w:rsidRPr="00C02CD1" w:rsidRDefault="007170EE" w:rsidP="007170EE">
            <w:pPr>
              <w:pStyle w:val="NoSpacing"/>
              <w:rPr>
                <w:rFonts w:ascii="Arial" w:hAnsi="Arial" w:cs="Arial"/>
                <w:b/>
                <w:sz w:val="24"/>
                <w:szCs w:val="24"/>
                <w:lang w:val="en-US"/>
              </w:rPr>
            </w:pPr>
            <w:proofErr w:type="spellStart"/>
            <w:r w:rsidRPr="00C02CD1">
              <w:rPr>
                <w:rFonts w:ascii="Arial" w:hAnsi="Arial" w:cs="Arial"/>
                <w:b/>
                <w:sz w:val="24"/>
                <w:szCs w:val="24"/>
                <w:lang w:val="en-US"/>
              </w:rPr>
              <w:t>Jumlah</w:t>
            </w:r>
            <w:proofErr w:type="spellEnd"/>
          </w:p>
        </w:tc>
        <w:tc>
          <w:tcPr>
            <w:tcW w:w="2126" w:type="dxa"/>
            <w:shd w:val="clear" w:color="auto" w:fill="D9D9D9" w:themeFill="background1" w:themeFillShade="D9"/>
            <w:vAlign w:val="center"/>
          </w:tcPr>
          <w:p w14:paraId="7C46C415" w14:textId="1D4F09BC" w:rsidR="007170EE" w:rsidRPr="00586E3A" w:rsidRDefault="007170EE" w:rsidP="00F15C08">
            <w:pPr>
              <w:pStyle w:val="NoSpacing"/>
              <w:tabs>
                <w:tab w:val="left" w:pos="180"/>
                <w:tab w:val="left" w:pos="360"/>
              </w:tabs>
              <w:jc w:val="right"/>
              <w:rPr>
                <w:rFonts w:ascii="Arial" w:hAnsi="Arial" w:cs="Arial"/>
                <w:b/>
                <w:sz w:val="24"/>
                <w:szCs w:val="24"/>
                <w:lang w:val="en-US"/>
              </w:rPr>
            </w:pPr>
            <w:r>
              <w:rPr>
                <w:rFonts w:ascii="Arial" w:hAnsi="Arial" w:cs="Arial"/>
                <w:b/>
                <w:sz w:val="24"/>
                <w:szCs w:val="24"/>
                <w:lang w:val="en-US"/>
              </w:rPr>
              <w:t>3.8</w:t>
            </w:r>
            <w:r w:rsidR="000A09AD">
              <w:rPr>
                <w:rFonts w:ascii="Arial" w:hAnsi="Arial" w:cs="Arial"/>
                <w:b/>
                <w:sz w:val="24"/>
                <w:szCs w:val="24"/>
                <w:lang w:val="en-US"/>
              </w:rPr>
              <w:t>3</w:t>
            </w:r>
            <w:r>
              <w:rPr>
                <w:rFonts w:ascii="Arial" w:hAnsi="Arial" w:cs="Arial"/>
                <w:b/>
                <w:sz w:val="24"/>
                <w:szCs w:val="24"/>
                <w:lang w:val="en-US"/>
              </w:rPr>
              <w:t>1.800.000,00</w:t>
            </w:r>
          </w:p>
        </w:tc>
        <w:tc>
          <w:tcPr>
            <w:tcW w:w="2127" w:type="dxa"/>
            <w:shd w:val="clear" w:color="auto" w:fill="D9D9D9" w:themeFill="background1" w:themeFillShade="D9"/>
            <w:vAlign w:val="center"/>
          </w:tcPr>
          <w:p w14:paraId="41DD4A52" w14:textId="7AB7BE6E" w:rsidR="007170EE" w:rsidRPr="000A09AD" w:rsidRDefault="000A09AD" w:rsidP="007170EE">
            <w:pPr>
              <w:pStyle w:val="NoSpacing"/>
              <w:tabs>
                <w:tab w:val="left" w:pos="180"/>
                <w:tab w:val="left" w:pos="360"/>
              </w:tabs>
              <w:jc w:val="right"/>
              <w:rPr>
                <w:rFonts w:ascii="Arial" w:hAnsi="Arial" w:cs="Arial"/>
                <w:b/>
                <w:bCs/>
                <w:sz w:val="24"/>
                <w:szCs w:val="24"/>
              </w:rPr>
            </w:pPr>
            <w:r w:rsidRPr="000A09AD">
              <w:rPr>
                <w:rFonts w:ascii="Arial" w:hAnsi="Arial" w:cs="Arial"/>
                <w:b/>
                <w:bCs/>
                <w:sz w:val="24"/>
                <w:szCs w:val="24"/>
                <w:lang w:val="en-US"/>
              </w:rPr>
              <w:t>3.604.542.416,00</w:t>
            </w:r>
          </w:p>
        </w:tc>
        <w:tc>
          <w:tcPr>
            <w:tcW w:w="992" w:type="dxa"/>
            <w:shd w:val="clear" w:color="auto" w:fill="D9D9D9" w:themeFill="background1" w:themeFillShade="D9"/>
            <w:vAlign w:val="center"/>
          </w:tcPr>
          <w:p w14:paraId="61790CD2" w14:textId="4D897F43" w:rsidR="007170EE" w:rsidRPr="00586E3A" w:rsidRDefault="007170EE" w:rsidP="007170EE">
            <w:pPr>
              <w:pStyle w:val="NoSpacing"/>
              <w:tabs>
                <w:tab w:val="left" w:pos="180"/>
                <w:tab w:val="left" w:pos="360"/>
              </w:tabs>
              <w:ind w:right="83"/>
              <w:jc w:val="center"/>
              <w:rPr>
                <w:rFonts w:ascii="Arial" w:hAnsi="Arial" w:cs="Arial"/>
                <w:b/>
                <w:color w:val="000000"/>
                <w:sz w:val="24"/>
                <w:szCs w:val="24"/>
                <w:lang w:val="en-US"/>
              </w:rPr>
            </w:pPr>
            <w:r>
              <w:rPr>
                <w:rFonts w:ascii="Arial" w:hAnsi="Arial" w:cs="Arial"/>
                <w:b/>
                <w:color w:val="000000"/>
                <w:sz w:val="24"/>
                <w:szCs w:val="24"/>
                <w:lang w:val="en-US"/>
              </w:rPr>
              <w:t>94,0</w:t>
            </w:r>
            <w:r w:rsidR="00573B02">
              <w:rPr>
                <w:rFonts w:ascii="Arial" w:hAnsi="Arial" w:cs="Arial"/>
                <w:b/>
                <w:color w:val="000000"/>
                <w:sz w:val="24"/>
                <w:szCs w:val="24"/>
                <w:lang w:val="en-US"/>
              </w:rPr>
              <w:t>7</w:t>
            </w:r>
          </w:p>
        </w:tc>
      </w:tr>
    </w:tbl>
    <w:p w14:paraId="69888AC9" w14:textId="77777777" w:rsidR="00122395" w:rsidRPr="00C02CD1" w:rsidRDefault="00122395" w:rsidP="00122395">
      <w:pPr>
        <w:pStyle w:val="NoSpacing"/>
        <w:spacing w:line="360" w:lineRule="auto"/>
        <w:ind w:left="360"/>
        <w:rPr>
          <w:rFonts w:ascii="Arial" w:hAnsi="Arial" w:cs="Arial"/>
          <w:b/>
          <w:sz w:val="24"/>
          <w:szCs w:val="24"/>
          <w:lang w:val="en-ID"/>
        </w:rPr>
      </w:pPr>
    </w:p>
    <w:p w14:paraId="6ED5598A" w14:textId="224CEB10" w:rsidR="008F057F" w:rsidRDefault="008F057F" w:rsidP="008F057F">
      <w:pPr>
        <w:pStyle w:val="Footer"/>
        <w:tabs>
          <w:tab w:val="clear" w:pos="4320"/>
          <w:tab w:val="clear" w:pos="8640"/>
        </w:tabs>
        <w:spacing w:line="360" w:lineRule="auto"/>
        <w:jc w:val="both"/>
        <w:rPr>
          <w:rFonts w:ascii="Arial" w:hAnsi="Arial" w:cs="Arial"/>
          <w:color w:val="000000"/>
          <w:sz w:val="24"/>
          <w:szCs w:val="24"/>
        </w:rPr>
      </w:pPr>
      <w:proofErr w:type="spellStart"/>
      <w:r w:rsidRPr="000F102F">
        <w:rPr>
          <w:rFonts w:ascii="Arial" w:hAnsi="Arial" w:cs="Arial"/>
          <w:sz w:val="24"/>
          <w:szCs w:val="24"/>
          <w:lang w:eastAsia="id-ID"/>
        </w:rPr>
        <w:t>Anggaran</w:t>
      </w:r>
      <w:proofErr w:type="spellEnd"/>
      <w:r w:rsidRPr="000F102F">
        <w:rPr>
          <w:rFonts w:ascii="Arial" w:hAnsi="Arial" w:cs="Arial"/>
          <w:sz w:val="24"/>
          <w:szCs w:val="24"/>
          <w:lang w:eastAsia="id-ID"/>
        </w:rPr>
        <w:t xml:space="preserve"> </w:t>
      </w:r>
      <w:proofErr w:type="spellStart"/>
      <w:r w:rsidRPr="000F102F">
        <w:rPr>
          <w:rFonts w:ascii="Arial" w:hAnsi="Arial" w:cs="Arial"/>
          <w:sz w:val="24"/>
          <w:szCs w:val="24"/>
          <w:lang w:eastAsia="id-ID"/>
        </w:rPr>
        <w:t>Pokok</w:t>
      </w:r>
      <w:proofErr w:type="spellEnd"/>
      <w:r w:rsidRPr="000F102F">
        <w:rPr>
          <w:rFonts w:ascii="Arial" w:hAnsi="Arial" w:cs="Arial"/>
          <w:sz w:val="24"/>
          <w:szCs w:val="24"/>
          <w:lang w:eastAsia="id-ID"/>
        </w:rPr>
        <w:t xml:space="preserve"> DISPMD pada </w:t>
      </w:r>
      <w:proofErr w:type="spellStart"/>
      <w:r w:rsidRPr="000F102F">
        <w:rPr>
          <w:rFonts w:ascii="Arial" w:hAnsi="Arial" w:cs="Arial"/>
          <w:sz w:val="24"/>
          <w:szCs w:val="24"/>
          <w:lang w:eastAsia="id-ID"/>
        </w:rPr>
        <w:t>Tahun</w:t>
      </w:r>
      <w:proofErr w:type="spellEnd"/>
      <w:r w:rsidRPr="000F102F">
        <w:rPr>
          <w:rFonts w:ascii="Arial" w:hAnsi="Arial" w:cs="Arial"/>
          <w:sz w:val="24"/>
          <w:szCs w:val="24"/>
          <w:lang w:eastAsia="id-ID"/>
        </w:rPr>
        <w:t xml:space="preserve"> 202</w:t>
      </w:r>
      <w:r w:rsidR="007170EE" w:rsidRPr="000F102F">
        <w:rPr>
          <w:rFonts w:ascii="Arial" w:hAnsi="Arial" w:cs="Arial"/>
          <w:sz w:val="24"/>
          <w:szCs w:val="24"/>
          <w:lang w:eastAsia="id-ID"/>
        </w:rPr>
        <w:t>4</w:t>
      </w:r>
      <w:r w:rsidRPr="000F102F">
        <w:rPr>
          <w:rFonts w:ascii="Arial" w:hAnsi="Arial" w:cs="Arial"/>
          <w:sz w:val="24"/>
          <w:szCs w:val="24"/>
          <w:lang w:eastAsia="id-ID"/>
        </w:rPr>
        <w:t xml:space="preserve"> </w:t>
      </w:r>
      <w:proofErr w:type="spellStart"/>
      <w:r w:rsidRPr="000F102F">
        <w:rPr>
          <w:rFonts w:ascii="Arial" w:hAnsi="Arial" w:cs="Arial"/>
          <w:sz w:val="24"/>
          <w:szCs w:val="24"/>
          <w:lang w:eastAsia="id-ID"/>
        </w:rPr>
        <w:t>sebesar</w:t>
      </w:r>
      <w:proofErr w:type="spellEnd"/>
      <w:r w:rsidRPr="000F102F">
        <w:rPr>
          <w:rFonts w:ascii="Arial" w:hAnsi="Arial" w:cs="Arial"/>
          <w:sz w:val="24"/>
          <w:szCs w:val="24"/>
          <w:lang w:eastAsia="id-ID"/>
        </w:rPr>
        <w:t xml:space="preserve"> </w:t>
      </w:r>
      <w:bookmarkStart w:id="0" w:name="_Hlk191300193"/>
      <w:r w:rsidRPr="000F102F">
        <w:rPr>
          <w:rFonts w:ascii="Arial" w:hAnsi="Arial" w:cs="Arial"/>
          <w:sz w:val="24"/>
          <w:szCs w:val="24"/>
          <w:lang w:eastAsia="id-ID"/>
        </w:rPr>
        <w:t xml:space="preserve">Rp. </w:t>
      </w:r>
      <w:proofErr w:type="gramStart"/>
      <w:r w:rsidR="007170EE" w:rsidRPr="000F102F">
        <w:rPr>
          <w:rFonts w:ascii="Arial" w:hAnsi="Arial" w:cs="Arial"/>
          <w:sz w:val="24"/>
          <w:szCs w:val="24"/>
        </w:rPr>
        <w:t>3.8</w:t>
      </w:r>
      <w:r w:rsidR="00F15C08">
        <w:rPr>
          <w:rFonts w:ascii="Arial" w:hAnsi="Arial" w:cs="Arial"/>
          <w:sz w:val="24"/>
          <w:szCs w:val="24"/>
        </w:rPr>
        <w:t>3</w:t>
      </w:r>
      <w:r w:rsidR="007170EE" w:rsidRPr="000F102F">
        <w:rPr>
          <w:rFonts w:ascii="Arial" w:hAnsi="Arial" w:cs="Arial"/>
          <w:sz w:val="24"/>
          <w:szCs w:val="24"/>
        </w:rPr>
        <w:t>1.800.000</w:t>
      </w:r>
      <w:r w:rsidRPr="000F102F">
        <w:rPr>
          <w:rFonts w:ascii="Arial" w:hAnsi="Arial" w:cs="Arial"/>
          <w:sz w:val="24"/>
          <w:szCs w:val="24"/>
          <w:lang w:eastAsia="id-ID"/>
        </w:rPr>
        <w:t>,-</w:t>
      </w:r>
      <w:proofErr w:type="gramEnd"/>
      <w:r w:rsidRPr="000F102F">
        <w:rPr>
          <w:rFonts w:ascii="Arial" w:hAnsi="Arial" w:cs="Arial"/>
          <w:sz w:val="24"/>
          <w:szCs w:val="24"/>
          <w:lang w:eastAsia="id-ID"/>
        </w:rPr>
        <w:t xml:space="preserve"> (</w:t>
      </w:r>
      <w:r w:rsidR="007170EE" w:rsidRPr="000F102F">
        <w:rPr>
          <w:rFonts w:ascii="Arial" w:hAnsi="Arial" w:cs="Arial"/>
          <w:sz w:val="24"/>
          <w:szCs w:val="24"/>
          <w:lang w:eastAsia="id-ID"/>
        </w:rPr>
        <w:t xml:space="preserve">Tiga </w:t>
      </w:r>
      <w:proofErr w:type="spellStart"/>
      <w:r w:rsidR="007170EE" w:rsidRPr="000F102F">
        <w:rPr>
          <w:rFonts w:ascii="Arial" w:hAnsi="Arial" w:cs="Arial"/>
          <w:sz w:val="24"/>
          <w:szCs w:val="24"/>
          <w:lang w:eastAsia="id-ID"/>
        </w:rPr>
        <w:t>Milyar</w:t>
      </w:r>
      <w:proofErr w:type="spellEnd"/>
      <w:r w:rsidR="007170EE" w:rsidRPr="000F102F">
        <w:rPr>
          <w:rFonts w:ascii="Arial" w:hAnsi="Arial" w:cs="Arial"/>
          <w:sz w:val="24"/>
          <w:szCs w:val="24"/>
          <w:lang w:eastAsia="id-ID"/>
        </w:rPr>
        <w:t xml:space="preserve"> </w:t>
      </w:r>
      <w:proofErr w:type="spellStart"/>
      <w:r w:rsidR="007170EE" w:rsidRPr="000F102F">
        <w:rPr>
          <w:rFonts w:ascii="Arial" w:hAnsi="Arial" w:cs="Arial"/>
          <w:sz w:val="24"/>
          <w:szCs w:val="24"/>
          <w:lang w:eastAsia="id-ID"/>
        </w:rPr>
        <w:t>Delapan</w:t>
      </w:r>
      <w:proofErr w:type="spellEnd"/>
      <w:r w:rsidR="007170EE" w:rsidRPr="000F102F">
        <w:rPr>
          <w:rFonts w:ascii="Arial" w:hAnsi="Arial" w:cs="Arial"/>
          <w:sz w:val="24"/>
          <w:szCs w:val="24"/>
          <w:lang w:eastAsia="id-ID"/>
        </w:rPr>
        <w:t xml:space="preserve"> Ratus </w:t>
      </w:r>
      <w:r w:rsidR="00F15C08">
        <w:rPr>
          <w:rFonts w:ascii="Arial" w:hAnsi="Arial" w:cs="Arial"/>
          <w:sz w:val="24"/>
          <w:szCs w:val="24"/>
          <w:lang w:eastAsia="id-ID"/>
        </w:rPr>
        <w:t xml:space="preserve">Tiga </w:t>
      </w:r>
      <w:proofErr w:type="spellStart"/>
      <w:r w:rsidR="00F15C08">
        <w:rPr>
          <w:rFonts w:ascii="Arial" w:hAnsi="Arial" w:cs="Arial"/>
          <w:sz w:val="24"/>
          <w:szCs w:val="24"/>
          <w:lang w:eastAsia="id-ID"/>
        </w:rPr>
        <w:t>Puluh</w:t>
      </w:r>
      <w:proofErr w:type="spellEnd"/>
      <w:r w:rsidR="00F15C08">
        <w:rPr>
          <w:rFonts w:ascii="Arial" w:hAnsi="Arial" w:cs="Arial"/>
          <w:sz w:val="24"/>
          <w:szCs w:val="24"/>
          <w:lang w:eastAsia="id-ID"/>
        </w:rPr>
        <w:t xml:space="preserve"> </w:t>
      </w:r>
      <w:r w:rsidR="007170EE" w:rsidRPr="000F102F">
        <w:rPr>
          <w:rFonts w:ascii="Arial" w:hAnsi="Arial" w:cs="Arial"/>
          <w:sz w:val="24"/>
          <w:szCs w:val="24"/>
          <w:lang w:eastAsia="id-ID"/>
        </w:rPr>
        <w:t xml:space="preserve">Satu Juta </w:t>
      </w:r>
      <w:proofErr w:type="spellStart"/>
      <w:r w:rsidR="007170EE" w:rsidRPr="000F102F">
        <w:rPr>
          <w:rFonts w:ascii="Arial" w:hAnsi="Arial" w:cs="Arial"/>
          <w:sz w:val="24"/>
          <w:szCs w:val="24"/>
          <w:lang w:eastAsia="id-ID"/>
        </w:rPr>
        <w:t>Delapan</w:t>
      </w:r>
      <w:proofErr w:type="spellEnd"/>
      <w:r w:rsidR="007170EE" w:rsidRPr="000F102F">
        <w:rPr>
          <w:rFonts w:ascii="Arial" w:hAnsi="Arial" w:cs="Arial"/>
          <w:sz w:val="24"/>
          <w:szCs w:val="24"/>
          <w:lang w:eastAsia="id-ID"/>
        </w:rPr>
        <w:t xml:space="preserve"> Ratus </w:t>
      </w:r>
      <w:proofErr w:type="spellStart"/>
      <w:r w:rsidR="007170EE" w:rsidRPr="000F102F">
        <w:rPr>
          <w:rFonts w:ascii="Arial" w:hAnsi="Arial" w:cs="Arial"/>
          <w:sz w:val="24"/>
          <w:szCs w:val="24"/>
          <w:lang w:eastAsia="id-ID"/>
        </w:rPr>
        <w:t>Ribu</w:t>
      </w:r>
      <w:proofErr w:type="spellEnd"/>
      <w:r w:rsidR="007170EE" w:rsidRPr="000F102F">
        <w:rPr>
          <w:rFonts w:ascii="Arial" w:hAnsi="Arial" w:cs="Arial"/>
          <w:sz w:val="24"/>
          <w:szCs w:val="24"/>
          <w:lang w:eastAsia="id-ID"/>
        </w:rPr>
        <w:t xml:space="preserve"> Rupiah</w:t>
      </w:r>
      <w:r w:rsidRPr="000F102F">
        <w:rPr>
          <w:rFonts w:ascii="Arial" w:hAnsi="Arial" w:cs="Arial"/>
          <w:sz w:val="24"/>
          <w:szCs w:val="24"/>
          <w:lang w:eastAsia="id-ID"/>
        </w:rPr>
        <w:t>)</w:t>
      </w:r>
      <w:bookmarkEnd w:id="0"/>
      <w:r w:rsidRPr="000F102F">
        <w:rPr>
          <w:rFonts w:ascii="Arial" w:hAnsi="Arial" w:cs="Arial"/>
          <w:sz w:val="24"/>
          <w:szCs w:val="24"/>
          <w:lang w:eastAsia="id-ID"/>
        </w:rPr>
        <w:t xml:space="preserve">, yang </w:t>
      </w:r>
      <w:proofErr w:type="spellStart"/>
      <w:r w:rsidRPr="000F102F">
        <w:rPr>
          <w:rFonts w:ascii="Arial" w:hAnsi="Arial" w:cs="Arial"/>
          <w:sz w:val="24"/>
          <w:szCs w:val="24"/>
          <w:lang w:eastAsia="id-ID"/>
        </w:rPr>
        <w:t>terdiri</w:t>
      </w:r>
      <w:proofErr w:type="spellEnd"/>
      <w:r w:rsidRPr="000F102F">
        <w:rPr>
          <w:rFonts w:ascii="Arial" w:hAnsi="Arial" w:cs="Arial"/>
          <w:sz w:val="24"/>
          <w:szCs w:val="24"/>
          <w:lang w:eastAsia="id-ID"/>
        </w:rPr>
        <w:t xml:space="preserve"> </w:t>
      </w:r>
      <w:proofErr w:type="spellStart"/>
      <w:r w:rsidRPr="000F102F">
        <w:rPr>
          <w:rFonts w:ascii="Arial" w:hAnsi="Arial" w:cs="Arial"/>
          <w:sz w:val="24"/>
          <w:szCs w:val="24"/>
          <w:lang w:eastAsia="id-ID"/>
        </w:rPr>
        <w:t>dari</w:t>
      </w:r>
      <w:proofErr w:type="spellEnd"/>
      <w:r w:rsidRPr="000F102F">
        <w:rPr>
          <w:rFonts w:ascii="Arial" w:hAnsi="Arial" w:cs="Arial"/>
          <w:sz w:val="24"/>
          <w:szCs w:val="24"/>
          <w:lang w:eastAsia="id-ID"/>
        </w:rPr>
        <w:t xml:space="preserve"> </w:t>
      </w:r>
      <w:proofErr w:type="spellStart"/>
      <w:r w:rsidRPr="000F102F">
        <w:rPr>
          <w:rFonts w:ascii="Arial" w:hAnsi="Arial" w:cs="Arial"/>
          <w:sz w:val="24"/>
          <w:szCs w:val="24"/>
          <w:lang w:eastAsia="id-ID"/>
        </w:rPr>
        <w:t>Belanja</w:t>
      </w:r>
      <w:proofErr w:type="spellEnd"/>
      <w:r w:rsidRPr="000F102F">
        <w:rPr>
          <w:rFonts w:ascii="Arial" w:hAnsi="Arial" w:cs="Arial"/>
          <w:sz w:val="24"/>
          <w:szCs w:val="24"/>
          <w:lang w:eastAsia="id-ID"/>
        </w:rPr>
        <w:t xml:space="preserve"> </w:t>
      </w:r>
      <w:proofErr w:type="spellStart"/>
      <w:r w:rsidRPr="000F102F">
        <w:rPr>
          <w:rFonts w:ascii="Arial" w:hAnsi="Arial" w:cs="Arial"/>
          <w:sz w:val="24"/>
          <w:szCs w:val="24"/>
          <w:lang w:eastAsia="id-ID"/>
        </w:rPr>
        <w:t>Pegawai</w:t>
      </w:r>
      <w:proofErr w:type="spellEnd"/>
      <w:r w:rsidRPr="000F102F">
        <w:rPr>
          <w:rFonts w:ascii="Arial" w:hAnsi="Arial" w:cs="Arial"/>
          <w:sz w:val="24"/>
          <w:szCs w:val="24"/>
          <w:lang w:eastAsia="id-ID"/>
        </w:rPr>
        <w:t xml:space="preserve"> </w:t>
      </w:r>
      <w:proofErr w:type="spellStart"/>
      <w:r w:rsidRPr="000F102F">
        <w:rPr>
          <w:rFonts w:ascii="Arial" w:hAnsi="Arial" w:cs="Arial"/>
          <w:sz w:val="24"/>
          <w:szCs w:val="24"/>
          <w:lang w:eastAsia="id-ID"/>
        </w:rPr>
        <w:t>sebesar</w:t>
      </w:r>
      <w:proofErr w:type="spellEnd"/>
      <w:r w:rsidRPr="000F102F">
        <w:rPr>
          <w:rFonts w:ascii="Arial" w:hAnsi="Arial" w:cs="Arial"/>
          <w:sz w:val="24"/>
          <w:szCs w:val="24"/>
          <w:lang w:eastAsia="id-ID"/>
        </w:rPr>
        <w:t xml:space="preserve"> Rp. </w:t>
      </w:r>
      <w:proofErr w:type="gramStart"/>
      <w:r w:rsidR="007170EE" w:rsidRPr="000F102F">
        <w:rPr>
          <w:rFonts w:ascii="Arial" w:hAnsi="Arial" w:cs="Arial"/>
          <w:sz w:val="24"/>
          <w:szCs w:val="24"/>
          <w:lang w:val="en-ID"/>
        </w:rPr>
        <w:t>1.819.760.000</w:t>
      </w:r>
      <w:r w:rsidRPr="000F102F">
        <w:rPr>
          <w:rFonts w:ascii="Arial" w:hAnsi="Arial" w:cs="Arial"/>
          <w:color w:val="000000"/>
          <w:sz w:val="24"/>
          <w:szCs w:val="24"/>
        </w:rPr>
        <w:t>,-</w:t>
      </w:r>
      <w:proofErr w:type="gramEnd"/>
      <w:r w:rsidRPr="000F102F">
        <w:rPr>
          <w:rFonts w:ascii="Arial" w:hAnsi="Arial" w:cs="Arial"/>
          <w:color w:val="000000"/>
          <w:sz w:val="24"/>
          <w:szCs w:val="24"/>
        </w:rPr>
        <w:t xml:space="preserve">  (Satu </w:t>
      </w:r>
      <w:proofErr w:type="spellStart"/>
      <w:r w:rsidRPr="000F102F">
        <w:rPr>
          <w:rFonts w:ascii="Arial" w:hAnsi="Arial" w:cs="Arial"/>
          <w:color w:val="000000"/>
          <w:sz w:val="24"/>
          <w:szCs w:val="24"/>
        </w:rPr>
        <w:t>Milyar</w:t>
      </w:r>
      <w:proofErr w:type="spellEnd"/>
      <w:r w:rsidRPr="000F102F">
        <w:rPr>
          <w:rFonts w:ascii="Arial" w:hAnsi="Arial" w:cs="Arial"/>
          <w:color w:val="000000"/>
          <w:sz w:val="24"/>
          <w:szCs w:val="24"/>
        </w:rPr>
        <w:t xml:space="preserve"> </w:t>
      </w:r>
      <w:proofErr w:type="spellStart"/>
      <w:r w:rsidRPr="000F102F">
        <w:rPr>
          <w:rFonts w:ascii="Arial" w:hAnsi="Arial" w:cs="Arial"/>
          <w:color w:val="000000"/>
          <w:sz w:val="24"/>
          <w:szCs w:val="24"/>
        </w:rPr>
        <w:t>Delapan</w:t>
      </w:r>
      <w:proofErr w:type="spellEnd"/>
      <w:r w:rsidRPr="000F102F">
        <w:rPr>
          <w:rFonts w:ascii="Arial" w:hAnsi="Arial" w:cs="Arial"/>
          <w:color w:val="000000"/>
          <w:sz w:val="24"/>
          <w:szCs w:val="24"/>
        </w:rPr>
        <w:t xml:space="preserve"> Ratus </w:t>
      </w:r>
      <w:r w:rsidR="007170EE" w:rsidRPr="000F102F">
        <w:rPr>
          <w:rFonts w:ascii="Arial" w:hAnsi="Arial" w:cs="Arial"/>
          <w:color w:val="000000"/>
          <w:sz w:val="24"/>
          <w:szCs w:val="24"/>
        </w:rPr>
        <w:t xml:space="preserve">Sembilan Belas </w:t>
      </w:r>
      <w:r w:rsidR="000F102F" w:rsidRPr="000F102F">
        <w:rPr>
          <w:rFonts w:ascii="Arial" w:hAnsi="Arial" w:cs="Arial"/>
          <w:color w:val="000000"/>
          <w:sz w:val="24"/>
          <w:szCs w:val="24"/>
        </w:rPr>
        <w:t xml:space="preserve">Juta </w:t>
      </w:r>
      <w:proofErr w:type="spellStart"/>
      <w:r w:rsidR="000F102F" w:rsidRPr="000F102F">
        <w:rPr>
          <w:rFonts w:ascii="Arial" w:hAnsi="Arial" w:cs="Arial"/>
          <w:color w:val="000000"/>
          <w:sz w:val="24"/>
          <w:szCs w:val="24"/>
        </w:rPr>
        <w:t>Tujuh</w:t>
      </w:r>
      <w:proofErr w:type="spellEnd"/>
      <w:r w:rsidR="000F102F" w:rsidRPr="000F102F">
        <w:rPr>
          <w:rFonts w:ascii="Arial" w:hAnsi="Arial" w:cs="Arial"/>
          <w:color w:val="000000"/>
          <w:sz w:val="24"/>
          <w:szCs w:val="24"/>
        </w:rPr>
        <w:t xml:space="preserve"> Ratus Enam </w:t>
      </w:r>
      <w:proofErr w:type="spellStart"/>
      <w:r w:rsidR="000F102F" w:rsidRPr="000F102F">
        <w:rPr>
          <w:rFonts w:ascii="Arial" w:hAnsi="Arial" w:cs="Arial"/>
          <w:color w:val="000000"/>
          <w:sz w:val="24"/>
          <w:szCs w:val="24"/>
        </w:rPr>
        <w:t>Puluh</w:t>
      </w:r>
      <w:proofErr w:type="spellEnd"/>
      <w:r w:rsidR="000F102F" w:rsidRPr="000F102F">
        <w:rPr>
          <w:rFonts w:ascii="Arial" w:hAnsi="Arial" w:cs="Arial"/>
          <w:color w:val="000000"/>
          <w:sz w:val="24"/>
          <w:szCs w:val="24"/>
        </w:rPr>
        <w:t xml:space="preserve"> </w:t>
      </w:r>
      <w:proofErr w:type="spellStart"/>
      <w:r w:rsidR="000F102F" w:rsidRPr="000F102F">
        <w:rPr>
          <w:rFonts w:ascii="Arial" w:hAnsi="Arial" w:cs="Arial"/>
          <w:color w:val="000000"/>
          <w:sz w:val="24"/>
          <w:szCs w:val="24"/>
        </w:rPr>
        <w:t>Ribu</w:t>
      </w:r>
      <w:proofErr w:type="spellEnd"/>
      <w:r w:rsidRPr="000F102F">
        <w:rPr>
          <w:rFonts w:ascii="Arial" w:hAnsi="Arial" w:cs="Arial"/>
          <w:color w:val="000000"/>
          <w:sz w:val="24"/>
          <w:szCs w:val="24"/>
        </w:rPr>
        <w:t xml:space="preserve"> Rupiah), dan </w:t>
      </w:r>
      <w:r w:rsidRPr="000F102F">
        <w:rPr>
          <w:rFonts w:ascii="Arial" w:hAnsi="Arial" w:cs="Arial"/>
          <w:sz w:val="24"/>
          <w:szCs w:val="24"/>
        </w:rPr>
        <w:t xml:space="preserve"> </w:t>
      </w:r>
      <w:proofErr w:type="spellStart"/>
      <w:r w:rsidRPr="000F102F">
        <w:rPr>
          <w:rFonts w:ascii="Arial" w:hAnsi="Arial" w:cs="Arial"/>
          <w:sz w:val="24"/>
          <w:szCs w:val="24"/>
        </w:rPr>
        <w:t>Belanja</w:t>
      </w:r>
      <w:proofErr w:type="spellEnd"/>
      <w:r w:rsidRPr="000F102F">
        <w:rPr>
          <w:rFonts w:ascii="Arial" w:hAnsi="Arial" w:cs="Arial"/>
          <w:sz w:val="24"/>
          <w:szCs w:val="24"/>
        </w:rPr>
        <w:t xml:space="preserve"> Barang dan Jasa </w:t>
      </w:r>
      <w:proofErr w:type="spellStart"/>
      <w:r w:rsidRPr="000F102F">
        <w:rPr>
          <w:rFonts w:ascii="Arial" w:hAnsi="Arial" w:cs="Arial"/>
          <w:sz w:val="24"/>
          <w:szCs w:val="24"/>
        </w:rPr>
        <w:t>sebesar</w:t>
      </w:r>
      <w:proofErr w:type="spellEnd"/>
      <w:r w:rsidRPr="000F102F">
        <w:rPr>
          <w:rFonts w:ascii="Arial" w:hAnsi="Arial" w:cs="Arial"/>
          <w:sz w:val="24"/>
          <w:szCs w:val="24"/>
        </w:rPr>
        <w:t xml:space="preserve"> Rp. </w:t>
      </w:r>
      <w:proofErr w:type="gramStart"/>
      <w:r w:rsidR="007170EE" w:rsidRPr="000F102F">
        <w:rPr>
          <w:rFonts w:ascii="Arial" w:hAnsi="Arial" w:cs="Arial"/>
          <w:sz w:val="24"/>
          <w:szCs w:val="24"/>
          <w:lang w:val="en-ID"/>
        </w:rPr>
        <w:t>1.682.040.000,-</w:t>
      </w:r>
      <w:proofErr w:type="gramEnd"/>
      <w:r w:rsidR="007170EE" w:rsidRPr="000F102F">
        <w:rPr>
          <w:rFonts w:ascii="Arial" w:hAnsi="Arial" w:cs="Arial"/>
          <w:color w:val="000000"/>
          <w:sz w:val="24"/>
          <w:szCs w:val="24"/>
        </w:rPr>
        <w:t xml:space="preserve"> </w:t>
      </w:r>
      <w:r w:rsidRPr="000F102F">
        <w:rPr>
          <w:rFonts w:ascii="Arial" w:hAnsi="Arial" w:cs="Arial"/>
          <w:color w:val="000000"/>
          <w:sz w:val="24"/>
          <w:szCs w:val="24"/>
        </w:rPr>
        <w:t>(</w:t>
      </w:r>
      <w:r w:rsidR="000F102F" w:rsidRPr="000F102F">
        <w:rPr>
          <w:rFonts w:ascii="Arial" w:hAnsi="Arial" w:cs="Arial"/>
          <w:color w:val="000000"/>
          <w:sz w:val="24"/>
          <w:szCs w:val="24"/>
        </w:rPr>
        <w:t xml:space="preserve">Satu </w:t>
      </w:r>
      <w:proofErr w:type="spellStart"/>
      <w:r w:rsidR="000F102F" w:rsidRPr="000F102F">
        <w:rPr>
          <w:rFonts w:ascii="Arial" w:hAnsi="Arial" w:cs="Arial"/>
          <w:color w:val="000000"/>
          <w:sz w:val="24"/>
          <w:szCs w:val="24"/>
        </w:rPr>
        <w:t>Milyar</w:t>
      </w:r>
      <w:proofErr w:type="spellEnd"/>
      <w:r w:rsidR="000F102F" w:rsidRPr="000F102F">
        <w:rPr>
          <w:rFonts w:ascii="Arial" w:hAnsi="Arial" w:cs="Arial"/>
          <w:color w:val="000000"/>
          <w:sz w:val="24"/>
          <w:szCs w:val="24"/>
        </w:rPr>
        <w:t xml:space="preserve"> Enam Ratus </w:t>
      </w:r>
      <w:proofErr w:type="spellStart"/>
      <w:r w:rsidR="000F102F" w:rsidRPr="000F102F">
        <w:rPr>
          <w:rFonts w:ascii="Arial" w:hAnsi="Arial" w:cs="Arial"/>
          <w:color w:val="000000"/>
          <w:sz w:val="24"/>
          <w:szCs w:val="24"/>
        </w:rPr>
        <w:t>Delapan</w:t>
      </w:r>
      <w:proofErr w:type="spellEnd"/>
      <w:r w:rsidR="000F102F" w:rsidRPr="000F102F">
        <w:rPr>
          <w:rFonts w:ascii="Arial" w:hAnsi="Arial" w:cs="Arial"/>
          <w:color w:val="000000"/>
          <w:sz w:val="24"/>
          <w:szCs w:val="24"/>
        </w:rPr>
        <w:t xml:space="preserve"> </w:t>
      </w:r>
      <w:proofErr w:type="spellStart"/>
      <w:r w:rsidR="000F102F" w:rsidRPr="000F102F">
        <w:rPr>
          <w:rFonts w:ascii="Arial" w:hAnsi="Arial" w:cs="Arial"/>
          <w:color w:val="000000"/>
          <w:sz w:val="24"/>
          <w:szCs w:val="24"/>
        </w:rPr>
        <w:t>Puluh</w:t>
      </w:r>
      <w:proofErr w:type="spellEnd"/>
      <w:r w:rsidR="000F102F" w:rsidRPr="000F102F">
        <w:rPr>
          <w:rFonts w:ascii="Arial" w:hAnsi="Arial" w:cs="Arial"/>
          <w:color w:val="000000"/>
          <w:sz w:val="24"/>
          <w:szCs w:val="24"/>
        </w:rPr>
        <w:t xml:space="preserve"> Dua Juta </w:t>
      </w:r>
      <w:proofErr w:type="spellStart"/>
      <w:r w:rsidR="000F102F" w:rsidRPr="000F102F">
        <w:rPr>
          <w:rFonts w:ascii="Arial" w:hAnsi="Arial" w:cs="Arial"/>
          <w:color w:val="000000"/>
          <w:sz w:val="24"/>
          <w:szCs w:val="24"/>
        </w:rPr>
        <w:t>Empat</w:t>
      </w:r>
      <w:proofErr w:type="spellEnd"/>
      <w:r w:rsidR="000F102F" w:rsidRPr="000F102F">
        <w:rPr>
          <w:rFonts w:ascii="Arial" w:hAnsi="Arial" w:cs="Arial"/>
          <w:color w:val="000000"/>
          <w:sz w:val="24"/>
          <w:szCs w:val="24"/>
        </w:rPr>
        <w:t xml:space="preserve"> </w:t>
      </w:r>
      <w:proofErr w:type="spellStart"/>
      <w:r w:rsidR="000F102F" w:rsidRPr="000F102F">
        <w:rPr>
          <w:rFonts w:ascii="Arial" w:hAnsi="Arial" w:cs="Arial"/>
          <w:color w:val="000000"/>
          <w:sz w:val="24"/>
          <w:szCs w:val="24"/>
        </w:rPr>
        <w:t>Puluh</w:t>
      </w:r>
      <w:proofErr w:type="spellEnd"/>
      <w:r w:rsidR="000F102F" w:rsidRPr="000F102F">
        <w:rPr>
          <w:rFonts w:ascii="Arial" w:hAnsi="Arial" w:cs="Arial"/>
          <w:color w:val="000000"/>
          <w:sz w:val="24"/>
          <w:szCs w:val="24"/>
        </w:rPr>
        <w:t xml:space="preserve"> </w:t>
      </w:r>
      <w:proofErr w:type="spellStart"/>
      <w:r w:rsidR="000F102F" w:rsidRPr="000F102F">
        <w:rPr>
          <w:rFonts w:ascii="Arial" w:hAnsi="Arial" w:cs="Arial"/>
          <w:color w:val="000000"/>
          <w:sz w:val="24"/>
          <w:szCs w:val="24"/>
        </w:rPr>
        <w:t>Ribu</w:t>
      </w:r>
      <w:proofErr w:type="spellEnd"/>
      <w:r w:rsidR="000F102F" w:rsidRPr="000F102F">
        <w:rPr>
          <w:rFonts w:ascii="Arial" w:hAnsi="Arial" w:cs="Arial"/>
          <w:color w:val="000000"/>
          <w:sz w:val="24"/>
          <w:szCs w:val="24"/>
        </w:rPr>
        <w:t xml:space="preserve"> </w:t>
      </w:r>
      <w:r w:rsidRPr="000F102F">
        <w:rPr>
          <w:rFonts w:ascii="Arial" w:hAnsi="Arial" w:cs="Arial"/>
          <w:color w:val="000000"/>
          <w:sz w:val="24"/>
          <w:szCs w:val="24"/>
        </w:rPr>
        <w:t xml:space="preserve">Rupiah), </w:t>
      </w:r>
      <w:bookmarkStart w:id="1" w:name="_Hlk190016996"/>
      <w:proofErr w:type="spellStart"/>
      <w:r w:rsidRPr="000F102F">
        <w:rPr>
          <w:rFonts w:ascii="Arial" w:hAnsi="Arial" w:cs="Arial"/>
          <w:color w:val="000000"/>
          <w:sz w:val="24"/>
          <w:szCs w:val="24"/>
        </w:rPr>
        <w:t>dengan</w:t>
      </w:r>
      <w:proofErr w:type="spellEnd"/>
      <w:r w:rsidRPr="000F102F">
        <w:rPr>
          <w:rFonts w:ascii="Arial" w:hAnsi="Arial" w:cs="Arial"/>
          <w:color w:val="000000"/>
          <w:sz w:val="24"/>
          <w:szCs w:val="24"/>
        </w:rPr>
        <w:t xml:space="preserve"> </w:t>
      </w:r>
      <w:proofErr w:type="spellStart"/>
      <w:r w:rsidRPr="000F102F">
        <w:rPr>
          <w:rFonts w:ascii="Arial" w:hAnsi="Arial" w:cs="Arial"/>
          <w:color w:val="000000"/>
          <w:sz w:val="24"/>
          <w:szCs w:val="24"/>
        </w:rPr>
        <w:t>realisasi</w:t>
      </w:r>
      <w:proofErr w:type="spellEnd"/>
      <w:r w:rsidRPr="000F102F">
        <w:rPr>
          <w:rFonts w:ascii="Arial" w:hAnsi="Arial" w:cs="Arial"/>
          <w:color w:val="000000"/>
          <w:sz w:val="24"/>
          <w:szCs w:val="24"/>
        </w:rPr>
        <w:t xml:space="preserve"> </w:t>
      </w:r>
      <w:proofErr w:type="spellStart"/>
      <w:r w:rsidRPr="000F102F">
        <w:rPr>
          <w:rFonts w:ascii="Arial" w:hAnsi="Arial" w:cs="Arial"/>
          <w:color w:val="000000"/>
          <w:sz w:val="24"/>
          <w:szCs w:val="24"/>
        </w:rPr>
        <w:t>sebesar</w:t>
      </w:r>
      <w:proofErr w:type="spellEnd"/>
      <w:r w:rsidRPr="000F102F">
        <w:rPr>
          <w:rFonts w:ascii="Arial" w:hAnsi="Arial" w:cs="Arial"/>
          <w:color w:val="000000"/>
          <w:sz w:val="24"/>
          <w:szCs w:val="24"/>
        </w:rPr>
        <w:t xml:space="preserve"> </w:t>
      </w:r>
      <w:bookmarkStart w:id="2" w:name="_Hlk191300226"/>
      <w:r w:rsidRPr="000F102F">
        <w:rPr>
          <w:rFonts w:ascii="Arial" w:hAnsi="Arial" w:cs="Arial"/>
          <w:sz w:val="24"/>
          <w:szCs w:val="24"/>
          <w:lang w:val="id-ID"/>
        </w:rPr>
        <w:t xml:space="preserve">Rp. </w:t>
      </w:r>
      <w:proofErr w:type="gramStart"/>
      <w:r w:rsidR="00F15C08">
        <w:rPr>
          <w:rFonts w:ascii="Arial" w:hAnsi="Arial" w:cs="Arial"/>
          <w:sz w:val="24"/>
          <w:szCs w:val="24"/>
        </w:rPr>
        <w:t>3.604.542.416</w:t>
      </w:r>
      <w:r w:rsidRPr="000F102F">
        <w:rPr>
          <w:rFonts w:ascii="Arial" w:hAnsi="Arial" w:cs="Arial"/>
          <w:color w:val="000000"/>
          <w:sz w:val="24"/>
          <w:szCs w:val="24"/>
        </w:rPr>
        <w:t>,-</w:t>
      </w:r>
      <w:proofErr w:type="gramEnd"/>
      <w:r w:rsidRPr="000F102F">
        <w:rPr>
          <w:rFonts w:ascii="Arial" w:hAnsi="Arial" w:cs="Arial"/>
          <w:color w:val="000000"/>
          <w:sz w:val="24"/>
          <w:szCs w:val="24"/>
        </w:rPr>
        <w:t xml:space="preserve"> (</w:t>
      </w:r>
      <w:r w:rsidR="00F15C08">
        <w:rPr>
          <w:rFonts w:ascii="Arial" w:hAnsi="Arial" w:cs="Arial"/>
          <w:color w:val="000000"/>
          <w:sz w:val="24"/>
          <w:szCs w:val="24"/>
        </w:rPr>
        <w:t xml:space="preserve">Tiga </w:t>
      </w:r>
      <w:proofErr w:type="spellStart"/>
      <w:r w:rsidR="00F15C08">
        <w:rPr>
          <w:rFonts w:ascii="Arial" w:hAnsi="Arial" w:cs="Arial"/>
          <w:color w:val="000000"/>
          <w:sz w:val="24"/>
          <w:szCs w:val="24"/>
        </w:rPr>
        <w:t>Milyar</w:t>
      </w:r>
      <w:proofErr w:type="spellEnd"/>
      <w:r w:rsidR="00F15C08">
        <w:rPr>
          <w:rFonts w:ascii="Arial" w:hAnsi="Arial" w:cs="Arial"/>
          <w:color w:val="000000"/>
          <w:sz w:val="24"/>
          <w:szCs w:val="24"/>
        </w:rPr>
        <w:t xml:space="preserve"> Enam Ratus </w:t>
      </w:r>
      <w:proofErr w:type="spellStart"/>
      <w:r w:rsidR="00F15C08">
        <w:rPr>
          <w:rFonts w:ascii="Arial" w:hAnsi="Arial" w:cs="Arial"/>
          <w:color w:val="000000"/>
          <w:sz w:val="24"/>
          <w:szCs w:val="24"/>
        </w:rPr>
        <w:t>Empat</w:t>
      </w:r>
      <w:proofErr w:type="spellEnd"/>
      <w:r w:rsidR="00F15C08">
        <w:rPr>
          <w:rFonts w:ascii="Arial" w:hAnsi="Arial" w:cs="Arial"/>
          <w:color w:val="000000"/>
          <w:sz w:val="24"/>
          <w:szCs w:val="24"/>
        </w:rPr>
        <w:t xml:space="preserve"> Juta Lima Ratus </w:t>
      </w:r>
      <w:proofErr w:type="spellStart"/>
      <w:r w:rsidR="00F15C08">
        <w:rPr>
          <w:rFonts w:ascii="Arial" w:hAnsi="Arial" w:cs="Arial"/>
          <w:color w:val="000000"/>
          <w:sz w:val="24"/>
          <w:szCs w:val="24"/>
        </w:rPr>
        <w:t>Empat</w:t>
      </w:r>
      <w:proofErr w:type="spellEnd"/>
      <w:r w:rsidR="00F15C08">
        <w:rPr>
          <w:rFonts w:ascii="Arial" w:hAnsi="Arial" w:cs="Arial"/>
          <w:color w:val="000000"/>
          <w:sz w:val="24"/>
          <w:szCs w:val="24"/>
        </w:rPr>
        <w:t xml:space="preserve"> </w:t>
      </w:r>
      <w:proofErr w:type="spellStart"/>
      <w:r w:rsidR="00F15C08">
        <w:rPr>
          <w:rFonts w:ascii="Arial" w:hAnsi="Arial" w:cs="Arial"/>
          <w:color w:val="000000"/>
          <w:sz w:val="24"/>
          <w:szCs w:val="24"/>
        </w:rPr>
        <w:t>Puluh</w:t>
      </w:r>
      <w:proofErr w:type="spellEnd"/>
      <w:r w:rsidR="00F15C08">
        <w:rPr>
          <w:rFonts w:ascii="Arial" w:hAnsi="Arial" w:cs="Arial"/>
          <w:color w:val="000000"/>
          <w:sz w:val="24"/>
          <w:szCs w:val="24"/>
        </w:rPr>
        <w:t xml:space="preserve"> Dua </w:t>
      </w:r>
      <w:proofErr w:type="spellStart"/>
      <w:r w:rsidR="000F102F" w:rsidRPr="000F102F">
        <w:rPr>
          <w:rFonts w:ascii="Arial" w:hAnsi="Arial" w:cs="Arial"/>
          <w:color w:val="000000"/>
          <w:sz w:val="24"/>
          <w:szCs w:val="24"/>
        </w:rPr>
        <w:t>Ribu</w:t>
      </w:r>
      <w:proofErr w:type="spellEnd"/>
      <w:r w:rsidR="000F102F" w:rsidRPr="000F102F">
        <w:rPr>
          <w:rFonts w:ascii="Arial" w:hAnsi="Arial" w:cs="Arial"/>
          <w:color w:val="000000"/>
          <w:sz w:val="24"/>
          <w:szCs w:val="24"/>
        </w:rPr>
        <w:t xml:space="preserve"> </w:t>
      </w:r>
      <w:proofErr w:type="spellStart"/>
      <w:r w:rsidR="000F102F" w:rsidRPr="000F102F">
        <w:rPr>
          <w:rFonts w:ascii="Arial" w:hAnsi="Arial" w:cs="Arial"/>
          <w:color w:val="000000"/>
          <w:sz w:val="24"/>
          <w:szCs w:val="24"/>
        </w:rPr>
        <w:t>Empat</w:t>
      </w:r>
      <w:proofErr w:type="spellEnd"/>
      <w:r w:rsidR="000F102F" w:rsidRPr="000F102F">
        <w:rPr>
          <w:rFonts w:ascii="Arial" w:hAnsi="Arial" w:cs="Arial"/>
          <w:color w:val="000000"/>
          <w:sz w:val="24"/>
          <w:szCs w:val="24"/>
        </w:rPr>
        <w:t xml:space="preserve"> Ratus Enam Belas</w:t>
      </w:r>
      <w:r w:rsidR="002D6EAD" w:rsidRPr="000F102F">
        <w:rPr>
          <w:rFonts w:ascii="Arial" w:hAnsi="Arial" w:cs="Arial"/>
          <w:color w:val="000000"/>
          <w:sz w:val="24"/>
          <w:szCs w:val="24"/>
        </w:rPr>
        <w:t xml:space="preserve"> </w:t>
      </w:r>
      <w:r w:rsidRPr="000F102F">
        <w:rPr>
          <w:rFonts w:ascii="Arial" w:hAnsi="Arial" w:cs="Arial"/>
          <w:color w:val="000000"/>
          <w:sz w:val="24"/>
          <w:szCs w:val="24"/>
        </w:rPr>
        <w:t xml:space="preserve">Rupiah), </w:t>
      </w:r>
      <w:proofErr w:type="spellStart"/>
      <w:r w:rsidRPr="000F102F">
        <w:rPr>
          <w:rFonts w:ascii="Arial" w:hAnsi="Arial" w:cs="Arial"/>
          <w:color w:val="000000"/>
          <w:sz w:val="24"/>
          <w:szCs w:val="24"/>
        </w:rPr>
        <w:t>atau</w:t>
      </w:r>
      <w:proofErr w:type="spellEnd"/>
      <w:r w:rsidRPr="000F102F">
        <w:rPr>
          <w:rFonts w:ascii="Arial" w:hAnsi="Arial" w:cs="Arial"/>
          <w:color w:val="000000"/>
          <w:sz w:val="24"/>
          <w:szCs w:val="24"/>
        </w:rPr>
        <w:t xml:space="preserve"> </w:t>
      </w:r>
      <w:proofErr w:type="spellStart"/>
      <w:r w:rsidRPr="000F102F">
        <w:rPr>
          <w:rFonts w:ascii="Arial" w:hAnsi="Arial" w:cs="Arial"/>
          <w:color w:val="000000"/>
          <w:sz w:val="24"/>
          <w:szCs w:val="24"/>
        </w:rPr>
        <w:t>sekitar</w:t>
      </w:r>
      <w:proofErr w:type="spellEnd"/>
      <w:r w:rsidRPr="000F102F">
        <w:rPr>
          <w:rFonts w:ascii="Arial" w:hAnsi="Arial" w:cs="Arial"/>
          <w:color w:val="000000"/>
          <w:sz w:val="24"/>
          <w:szCs w:val="24"/>
        </w:rPr>
        <w:t xml:space="preserve"> </w:t>
      </w:r>
      <w:r w:rsidR="007170EE" w:rsidRPr="000F102F">
        <w:rPr>
          <w:rFonts w:ascii="Arial" w:hAnsi="Arial" w:cs="Arial"/>
          <w:color w:val="000000"/>
          <w:sz w:val="24"/>
          <w:szCs w:val="24"/>
        </w:rPr>
        <w:t>94,0</w:t>
      </w:r>
      <w:r w:rsidR="0031333A">
        <w:rPr>
          <w:rFonts w:ascii="Arial" w:hAnsi="Arial" w:cs="Arial"/>
          <w:color w:val="000000"/>
          <w:sz w:val="24"/>
          <w:szCs w:val="24"/>
        </w:rPr>
        <w:t>7</w:t>
      </w:r>
      <w:r w:rsidRPr="000F102F">
        <w:rPr>
          <w:rFonts w:ascii="Arial" w:hAnsi="Arial" w:cs="Arial"/>
          <w:color w:val="000000"/>
          <w:sz w:val="24"/>
          <w:szCs w:val="24"/>
        </w:rPr>
        <w:t>%.</w:t>
      </w:r>
      <w:r w:rsidR="0031333A">
        <w:rPr>
          <w:rFonts w:ascii="Arial" w:hAnsi="Arial" w:cs="Arial"/>
          <w:color w:val="000000"/>
          <w:sz w:val="24"/>
          <w:szCs w:val="24"/>
        </w:rPr>
        <w:t xml:space="preserve"> </w:t>
      </w:r>
      <w:bookmarkEnd w:id="2"/>
      <w:r w:rsidR="0031333A">
        <w:rPr>
          <w:rFonts w:ascii="Arial" w:hAnsi="Arial" w:cs="Arial"/>
          <w:color w:val="000000"/>
          <w:sz w:val="24"/>
          <w:szCs w:val="24"/>
        </w:rPr>
        <w:t xml:space="preserve">Sisa </w:t>
      </w:r>
      <w:proofErr w:type="spellStart"/>
      <w:r w:rsidR="0031333A">
        <w:rPr>
          <w:rFonts w:ascii="Arial" w:hAnsi="Arial" w:cs="Arial"/>
          <w:color w:val="000000"/>
          <w:sz w:val="24"/>
          <w:szCs w:val="24"/>
        </w:rPr>
        <w:t>anggaran</w:t>
      </w:r>
      <w:proofErr w:type="spellEnd"/>
      <w:r w:rsidR="0031333A">
        <w:rPr>
          <w:rFonts w:ascii="Arial" w:hAnsi="Arial" w:cs="Arial"/>
          <w:color w:val="000000"/>
          <w:sz w:val="24"/>
          <w:szCs w:val="24"/>
        </w:rPr>
        <w:t xml:space="preserve"> 5,9</w:t>
      </w:r>
      <w:r w:rsidR="00573B02">
        <w:rPr>
          <w:rFonts w:ascii="Arial" w:hAnsi="Arial" w:cs="Arial"/>
          <w:color w:val="000000"/>
          <w:sz w:val="24"/>
          <w:szCs w:val="24"/>
        </w:rPr>
        <w:t>3</w:t>
      </w:r>
      <w:r w:rsidR="0031333A">
        <w:rPr>
          <w:rFonts w:ascii="Arial" w:hAnsi="Arial" w:cs="Arial"/>
          <w:color w:val="000000"/>
          <w:sz w:val="24"/>
          <w:szCs w:val="24"/>
        </w:rPr>
        <w:t xml:space="preserve">% </w:t>
      </w:r>
      <w:proofErr w:type="spellStart"/>
      <w:r w:rsidR="0031333A">
        <w:rPr>
          <w:rFonts w:ascii="Arial" w:hAnsi="Arial" w:cs="Arial"/>
          <w:color w:val="000000"/>
          <w:sz w:val="24"/>
          <w:szCs w:val="24"/>
        </w:rPr>
        <w:t>atau</w:t>
      </w:r>
      <w:proofErr w:type="spellEnd"/>
      <w:r w:rsidR="0031333A">
        <w:rPr>
          <w:rFonts w:ascii="Arial" w:hAnsi="Arial" w:cs="Arial"/>
          <w:color w:val="000000"/>
          <w:sz w:val="24"/>
          <w:szCs w:val="24"/>
        </w:rPr>
        <w:t xml:space="preserve"> </w:t>
      </w:r>
      <w:proofErr w:type="spellStart"/>
      <w:r w:rsidR="0031333A">
        <w:rPr>
          <w:rFonts w:ascii="Arial" w:hAnsi="Arial" w:cs="Arial"/>
          <w:color w:val="000000"/>
          <w:sz w:val="24"/>
          <w:szCs w:val="24"/>
        </w:rPr>
        <w:t>sebesar</w:t>
      </w:r>
      <w:proofErr w:type="spellEnd"/>
      <w:r w:rsidR="0031333A">
        <w:rPr>
          <w:rFonts w:ascii="Arial" w:hAnsi="Arial" w:cs="Arial"/>
          <w:color w:val="000000"/>
          <w:sz w:val="24"/>
          <w:szCs w:val="24"/>
        </w:rPr>
        <w:t xml:space="preserve"> Rp. 2</w:t>
      </w:r>
      <w:r w:rsidR="00573B02">
        <w:rPr>
          <w:rFonts w:ascii="Arial" w:hAnsi="Arial" w:cs="Arial"/>
          <w:color w:val="000000"/>
          <w:sz w:val="24"/>
          <w:szCs w:val="24"/>
        </w:rPr>
        <w:t>27.257.</w:t>
      </w:r>
      <w:proofErr w:type="gramStart"/>
      <w:r w:rsidR="00573B02">
        <w:rPr>
          <w:rFonts w:ascii="Arial" w:hAnsi="Arial" w:cs="Arial"/>
          <w:color w:val="000000"/>
          <w:sz w:val="24"/>
          <w:szCs w:val="24"/>
        </w:rPr>
        <w:t>584</w:t>
      </w:r>
      <w:r w:rsidR="0031333A">
        <w:rPr>
          <w:rFonts w:ascii="Arial" w:hAnsi="Arial" w:cs="Arial"/>
          <w:color w:val="000000"/>
          <w:sz w:val="24"/>
          <w:szCs w:val="24"/>
        </w:rPr>
        <w:t>,-</w:t>
      </w:r>
      <w:proofErr w:type="gramEnd"/>
      <w:r w:rsidR="00573B02">
        <w:rPr>
          <w:rFonts w:ascii="Arial" w:hAnsi="Arial" w:cs="Arial"/>
          <w:color w:val="000000"/>
          <w:sz w:val="24"/>
          <w:szCs w:val="24"/>
        </w:rPr>
        <w:t xml:space="preserve">, </w:t>
      </w:r>
      <w:proofErr w:type="spellStart"/>
      <w:r w:rsidR="00573B02">
        <w:rPr>
          <w:rFonts w:ascii="Arial" w:hAnsi="Arial" w:cs="Arial"/>
          <w:color w:val="000000"/>
          <w:sz w:val="24"/>
          <w:szCs w:val="24"/>
        </w:rPr>
        <w:t>dengan</w:t>
      </w:r>
      <w:proofErr w:type="spellEnd"/>
      <w:r w:rsidR="00573B02">
        <w:rPr>
          <w:rFonts w:ascii="Arial" w:hAnsi="Arial" w:cs="Arial"/>
          <w:color w:val="000000"/>
          <w:sz w:val="24"/>
          <w:szCs w:val="24"/>
        </w:rPr>
        <w:t xml:space="preserve"> </w:t>
      </w:r>
      <w:proofErr w:type="spellStart"/>
      <w:r w:rsidR="00573B02">
        <w:rPr>
          <w:rFonts w:ascii="Arial" w:hAnsi="Arial" w:cs="Arial"/>
          <w:color w:val="000000"/>
          <w:sz w:val="24"/>
          <w:szCs w:val="24"/>
        </w:rPr>
        <w:t>rincian</w:t>
      </w:r>
      <w:proofErr w:type="spellEnd"/>
      <w:r w:rsidR="00573B02">
        <w:rPr>
          <w:rFonts w:ascii="Arial" w:hAnsi="Arial" w:cs="Arial"/>
          <w:color w:val="000000"/>
          <w:sz w:val="24"/>
          <w:szCs w:val="24"/>
        </w:rPr>
        <w:t xml:space="preserve"> </w:t>
      </w:r>
      <w:proofErr w:type="spellStart"/>
      <w:r w:rsidR="00573B02">
        <w:rPr>
          <w:rFonts w:ascii="Arial" w:hAnsi="Arial" w:cs="Arial"/>
          <w:color w:val="000000"/>
          <w:sz w:val="24"/>
          <w:szCs w:val="24"/>
        </w:rPr>
        <w:t>belanja</w:t>
      </w:r>
      <w:proofErr w:type="spellEnd"/>
      <w:r w:rsidR="00573B02">
        <w:rPr>
          <w:rFonts w:ascii="Arial" w:hAnsi="Arial" w:cs="Arial"/>
          <w:color w:val="000000"/>
          <w:sz w:val="24"/>
          <w:szCs w:val="24"/>
        </w:rPr>
        <w:t xml:space="preserve"> </w:t>
      </w:r>
      <w:proofErr w:type="spellStart"/>
      <w:r w:rsidR="00573B02">
        <w:rPr>
          <w:rFonts w:ascii="Arial" w:hAnsi="Arial" w:cs="Arial"/>
          <w:color w:val="000000"/>
          <w:sz w:val="24"/>
          <w:szCs w:val="24"/>
        </w:rPr>
        <w:t>pegawai</w:t>
      </w:r>
      <w:proofErr w:type="spellEnd"/>
      <w:r w:rsidR="00573B02">
        <w:rPr>
          <w:rFonts w:ascii="Arial" w:hAnsi="Arial" w:cs="Arial"/>
          <w:color w:val="000000"/>
          <w:sz w:val="24"/>
          <w:szCs w:val="24"/>
        </w:rPr>
        <w:t xml:space="preserve"> </w:t>
      </w:r>
      <w:proofErr w:type="spellStart"/>
      <w:r w:rsidR="00573B02">
        <w:rPr>
          <w:rFonts w:ascii="Arial" w:hAnsi="Arial" w:cs="Arial"/>
          <w:color w:val="000000"/>
          <w:sz w:val="24"/>
          <w:szCs w:val="24"/>
        </w:rPr>
        <w:t>sebesar</w:t>
      </w:r>
      <w:proofErr w:type="spellEnd"/>
      <w:r w:rsidR="00573B02">
        <w:rPr>
          <w:rFonts w:ascii="Arial" w:hAnsi="Arial" w:cs="Arial"/>
          <w:color w:val="000000"/>
          <w:sz w:val="24"/>
          <w:szCs w:val="24"/>
        </w:rPr>
        <w:t xml:space="preserve"> Rp.175.211.570,</w:t>
      </w:r>
      <w:r w:rsidR="00F15C08">
        <w:rPr>
          <w:rFonts w:ascii="Arial" w:hAnsi="Arial" w:cs="Arial"/>
          <w:color w:val="000000"/>
          <w:sz w:val="24"/>
          <w:szCs w:val="24"/>
        </w:rPr>
        <w:t>- (</w:t>
      </w:r>
      <w:proofErr w:type="spellStart"/>
      <w:r w:rsidR="00F15C08">
        <w:rPr>
          <w:rFonts w:ascii="Arial" w:hAnsi="Arial" w:cs="Arial"/>
          <w:color w:val="000000"/>
          <w:sz w:val="24"/>
          <w:szCs w:val="24"/>
        </w:rPr>
        <w:t>Seratus</w:t>
      </w:r>
      <w:proofErr w:type="spellEnd"/>
      <w:r w:rsidR="00F15C08">
        <w:rPr>
          <w:rFonts w:ascii="Arial" w:hAnsi="Arial" w:cs="Arial"/>
          <w:color w:val="000000"/>
          <w:sz w:val="24"/>
          <w:szCs w:val="24"/>
        </w:rPr>
        <w:t xml:space="preserve"> </w:t>
      </w:r>
      <w:proofErr w:type="spellStart"/>
      <w:r w:rsidR="00F15C08">
        <w:rPr>
          <w:rFonts w:ascii="Arial" w:hAnsi="Arial" w:cs="Arial"/>
          <w:color w:val="000000"/>
          <w:sz w:val="24"/>
          <w:szCs w:val="24"/>
        </w:rPr>
        <w:t>Tujuh</w:t>
      </w:r>
      <w:proofErr w:type="spellEnd"/>
      <w:r w:rsidR="00F15C08">
        <w:rPr>
          <w:rFonts w:ascii="Arial" w:hAnsi="Arial" w:cs="Arial"/>
          <w:color w:val="000000"/>
          <w:sz w:val="24"/>
          <w:szCs w:val="24"/>
        </w:rPr>
        <w:t xml:space="preserve"> </w:t>
      </w:r>
      <w:proofErr w:type="spellStart"/>
      <w:r w:rsidR="00F15C08">
        <w:rPr>
          <w:rFonts w:ascii="Arial" w:hAnsi="Arial" w:cs="Arial"/>
          <w:color w:val="000000"/>
          <w:sz w:val="24"/>
          <w:szCs w:val="24"/>
        </w:rPr>
        <w:t>Puluh</w:t>
      </w:r>
      <w:proofErr w:type="spellEnd"/>
      <w:r w:rsidR="00F15C08">
        <w:rPr>
          <w:rFonts w:ascii="Arial" w:hAnsi="Arial" w:cs="Arial"/>
          <w:color w:val="000000"/>
          <w:sz w:val="24"/>
          <w:szCs w:val="24"/>
        </w:rPr>
        <w:t xml:space="preserve"> Lima Juta Dua Ratus </w:t>
      </w:r>
      <w:proofErr w:type="spellStart"/>
      <w:r w:rsidR="00F15C08">
        <w:rPr>
          <w:rFonts w:ascii="Arial" w:hAnsi="Arial" w:cs="Arial"/>
          <w:color w:val="000000"/>
          <w:sz w:val="24"/>
          <w:szCs w:val="24"/>
        </w:rPr>
        <w:t>Sebelas</w:t>
      </w:r>
      <w:proofErr w:type="spellEnd"/>
      <w:r w:rsidR="00F15C08">
        <w:rPr>
          <w:rFonts w:ascii="Arial" w:hAnsi="Arial" w:cs="Arial"/>
          <w:color w:val="000000"/>
          <w:sz w:val="24"/>
          <w:szCs w:val="24"/>
        </w:rPr>
        <w:t xml:space="preserve"> </w:t>
      </w:r>
      <w:proofErr w:type="spellStart"/>
      <w:r w:rsidR="00F15C08">
        <w:rPr>
          <w:rFonts w:ascii="Arial" w:hAnsi="Arial" w:cs="Arial"/>
          <w:color w:val="000000"/>
          <w:sz w:val="24"/>
          <w:szCs w:val="24"/>
        </w:rPr>
        <w:t>Ribu</w:t>
      </w:r>
      <w:proofErr w:type="spellEnd"/>
      <w:r w:rsidR="00F15C08">
        <w:rPr>
          <w:rFonts w:ascii="Arial" w:hAnsi="Arial" w:cs="Arial"/>
          <w:color w:val="000000"/>
          <w:sz w:val="24"/>
          <w:szCs w:val="24"/>
        </w:rPr>
        <w:t xml:space="preserve"> Lima Ratus  Tujun </w:t>
      </w:r>
      <w:proofErr w:type="spellStart"/>
      <w:r w:rsidR="00F15C08">
        <w:rPr>
          <w:rFonts w:ascii="Arial" w:hAnsi="Arial" w:cs="Arial"/>
          <w:color w:val="000000"/>
          <w:sz w:val="24"/>
          <w:szCs w:val="24"/>
        </w:rPr>
        <w:t>Puluh</w:t>
      </w:r>
      <w:proofErr w:type="spellEnd"/>
      <w:r w:rsidR="00F15C08">
        <w:rPr>
          <w:rFonts w:ascii="Arial" w:hAnsi="Arial" w:cs="Arial"/>
          <w:color w:val="000000"/>
          <w:sz w:val="24"/>
          <w:szCs w:val="24"/>
        </w:rPr>
        <w:t xml:space="preserve"> Rupiah)</w:t>
      </w:r>
      <w:r w:rsidR="00F256D5">
        <w:rPr>
          <w:rFonts w:ascii="Arial" w:hAnsi="Arial" w:cs="Arial"/>
          <w:color w:val="000000"/>
          <w:sz w:val="24"/>
          <w:szCs w:val="24"/>
        </w:rPr>
        <w:t xml:space="preserve">. </w:t>
      </w:r>
    </w:p>
    <w:p w14:paraId="5766DEDE" w14:textId="77777777" w:rsidR="00573B02" w:rsidRDefault="00573B02" w:rsidP="008F057F">
      <w:pPr>
        <w:pStyle w:val="Footer"/>
        <w:tabs>
          <w:tab w:val="clear" w:pos="4320"/>
          <w:tab w:val="clear" w:pos="8640"/>
        </w:tabs>
        <w:spacing w:line="360" w:lineRule="auto"/>
        <w:jc w:val="both"/>
        <w:rPr>
          <w:rFonts w:ascii="Arial" w:hAnsi="Arial" w:cs="Arial"/>
          <w:color w:val="000000"/>
          <w:sz w:val="24"/>
          <w:szCs w:val="24"/>
        </w:rPr>
      </w:pPr>
    </w:p>
    <w:p w14:paraId="75815CFC" w14:textId="77777777" w:rsidR="00573B02" w:rsidRDefault="00573B02" w:rsidP="008F057F">
      <w:pPr>
        <w:pStyle w:val="Footer"/>
        <w:tabs>
          <w:tab w:val="clear" w:pos="4320"/>
          <w:tab w:val="clear" w:pos="8640"/>
        </w:tabs>
        <w:spacing w:line="360" w:lineRule="auto"/>
        <w:jc w:val="both"/>
        <w:rPr>
          <w:rFonts w:ascii="Arial" w:hAnsi="Arial" w:cs="Arial"/>
          <w:color w:val="000000"/>
          <w:sz w:val="24"/>
          <w:szCs w:val="24"/>
        </w:rPr>
      </w:pPr>
    </w:p>
    <w:p w14:paraId="005174DE" w14:textId="77777777" w:rsidR="00573B02" w:rsidRPr="000F102F" w:rsidRDefault="00573B02" w:rsidP="008F057F">
      <w:pPr>
        <w:pStyle w:val="Footer"/>
        <w:tabs>
          <w:tab w:val="clear" w:pos="4320"/>
          <w:tab w:val="clear" w:pos="8640"/>
        </w:tabs>
        <w:spacing w:line="360" w:lineRule="auto"/>
        <w:jc w:val="both"/>
        <w:rPr>
          <w:rFonts w:ascii="Arial" w:hAnsi="Arial" w:cs="Arial"/>
          <w:color w:val="000000"/>
          <w:sz w:val="24"/>
          <w:szCs w:val="24"/>
        </w:rPr>
      </w:pPr>
    </w:p>
    <w:bookmarkEnd w:id="1"/>
    <w:p w14:paraId="36413349" w14:textId="77777777" w:rsidR="00122395" w:rsidRPr="0028169C" w:rsidRDefault="00122395" w:rsidP="00122395">
      <w:pPr>
        <w:pStyle w:val="NoSpacing"/>
        <w:spacing w:line="360" w:lineRule="auto"/>
        <w:ind w:left="786"/>
        <w:jc w:val="both"/>
        <w:rPr>
          <w:rFonts w:ascii="Arial" w:hAnsi="Arial" w:cs="Arial"/>
          <w:b/>
          <w:i/>
          <w:sz w:val="26"/>
          <w:szCs w:val="24"/>
          <w:lang w:val="en-US"/>
        </w:rPr>
      </w:pPr>
    </w:p>
    <w:p w14:paraId="7E59516E" w14:textId="77777777" w:rsidR="00122395" w:rsidRPr="00127BD4" w:rsidRDefault="00122395" w:rsidP="00122395">
      <w:pPr>
        <w:pStyle w:val="NoSpacing"/>
        <w:tabs>
          <w:tab w:val="left" w:pos="3921"/>
        </w:tabs>
        <w:spacing w:line="360" w:lineRule="auto"/>
        <w:ind w:left="720" w:firstLine="450"/>
        <w:rPr>
          <w:rFonts w:ascii="Arial" w:hAnsi="Arial" w:cs="Arial"/>
          <w:sz w:val="24"/>
          <w:szCs w:val="24"/>
          <w:lang w:val="en-US"/>
        </w:rPr>
      </w:pPr>
      <w:r w:rsidRPr="00127BD4">
        <w:rPr>
          <w:rFonts w:ascii="Arial" w:hAnsi="Arial" w:cs="Arial"/>
          <w:sz w:val="24"/>
          <w:szCs w:val="24"/>
          <w:lang w:val="en-US"/>
        </w:rPr>
        <w:tab/>
      </w:r>
    </w:p>
    <w:p w14:paraId="4395E7F7" w14:textId="77777777" w:rsidR="00122395" w:rsidRDefault="00122395" w:rsidP="00122395">
      <w:pPr>
        <w:spacing w:after="200" w:line="276" w:lineRule="auto"/>
        <w:rPr>
          <w:rFonts w:ascii="Arial" w:hAnsi="Arial" w:cs="Arial"/>
          <w:b/>
          <w:sz w:val="24"/>
          <w:szCs w:val="22"/>
          <w:lang w:val="id-ID"/>
        </w:rPr>
      </w:pPr>
      <w:r>
        <w:rPr>
          <w:rFonts w:ascii="Arial" w:hAnsi="Arial" w:cs="Arial"/>
          <w:b/>
          <w:sz w:val="24"/>
          <w:szCs w:val="22"/>
          <w:lang w:val="id-ID"/>
        </w:rPr>
        <w:br w:type="page"/>
      </w:r>
    </w:p>
    <w:p w14:paraId="68F0C412" w14:textId="77777777" w:rsidR="00204977" w:rsidRDefault="00204977" w:rsidP="00204977">
      <w:pPr>
        <w:spacing w:after="200" w:line="276" w:lineRule="auto"/>
        <w:jc w:val="center"/>
        <w:rPr>
          <w:rFonts w:ascii="Arial" w:hAnsi="Arial" w:cs="Arial"/>
          <w:b/>
          <w:sz w:val="24"/>
          <w:szCs w:val="22"/>
          <w:lang w:val="id-ID"/>
        </w:rPr>
        <w:sectPr w:rsidR="00204977" w:rsidSect="00926834">
          <w:headerReference w:type="default" r:id="rId12"/>
          <w:footerReference w:type="default" r:id="rId13"/>
          <w:type w:val="continuous"/>
          <w:pgSz w:w="11907" w:h="16839" w:code="9"/>
          <w:pgMar w:top="1440" w:right="1440" w:bottom="1440" w:left="1440" w:header="708" w:footer="708" w:gutter="0"/>
          <w:cols w:space="708"/>
          <w:docGrid w:linePitch="360"/>
        </w:sectPr>
      </w:pPr>
    </w:p>
    <w:p w14:paraId="779EE278" w14:textId="77777777" w:rsidR="00FA4A74" w:rsidRDefault="00FA4A74" w:rsidP="00204977">
      <w:pPr>
        <w:spacing w:after="200" w:line="276" w:lineRule="auto"/>
        <w:jc w:val="center"/>
        <w:rPr>
          <w:rFonts w:ascii="Arial" w:hAnsi="Arial" w:cs="Arial"/>
          <w:b/>
          <w:sz w:val="24"/>
          <w:szCs w:val="22"/>
        </w:rPr>
      </w:pPr>
    </w:p>
    <w:p w14:paraId="25630012" w14:textId="77777777" w:rsidR="00EE6AFA" w:rsidRPr="00EB386A" w:rsidRDefault="00EE6AFA" w:rsidP="00204977">
      <w:pPr>
        <w:spacing w:after="200" w:line="276" w:lineRule="auto"/>
        <w:jc w:val="center"/>
        <w:rPr>
          <w:rFonts w:ascii="Arial" w:hAnsi="Arial" w:cs="Arial"/>
          <w:b/>
          <w:sz w:val="24"/>
          <w:szCs w:val="22"/>
        </w:rPr>
      </w:pPr>
      <w:r w:rsidRPr="00EB386A">
        <w:rPr>
          <w:rFonts w:ascii="Arial" w:hAnsi="Arial" w:cs="Arial"/>
          <w:b/>
          <w:sz w:val="24"/>
          <w:szCs w:val="22"/>
          <w:lang w:val="id-ID"/>
        </w:rPr>
        <w:t>BAB II</w:t>
      </w:r>
    </w:p>
    <w:p w14:paraId="62066A5C" w14:textId="77777777" w:rsidR="00CC2710" w:rsidRDefault="007C3225" w:rsidP="004B6ACA">
      <w:pPr>
        <w:pStyle w:val="Footer"/>
        <w:tabs>
          <w:tab w:val="clear" w:pos="4320"/>
          <w:tab w:val="clear" w:pos="8640"/>
          <w:tab w:val="left" w:pos="1134"/>
        </w:tabs>
        <w:spacing w:line="360" w:lineRule="auto"/>
        <w:ind w:left="567"/>
        <w:jc w:val="center"/>
        <w:rPr>
          <w:rFonts w:ascii="Arial" w:hAnsi="Arial" w:cs="Arial"/>
          <w:b/>
          <w:sz w:val="24"/>
          <w:szCs w:val="22"/>
        </w:rPr>
      </w:pPr>
      <w:r>
        <w:rPr>
          <w:rFonts w:ascii="Arial" w:hAnsi="Arial" w:cs="Arial"/>
          <w:b/>
          <w:sz w:val="24"/>
          <w:szCs w:val="22"/>
        </w:rPr>
        <w:t xml:space="preserve">HASIL </w:t>
      </w:r>
      <w:r w:rsidR="005649F7" w:rsidRPr="00EB386A">
        <w:rPr>
          <w:rFonts w:ascii="Arial" w:hAnsi="Arial" w:cs="Arial"/>
          <w:b/>
          <w:sz w:val="24"/>
          <w:szCs w:val="22"/>
          <w:lang w:val="id-ID"/>
        </w:rPr>
        <w:t>PENYELENGGARAAN URUSAN PEMERINTAHAN</w:t>
      </w:r>
    </w:p>
    <w:p w14:paraId="2B2B31A0" w14:textId="77777777" w:rsidR="000862CB" w:rsidRPr="000862CB" w:rsidRDefault="000862CB" w:rsidP="004B6ACA">
      <w:pPr>
        <w:pStyle w:val="Footer"/>
        <w:tabs>
          <w:tab w:val="clear" w:pos="4320"/>
          <w:tab w:val="clear" w:pos="8640"/>
          <w:tab w:val="left" w:pos="1134"/>
        </w:tabs>
        <w:spacing w:line="360" w:lineRule="auto"/>
        <w:ind w:left="567"/>
        <w:jc w:val="center"/>
        <w:rPr>
          <w:rFonts w:ascii="Arial" w:hAnsi="Arial" w:cs="Arial"/>
          <w:b/>
          <w:sz w:val="24"/>
          <w:szCs w:val="22"/>
        </w:rPr>
      </w:pPr>
    </w:p>
    <w:p w14:paraId="331B97AD" w14:textId="77777777" w:rsidR="004B6ACA" w:rsidRDefault="004B6ACA" w:rsidP="004B6ACA">
      <w:pPr>
        <w:pStyle w:val="Footer"/>
        <w:tabs>
          <w:tab w:val="clear" w:pos="4320"/>
          <w:tab w:val="clear" w:pos="8640"/>
        </w:tabs>
        <w:spacing w:line="360" w:lineRule="auto"/>
        <w:jc w:val="both"/>
        <w:rPr>
          <w:rFonts w:ascii="Arial" w:hAnsi="Arial" w:cs="Arial"/>
          <w:b/>
          <w:sz w:val="24"/>
          <w:szCs w:val="22"/>
        </w:rPr>
      </w:pPr>
      <w:r>
        <w:rPr>
          <w:rFonts w:ascii="Arial" w:hAnsi="Arial" w:cs="Arial"/>
          <w:b/>
          <w:sz w:val="24"/>
          <w:szCs w:val="22"/>
        </w:rPr>
        <w:t xml:space="preserve">2.1. </w:t>
      </w:r>
      <w:proofErr w:type="spellStart"/>
      <w:r>
        <w:rPr>
          <w:rFonts w:ascii="Arial" w:hAnsi="Arial" w:cs="Arial"/>
          <w:b/>
          <w:sz w:val="24"/>
          <w:szCs w:val="22"/>
        </w:rPr>
        <w:t>Capaian</w:t>
      </w:r>
      <w:proofErr w:type="spellEnd"/>
      <w:r>
        <w:rPr>
          <w:rFonts w:ascii="Arial" w:hAnsi="Arial" w:cs="Arial"/>
          <w:b/>
          <w:sz w:val="24"/>
          <w:szCs w:val="22"/>
        </w:rPr>
        <w:t xml:space="preserve"> </w:t>
      </w:r>
      <w:proofErr w:type="spellStart"/>
      <w:r>
        <w:rPr>
          <w:rFonts w:ascii="Arial" w:hAnsi="Arial" w:cs="Arial"/>
          <w:b/>
          <w:sz w:val="24"/>
          <w:szCs w:val="22"/>
        </w:rPr>
        <w:t>Pelaksanaan</w:t>
      </w:r>
      <w:proofErr w:type="spellEnd"/>
      <w:r>
        <w:rPr>
          <w:rFonts w:ascii="Arial" w:hAnsi="Arial" w:cs="Arial"/>
          <w:b/>
          <w:sz w:val="24"/>
          <w:szCs w:val="22"/>
        </w:rPr>
        <w:t xml:space="preserve"> Program dan </w:t>
      </w:r>
      <w:proofErr w:type="spellStart"/>
      <w:r>
        <w:rPr>
          <w:rFonts w:ascii="Arial" w:hAnsi="Arial" w:cs="Arial"/>
          <w:b/>
          <w:sz w:val="24"/>
          <w:szCs w:val="22"/>
        </w:rPr>
        <w:t>Kegiatan</w:t>
      </w:r>
      <w:proofErr w:type="spellEnd"/>
    </w:p>
    <w:p w14:paraId="44968570" w14:textId="77777777" w:rsidR="0056146A" w:rsidRDefault="0056146A" w:rsidP="00157EF0">
      <w:pPr>
        <w:pStyle w:val="Footer"/>
        <w:numPr>
          <w:ilvl w:val="0"/>
          <w:numId w:val="11"/>
        </w:numPr>
        <w:tabs>
          <w:tab w:val="clear" w:pos="4320"/>
          <w:tab w:val="clear" w:pos="8640"/>
        </w:tabs>
        <w:spacing w:line="360" w:lineRule="auto"/>
        <w:ind w:left="1134" w:hanging="643"/>
        <w:jc w:val="both"/>
        <w:rPr>
          <w:rFonts w:ascii="Arial" w:hAnsi="Arial" w:cs="Arial"/>
          <w:b/>
          <w:sz w:val="24"/>
          <w:szCs w:val="22"/>
        </w:rPr>
      </w:pPr>
      <w:proofErr w:type="spellStart"/>
      <w:r w:rsidRPr="00815104">
        <w:rPr>
          <w:rFonts w:ascii="Arial" w:hAnsi="Arial" w:cs="Arial"/>
          <w:sz w:val="24"/>
          <w:szCs w:val="22"/>
        </w:rPr>
        <w:t>Capaian</w:t>
      </w:r>
      <w:proofErr w:type="spellEnd"/>
      <w:r w:rsidRPr="00815104">
        <w:rPr>
          <w:rFonts w:ascii="Arial" w:hAnsi="Arial" w:cs="Arial"/>
          <w:sz w:val="24"/>
          <w:szCs w:val="22"/>
        </w:rPr>
        <w:t xml:space="preserve"> Kinerja </w:t>
      </w:r>
      <w:proofErr w:type="spellStart"/>
      <w:r w:rsidRPr="00815104">
        <w:rPr>
          <w:rFonts w:ascii="Arial" w:hAnsi="Arial" w:cs="Arial"/>
          <w:sz w:val="24"/>
          <w:szCs w:val="22"/>
        </w:rPr>
        <w:t>Berdasarkan</w:t>
      </w:r>
      <w:proofErr w:type="spellEnd"/>
      <w:r w:rsidRPr="00815104">
        <w:rPr>
          <w:rFonts w:ascii="Arial" w:hAnsi="Arial" w:cs="Arial"/>
          <w:sz w:val="24"/>
          <w:szCs w:val="22"/>
        </w:rPr>
        <w:t xml:space="preserve"> </w:t>
      </w:r>
      <w:proofErr w:type="spellStart"/>
      <w:r w:rsidRPr="00815104">
        <w:rPr>
          <w:rFonts w:ascii="Arial" w:hAnsi="Arial" w:cs="Arial"/>
          <w:sz w:val="24"/>
          <w:szCs w:val="22"/>
        </w:rPr>
        <w:t>Pelaksanaan</w:t>
      </w:r>
      <w:proofErr w:type="spellEnd"/>
      <w:r w:rsidRPr="00815104">
        <w:rPr>
          <w:rFonts w:ascii="Arial" w:hAnsi="Arial" w:cs="Arial"/>
          <w:sz w:val="24"/>
          <w:szCs w:val="22"/>
        </w:rPr>
        <w:t xml:space="preserve"> Program dan </w:t>
      </w:r>
      <w:proofErr w:type="spellStart"/>
      <w:r w:rsidRPr="00815104">
        <w:rPr>
          <w:rFonts w:ascii="Arial" w:hAnsi="Arial" w:cs="Arial"/>
          <w:sz w:val="24"/>
          <w:szCs w:val="22"/>
        </w:rPr>
        <w:t>Kegiatan</w:t>
      </w:r>
      <w:proofErr w:type="spellEnd"/>
      <w:r>
        <w:rPr>
          <w:rFonts w:ascii="Arial" w:hAnsi="Arial" w:cs="Arial"/>
          <w:b/>
          <w:sz w:val="24"/>
          <w:szCs w:val="22"/>
        </w:rPr>
        <w:t xml:space="preserve"> </w:t>
      </w:r>
    </w:p>
    <w:p w14:paraId="5D89FF5D" w14:textId="77777777" w:rsidR="006A246B" w:rsidRDefault="006A246B" w:rsidP="006A246B">
      <w:pPr>
        <w:pStyle w:val="Footer"/>
        <w:tabs>
          <w:tab w:val="clear" w:pos="4320"/>
          <w:tab w:val="clear" w:pos="8640"/>
        </w:tabs>
        <w:jc w:val="center"/>
        <w:rPr>
          <w:rFonts w:ascii="Arial" w:hAnsi="Arial" w:cs="Arial"/>
          <w:b/>
          <w:sz w:val="24"/>
          <w:szCs w:val="22"/>
        </w:rPr>
      </w:pPr>
    </w:p>
    <w:p w14:paraId="12167F49" w14:textId="77777777" w:rsidR="006A246B" w:rsidRPr="006A246B" w:rsidRDefault="006A246B" w:rsidP="006A246B">
      <w:pPr>
        <w:pStyle w:val="Footer"/>
        <w:tabs>
          <w:tab w:val="clear" w:pos="4320"/>
          <w:tab w:val="clear" w:pos="8640"/>
        </w:tabs>
        <w:jc w:val="center"/>
        <w:rPr>
          <w:rFonts w:ascii="Arial" w:hAnsi="Arial" w:cs="Arial"/>
          <w:b/>
          <w:sz w:val="24"/>
          <w:szCs w:val="22"/>
        </w:rPr>
      </w:pPr>
      <w:r w:rsidRPr="006A246B">
        <w:rPr>
          <w:rFonts w:ascii="Arial" w:hAnsi="Arial" w:cs="Arial"/>
          <w:b/>
          <w:sz w:val="24"/>
          <w:szCs w:val="22"/>
        </w:rPr>
        <w:t>Tabel 2.1</w:t>
      </w:r>
    </w:p>
    <w:p w14:paraId="041DC799" w14:textId="77777777" w:rsidR="006A246B" w:rsidRPr="006A246B" w:rsidRDefault="006A246B" w:rsidP="006A246B">
      <w:pPr>
        <w:pStyle w:val="Footer"/>
        <w:tabs>
          <w:tab w:val="clear" w:pos="4320"/>
          <w:tab w:val="clear" w:pos="8640"/>
        </w:tabs>
        <w:jc w:val="center"/>
        <w:rPr>
          <w:rFonts w:ascii="Arial" w:hAnsi="Arial" w:cs="Arial"/>
          <w:b/>
          <w:sz w:val="24"/>
          <w:szCs w:val="22"/>
        </w:rPr>
      </w:pPr>
      <w:proofErr w:type="spellStart"/>
      <w:r w:rsidRPr="006A246B">
        <w:rPr>
          <w:rFonts w:ascii="Arial" w:hAnsi="Arial" w:cs="Arial"/>
          <w:b/>
          <w:sz w:val="24"/>
          <w:szCs w:val="22"/>
        </w:rPr>
        <w:t>Matriks</w:t>
      </w:r>
      <w:proofErr w:type="spellEnd"/>
      <w:r w:rsidRPr="006A246B">
        <w:rPr>
          <w:rFonts w:ascii="Arial" w:hAnsi="Arial" w:cs="Arial"/>
          <w:b/>
          <w:sz w:val="24"/>
          <w:szCs w:val="22"/>
        </w:rPr>
        <w:t xml:space="preserve"> </w:t>
      </w:r>
      <w:proofErr w:type="spellStart"/>
      <w:r w:rsidRPr="006A246B">
        <w:rPr>
          <w:rFonts w:ascii="Arial" w:hAnsi="Arial" w:cs="Arial"/>
          <w:b/>
          <w:sz w:val="24"/>
          <w:szCs w:val="22"/>
        </w:rPr>
        <w:t>Capaian</w:t>
      </w:r>
      <w:proofErr w:type="spellEnd"/>
      <w:r w:rsidRPr="006A246B">
        <w:rPr>
          <w:rFonts w:ascii="Arial" w:hAnsi="Arial" w:cs="Arial"/>
          <w:b/>
          <w:sz w:val="24"/>
          <w:szCs w:val="22"/>
        </w:rPr>
        <w:t xml:space="preserve"> Kinerja </w:t>
      </w:r>
      <w:proofErr w:type="spellStart"/>
      <w:r w:rsidRPr="006A246B">
        <w:rPr>
          <w:rFonts w:ascii="Arial" w:hAnsi="Arial" w:cs="Arial"/>
          <w:b/>
          <w:sz w:val="24"/>
          <w:szCs w:val="22"/>
        </w:rPr>
        <w:t>Berdasarkan</w:t>
      </w:r>
      <w:proofErr w:type="spellEnd"/>
      <w:r w:rsidRPr="006A246B">
        <w:rPr>
          <w:rFonts w:ascii="Arial" w:hAnsi="Arial" w:cs="Arial"/>
          <w:b/>
          <w:sz w:val="24"/>
          <w:szCs w:val="22"/>
        </w:rPr>
        <w:t xml:space="preserve"> </w:t>
      </w:r>
      <w:proofErr w:type="spellStart"/>
      <w:r w:rsidRPr="006A246B">
        <w:rPr>
          <w:rFonts w:ascii="Arial" w:hAnsi="Arial" w:cs="Arial"/>
          <w:b/>
          <w:sz w:val="24"/>
          <w:szCs w:val="22"/>
        </w:rPr>
        <w:t>Pelaksanaan</w:t>
      </w:r>
      <w:proofErr w:type="spellEnd"/>
      <w:r w:rsidRPr="006A246B">
        <w:rPr>
          <w:rFonts w:ascii="Arial" w:hAnsi="Arial" w:cs="Arial"/>
          <w:b/>
          <w:sz w:val="24"/>
          <w:szCs w:val="22"/>
        </w:rPr>
        <w:t xml:space="preserve"> Program dan </w:t>
      </w:r>
      <w:proofErr w:type="spellStart"/>
      <w:r w:rsidRPr="006A246B">
        <w:rPr>
          <w:rFonts w:ascii="Arial" w:hAnsi="Arial" w:cs="Arial"/>
          <w:b/>
          <w:sz w:val="24"/>
          <w:szCs w:val="22"/>
        </w:rPr>
        <w:t>Kegiatan</w:t>
      </w:r>
      <w:proofErr w:type="spellEnd"/>
    </w:p>
    <w:p w14:paraId="057EF547" w14:textId="3C9D447E" w:rsidR="006A246B" w:rsidRDefault="006A246B" w:rsidP="006A246B">
      <w:pPr>
        <w:pStyle w:val="Footer"/>
        <w:tabs>
          <w:tab w:val="clear" w:pos="4320"/>
          <w:tab w:val="clear" w:pos="8640"/>
        </w:tabs>
        <w:jc w:val="center"/>
        <w:rPr>
          <w:rFonts w:ascii="Arial" w:hAnsi="Arial" w:cs="Arial"/>
          <w:b/>
          <w:sz w:val="24"/>
          <w:szCs w:val="22"/>
        </w:rPr>
      </w:pPr>
      <w:r w:rsidRPr="006A246B">
        <w:rPr>
          <w:rFonts w:ascii="Arial" w:hAnsi="Arial" w:cs="Arial"/>
          <w:b/>
          <w:sz w:val="24"/>
          <w:szCs w:val="22"/>
        </w:rPr>
        <w:t xml:space="preserve">Dinas </w:t>
      </w:r>
      <w:proofErr w:type="spellStart"/>
      <w:r w:rsidRPr="006A246B">
        <w:rPr>
          <w:rFonts w:ascii="Arial" w:hAnsi="Arial" w:cs="Arial"/>
          <w:b/>
          <w:sz w:val="24"/>
          <w:szCs w:val="22"/>
        </w:rPr>
        <w:t>Pemberdayaa</w:t>
      </w:r>
      <w:r w:rsidR="00217F76">
        <w:rPr>
          <w:rFonts w:ascii="Arial" w:hAnsi="Arial" w:cs="Arial"/>
          <w:b/>
          <w:sz w:val="24"/>
          <w:szCs w:val="22"/>
        </w:rPr>
        <w:t>n</w:t>
      </w:r>
      <w:proofErr w:type="spellEnd"/>
      <w:r w:rsidR="00217F76">
        <w:rPr>
          <w:rFonts w:ascii="Arial" w:hAnsi="Arial" w:cs="Arial"/>
          <w:b/>
          <w:sz w:val="24"/>
          <w:szCs w:val="22"/>
        </w:rPr>
        <w:t xml:space="preserve"> </w:t>
      </w:r>
      <w:proofErr w:type="spellStart"/>
      <w:r w:rsidR="00217F76">
        <w:rPr>
          <w:rFonts w:ascii="Arial" w:hAnsi="Arial" w:cs="Arial"/>
          <w:b/>
          <w:sz w:val="24"/>
          <w:szCs w:val="22"/>
        </w:rPr>
        <w:t>Masyarakan</w:t>
      </w:r>
      <w:proofErr w:type="spellEnd"/>
      <w:r w:rsidR="00217F76">
        <w:rPr>
          <w:rFonts w:ascii="Arial" w:hAnsi="Arial" w:cs="Arial"/>
          <w:b/>
          <w:sz w:val="24"/>
          <w:szCs w:val="22"/>
        </w:rPr>
        <w:t xml:space="preserve"> dan Desa </w:t>
      </w:r>
      <w:proofErr w:type="spellStart"/>
      <w:r w:rsidR="00217F76">
        <w:rPr>
          <w:rFonts w:ascii="Arial" w:hAnsi="Arial" w:cs="Arial"/>
          <w:b/>
          <w:sz w:val="24"/>
          <w:szCs w:val="22"/>
        </w:rPr>
        <w:t>Tahun</w:t>
      </w:r>
      <w:proofErr w:type="spellEnd"/>
      <w:r w:rsidR="00217F76">
        <w:rPr>
          <w:rFonts w:ascii="Arial" w:hAnsi="Arial" w:cs="Arial"/>
          <w:b/>
          <w:sz w:val="24"/>
          <w:szCs w:val="22"/>
        </w:rPr>
        <w:t xml:space="preserve"> 202</w:t>
      </w:r>
      <w:r w:rsidR="00F256D5">
        <w:rPr>
          <w:rFonts w:ascii="Arial" w:hAnsi="Arial" w:cs="Arial"/>
          <w:b/>
          <w:sz w:val="24"/>
          <w:szCs w:val="22"/>
        </w:rPr>
        <w:t>4</w:t>
      </w:r>
    </w:p>
    <w:p w14:paraId="72945D36" w14:textId="77777777" w:rsidR="006A246B" w:rsidRPr="006A246B" w:rsidRDefault="006A246B" w:rsidP="006A246B">
      <w:pPr>
        <w:pStyle w:val="Footer"/>
        <w:tabs>
          <w:tab w:val="clear" w:pos="4320"/>
          <w:tab w:val="clear" w:pos="8640"/>
        </w:tabs>
        <w:jc w:val="center"/>
        <w:rPr>
          <w:rFonts w:ascii="Arial" w:hAnsi="Arial" w:cs="Arial"/>
          <w:b/>
          <w:sz w:val="24"/>
          <w:szCs w:val="22"/>
        </w:rPr>
      </w:pPr>
    </w:p>
    <w:tbl>
      <w:tblPr>
        <w:tblStyle w:val="TableGrid"/>
        <w:tblW w:w="14499" w:type="dxa"/>
        <w:jc w:val="center"/>
        <w:tblLayout w:type="fixed"/>
        <w:tblLook w:val="04A0" w:firstRow="1" w:lastRow="0" w:firstColumn="1" w:lastColumn="0" w:noHBand="0" w:noVBand="1"/>
      </w:tblPr>
      <w:tblGrid>
        <w:gridCol w:w="541"/>
        <w:gridCol w:w="1341"/>
        <w:gridCol w:w="1275"/>
        <w:gridCol w:w="1508"/>
        <w:gridCol w:w="1984"/>
        <w:gridCol w:w="1701"/>
        <w:gridCol w:w="1843"/>
        <w:gridCol w:w="1276"/>
        <w:gridCol w:w="1701"/>
        <w:gridCol w:w="1329"/>
      </w:tblGrid>
      <w:tr w:rsidR="00691394" w:rsidRPr="00691394" w14:paraId="312D351C" w14:textId="77777777" w:rsidTr="00E4772C">
        <w:trPr>
          <w:trHeight w:val="258"/>
          <w:tblHeader/>
          <w:jc w:val="center"/>
        </w:trPr>
        <w:tc>
          <w:tcPr>
            <w:tcW w:w="541" w:type="dxa"/>
            <w:vAlign w:val="center"/>
          </w:tcPr>
          <w:p w14:paraId="40C8D834" w14:textId="77777777" w:rsidR="00204977" w:rsidRPr="00217F76" w:rsidRDefault="00204977" w:rsidP="002330E9">
            <w:pPr>
              <w:pStyle w:val="NoSpacing"/>
              <w:spacing w:beforeLines="40" w:before="96" w:afterLines="40" w:after="96"/>
              <w:jc w:val="center"/>
              <w:rPr>
                <w:rFonts w:ascii="Arial" w:hAnsi="Arial" w:cs="Arial"/>
                <w:b/>
                <w:bCs/>
                <w:sz w:val="16"/>
                <w:szCs w:val="16"/>
              </w:rPr>
            </w:pPr>
            <w:r w:rsidRPr="00217F76">
              <w:rPr>
                <w:rFonts w:ascii="Arial" w:hAnsi="Arial" w:cs="Arial"/>
                <w:b/>
                <w:bCs/>
                <w:sz w:val="16"/>
                <w:szCs w:val="16"/>
              </w:rPr>
              <w:t>NO</w:t>
            </w:r>
          </w:p>
        </w:tc>
        <w:tc>
          <w:tcPr>
            <w:tcW w:w="1341" w:type="dxa"/>
            <w:vAlign w:val="center"/>
          </w:tcPr>
          <w:p w14:paraId="741B18D5"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r w:rsidRPr="00217F76">
              <w:rPr>
                <w:rFonts w:ascii="Arial" w:hAnsi="Arial" w:cs="Arial"/>
                <w:b/>
                <w:bCs/>
                <w:sz w:val="16"/>
                <w:szCs w:val="16"/>
              </w:rPr>
              <w:t>URUSAN PEMERINTA</w:t>
            </w:r>
            <w:r w:rsidRPr="00217F76">
              <w:rPr>
                <w:rFonts w:ascii="Arial" w:hAnsi="Arial" w:cs="Arial"/>
                <w:b/>
                <w:bCs/>
                <w:sz w:val="16"/>
                <w:szCs w:val="16"/>
                <w:lang w:val="id-ID"/>
              </w:rPr>
              <w:t>-</w:t>
            </w:r>
            <w:r w:rsidRPr="00217F76">
              <w:rPr>
                <w:rFonts w:ascii="Arial" w:hAnsi="Arial" w:cs="Arial"/>
                <w:b/>
                <w:bCs/>
                <w:sz w:val="16"/>
                <w:szCs w:val="16"/>
              </w:rPr>
              <w:t xml:space="preserve"> HAN</w:t>
            </w:r>
          </w:p>
        </w:tc>
        <w:tc>
          <w:tcPr>
            <w:tcW w:w="1275" w:type="dxa"/>
            <w:vAlign w:val="center"/>
          </w:tcPr>
          <w:p w14:paraId="4E948A54" w14:textId="77777777" w:rsidR="00204977" w:rsidRPr="00217F76" w:rsidRDefault="00204977" w:rsidP="002330E9">
            <w:pPr>
              <w:pStyle w:val="NoSpacing"/>
              <w:spacing w:beforeLines="40" w:before="96" w:afterLines="40" w:after="96"/>
              <w:jc w:val="center"/>
              <w:rPr>
                <w:rFonts w:ascii="Arial" w:hAnsi="Arial" w:cs="Arial"/>
                <w:b/>
                <w:bCs/>
                <w:sz w:val="16"/>
                <w:szCs w:val="16"/>
              </w:rPr>
            </w:pPr>
            <w:r w:rsidRPr="00217F76">
              <w:rPr>
                <w:rFonts w:ascii="Arial" w:hAnsi="Arial" w:cs="Arial"/>
                <w:b/>
                <w:bCs/>
                <w:sz w:val="16"/>
                <w:szCs w:val="16"/>
              </w:rPr>
              <w:t>ORGANISASI PERANGKAT DAERAH PELAKSANA</w:t>
            </w:r>
          </w:p>
        </w:tc>
        <w:tc>
          <w:tcPr>
            <w:tcW w:w="1508" w:type="dxa"/>
            <w:vAlign w:val="center"/>
          </w:tcPr>
          <w:p w14:paraId="338BA889" w14:textId="77777777" w:rsidR="00204977" w:rsidRPr="00217F76" w:rsidRDefault="00204977" w:rsidP="002330E9">
            <w:pPr>
              <w:pStyle w:val="NoSpacing"/>
              <w:spacing w:beforeLines="40" w:before="96" w:afterLines="40" w:after="96"/>
              <w:jc w:val="center"/>
              <w:rPr>
                <w:rFonts w:ascii="Arial" w:hAnsi="Arial" w:cs="Arial"/>
                <w:b/>
                <w:bCs/>
                <w:sz w:val="16"/>
                <w:szCs w:val="16"/>
              </w:rPr>
            </w:pPr>
            <w:r w:rsidRPr="00217F76">
              <w:rPr>
                <w:rFonts w:ascii="Arial" w:hAnsi="Arial" w:cs="Arial"/>
                <w:b/>
                <w:bCs/>
                <w:sz w:val="16"/>
                <w:szCs w:val="16"/>
              </w:rPr>
              <w:t>KEBIJAKAN</w:t>
            </w:r>
          </w:p>
        </w:tc>
        <w:tc>
          <w:tcPr>
            <w:tcW w:w="1984" w:type="dxa"/>
            <w:vAlign w:val="center"/>
          </w:tcPr>
          <w:p w14:paraId="0FCD5874"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r w:rsidRPr="00217F76">
              <w:rPr>
                <w:rFonts w:ascii="Arial" w:hAnsi="Arial" w:cs="Arial"/>
                <w:b/>
                <w:bCs/>
                <w:sz w:val="16"/>
                <w:szCs w:val="16"/>
              </w:rPr>
              <w:t>URAIAN PROGRAM/ KEGIATAN</w:t>
            </w:r>
            <w:r w:rsidRPr="00217F76">
              <w:rPr>
                <w:rFonts w:ascii="Arial" w:hAnsi="Arial" w:cs="Arial"/>
                <w:b/>
                <w:bCs/>
                <w:sz w:val="16"/>
                <w:szCs w:val="16"/>
                <w:lang w:val="id-ID"/>
              </w:rPr>
              <w:t>/ SUB KEGIATAN</w:t>
            </w:r>
          </w:p>
        </w:tc>
        <w:tc>
          <w:tcPr>
            <w:tcW w:w="1701" w:type="dxa"/>
            <w:vAlign w:val="center"/>
          </w:tcPr>
          <w:p w14:paraId="53C714F5"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r w:rsidRPr="00217F76">
              <w:rPr>
                <w:rFonts w:ascii="Arial" w:hAnsi="Arial" w:cs="Arial"/>
                <w:b/>
                <w:bCs/>
                <w:sz w:val="16"/>
                <w:szCs w:val="16"/>
              </w:rPr>
              <w:t>TARGET</w:t>
            </w:r>
          </w:p>
        </w:tc>
        <w:tc>
          <w:tcPr>
            <w:tcW w:w="1843" w:type="dxa"/>
            <w:vAlign w:val="center"/>
          </w:tcPr>
          <w:p w14:paraId="177BEB66" w14:textId="77777777" w:rsidR="00204977" w:rsidRPr="00217F76" w:rsidRDefault="00204977" w:rsidP="002330E9">
            <w:pPr>
              <w:pStyle w:val="NoSpacing"/>
              <w:spacing w:beforeLines="40" w:before="96" w:afterLines="40" w:after="96"/>
              <w:jc w:val="center"/>
              <w:rPr>
                <w:rFonts w:ascii="Arial" w:hAnsi="Arial" w:cs="Arial"/>
                <w:b/>
                <w:bCs/>
                <w:sz w:val="16"/>
                <w:szCs w:val="16"/>
              </w:rPr>
            </w:pPr>
            <w:r w:rsidRPr="00217F76">
              <w:rPr>
                <w:rFonts w:ascii="Arial" w:hAnsi="Arial" w:cs="Arial"/>
                <w:b/>
                <w:bCs/>
                <w:sz w:val="16"/>
                <w:szCs w:val="16"/>
              </w:rPr>
              <w:t>REALISASI</w:t>
            </w:r>
          </w:p>
        </w:tc>
        <w:tc>
          <w:tcPr>
            <w:tcW w:w="1276" w:type="dxa"/>
            <w:vAlign w:val="center"/>
          </w:tcPr>
          <w:p w14:paraId="08026D38" w14:textId="77777777" w:rsidR="00204977" w:rsidRPr="00E4772C" w:rsidRDefault="00204977" w:rsidP="002330E9">
            <w:pPr>
              <w:pStyle w:val="NoSpacing"/>
              <w:spacing w:beforeLines="40" w:before="96" w:afterLines="40" w:after="96"/>
              <w:jc w:val="center"/>
              <w:rPr>
                <w:rFonts w:ascii="Arial" w:hAnsi="Arial" w:cs="Arial"/>
                <w:b/>
                <w:bCs/>
                <w:sz w:val="16"/>
                <w:szCs w:val="16"/>
              </w:rPr>
            </w:pPr>
            <w:r w:rsidRPr="00E4772C">
              <w:rPr>
                <w:rFonts w:ascii="Arial" w:hAnsi="Arial" w:cs="Arial"/>
                <w:b/>
                <w:bCs/>
                <w:sz w:val="16"/>
                <w:szCs w:val="16"/>
              </w:rPr>
              <w:t>PERMASALAHAN</w:t>
            </w:r>
          </w:p>
        </w:tc>
        <w:tc>
          <w:tcPr>
            <w:tcW w:w="1701" w:type="dxa"/>
            <w:vAlign w:val="center"/>
          </w:tcPr>
          <w:p w14:paraId="6024A38E" w14:textId="77777777" w:rsidR="00204977" w:rsidRPr="00E4772C" w:rsidRDefault="00204977" w:rsidP="002330E9">
            <w:pPr>
              <w:pStyle w:val="NoSpacing"/>
              <w:spacing w:beforeLines="40" w:before="96" w:afterLines="40" w:after="96"/>
              <w:jc w:val="center"/>
              <w:rPr>
                <w:rFonts w:ascii="Arial" w:hAnsi="Arial" w:cs="Arial"/>
                <w:b/>
                <w:bCs/>
                <w:sz w:val="16"/>
                <w:szCs w:val="16"/>
              </w:rPr>
            </w:pPr>
            <w:r w:rsidRPr="00E4772C">
              <w:rPr>
                <w:rFonts w:ascii="Arial" w:hAnsi="Arial" w:cs="Arial"/>
                <w:b/>
                <w:bCs/>
                <w:sz w:val="16"/>
                <w:szCs w:val="16"/>
              </w:rPr>
              <w:t>UPAYA MENGATASI PERMASALAHAN</w:t>
            </w:r>
          </w:p>
        </w:tc>
        <w:tc>
          <w:tcPr>
            <w:tcW w:w="1329" w:type="dxa"/>
            <w:vAlign w:val="center"/>
          </w:tcPr>
          <w:p w14:paraId="78A370D9" w14:textId="77777777" w:rsidR="00204977" w:rsidRPr="00E4772C" w:rsidRDefault="00204977" w:rsidP="002330E9">
            <w:pPr>
              <w:pStyle w:val="NoSpacing"/>
              <w:spacing w:beforeLines="40" w:before="96" w:afterLines="40" w:after="96"/>
              <w:jc w:val="center"/>
              <w:rPr>
                <w:rFonts w:ascii="Arial" w:hAnsi="Arial" w:cs="Arial"/>
                <w:b/>
                <w:bCs/>
                <w:sz w:val="16"/>
                <w:szCs w:val="16"/>
              </w:rPr>
            </w:pPr>
            <w:r w:rsidRPr="00E4772C">
              <w:rPr>
                <w:rFonts w:ascii="Arial" w:hAnsi="Arial" w:cs="Arial"/>
                <w:b/>
                <w:bCs/>
                <w:sz w:val="16"/>
                <w:szCs w:val="16"/>
              </w:rPr>
              <w:t>TINDAK LANJUT REKOMENDASI DPRD</w:t>
            </w:r>
          </w:p>
        </w:tc>
      </w:tr>
      <w:tr w:rsidR="00691394" w:rsidRPr="00691394" w14:paraId="40D1D6E4" w14:textId="77777777" w:rsidTr="00E4772C">
        <w:trPr>
          <w:trHeight w:val="258"/>
          <w:tblHeader/>
          <w:jc w:val="center"/>
        </w:trPr>
        <w:tc>
          <w:tcPr>
            <w:tcW w:w="541" w:type="dxa"/>
            <w:vAlign w:val="center"/>
          </w:tcPr>
          <w:p w14:paraId="2E5B4BD0"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r w:rsidRPr="00217F76">
              <w:rPr>
                <w:rFonts w:ascii="Arial" w:hAnsi="Arial" w:cs="Arial"/>
                <w:b/>
                <w:bCs/>
                <w:sz w:val="16"/>
                <w:szCs w:val="16"/>
                <w:lang w:val="id-ID"/>
              </w:rPr>
              <w:t>1</w:t>
            </w:r>
          </w:p>
        </w:tc>
        <w:tc>
          <w:tcPr>
            <w:tcW w:w="1341" w:type="dxa"/>
            <w:vAlign w:val="center"/>
          </w:tcPr>
          <w:p w14:paraId="7F783FD4"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r w:rsidRPr="00217F76">
              <w:rPr>
                <w:rFonts w:ascii="Arial" w:hAnsi="Arial" w:cs="Arial"/>
                <w:b/>
                <w:bCs/>
                <w:sz w:val="16"/>
                <w:szCs w:val="16"/>
                <w:lang w:val="id-ID"/>
              </w:rPr>
              <w:t>2</w:t>
            </w:r>
          </w:p>
        </w:tc>
        <w:tc>
          <w:tcPr>
            <w:tcW w:w="1275" w:type="dxa"/>
            <w:vAlign w:val="center"/>
          </w:tcPr>
          <w:p w14:paraId="43359CFB"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r w:rsidRPr="00217F76">
              <w:rPr>
                <w:rFonts w:ascii="Arial" w:hAnsi="Arial" w:cs="Arial"/>
                <w:b/>
                <w:bCs/>
                <w:sz w:val="16"/>
                <w:szCs w:val="16"/>
                <w:lang w:val="id-ID"/>
              </w:rPr>
              <w:t>3</w:t>
            </w:r>
          </w:p>
        </w:tc>
        <w:tc>
          <w:tcPr>
            <w:tcW w:w="1508" w:type="dxa"/>
            <w:vAlign w:val="center"/>
          </w:tcPr>
          <w:p w14:paraId="7AD4117C"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r w:rsidRPr="00217F76">
              <w:rPr>
                <w:rFonts w:ascii="Arial" w:hAnsi="Arial" w:cs="Arial"/>
                <w:b/>
                <w:bCs/>
                <w:sz w:val="16"/>
                <w:szCs w:val="16"/>
                <w:lang w:val="id-ID"/>
              </w:rPr>
              <w:t>4</w:t>
            </w:r>
          </w:p>
        </w:tc>
        <w:tc>
          <w:tcPr>
            <w:tcW w:w="1984" w:type="dxa"/>
            <w:vAlign w:val="center"/>
          </w:tcPr>
          <w:p w14:paraId="34AFCD1D"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r w:rsidRPr="00217F76">
              <w:rPr>
                <w:rFonts w:ascii="Arial" w:hAnsi="Arial" w:cs="Arial"/>
                <w:b/>
                <w:bCs/>
                <w:sz w:val="16"/>
                <w:szCs w:val="16"/>
                <w:lang w:val="id-ID"/>
              </w:rPr>
              <w:t>5</w:t>
            </w:r>
          </w:p>
        </w:tc>
        <w:tc>
          <w:tcPr>
            <w:tcW w:w="1701" w:type="dxa"/>
            <w:vAlign w:val="center"/>
          </w:tcPr>
          <w:p w14:paraId="575CB02B"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r w:rsidRPr="00217F76">
              <w:rPr>
                <w:rFonts w:ascii="Arial" w:hAnsi="Arial" w:cs="Arial"/>
                <w:b/>
                <w:bCs/>
                <w:sz w:val="16"/>
                <w:szCs w:val="16"/>
                <w:lang w:val="id-ID"/>
              </w:rPr>
              <w:t>6</w:t>
            </w:r>
          </w:p>
        </w:tc>
        <w:tc>
          <w:tcPr>
            <w:tcW w:w="1843" w:type="dxa"/>
            <w:vAlign w:val="center"/>
          </w:tcPr>
          <w:p w14:paraId="19DF4B46" w14:textId="77777777" w:rsidR="00204977" w:rsidRPr="00217F76" w:rsidRDefault="00204977" w:rsidP="002330E9">
            <w:pPr>
              <w:pStyle w:val="NoSpacing"/>
              <w:spacing w:beforeLines="40" w:before="96" w:afterLines="40" w:after="96"/>
              <w:jc w:val="center"/>
              <w:rPr>
                <w:rFonts w:ascii="Arial" w:hAnsi="Arial" w:cs="Arial"/>
                <w:b/>
                <w:bCs/>
                <w:sz w:val="16"/>
                <w:szCs w:val="16"/>
                <w:lang w:val="id-ID"/>
              </w:rPr>
            </w:pPr>
          </w:p>
        </w:tc>
        <w:tc>
          <w:tcPr>
            <w:tcW w:w="1276" w:type="dxa"/>
            <w:vAlign w:val="center"/>
          </w:tcPr>
          <w:p w14:paraId="26577441" w14:textId="77777777" w:rsidR="00204977" w:rsidRPr="00E4772C" w:rsidRDefault="00204977" w:rsidP="002330E9">
            <w:pPr>
              <w:pStyle w:val="NoSpacing"/>
              <w:spacing w:beforeLines="40" w:before="96" w:afterLines="40" w:after="96"/>
              <w:jc w:val="center"/>
              <w:rPr>
                <w:rFonts w:ascii="Arial" w:hAnsi="Arial" w:cs="Arial"/>
                <w:b/>
                <w:bCs/>
                <w:sz w:val="16"/>
                <w:szCs w:val="16"/>
                <w:lang w:val="id-ID"/>
              </w:rPr>
            </w:pPr>
          </w:p>
        </w:tc>
        <w:tc>
          <w:tcPr>
            <w:tcW w:w="1701" w:type="dxa"/>
            <w:vAlign w:val="center"/>
          </w:tcPr>
          <w:p w14:paraId="0413A175" w14:textId="77777777" w:rsidR="00204977" w:rsidRPr="00E4772C" w:rsidRDefault="00204977" w:rsidP="002330E9">
            <w:pPr>
              <w:pStyle w:val="NoSpacing"/>
              <w:spacing w:beforeLines="40" w:before="96" w:afterLines="40" w:after="96"/>
              <w:jc w:val="center"/>
              <w:rPr>
                <w:rFonts w:ascii="Arial" w:hAnsi="Arial" w:cs="Arial"/>
                <w:b/>
                <w:bCs/>
                <w:sz w:val="16"/>
                <w:szCs w:val="16"/>
                <w:lang w:val="id-ID"/>
              </w:rPr>
            </w:pPr>
            <w:r w:rsidRPr="00E4772C">
              <w:rPr>
                <w:rFonts w:ascii="Arial" w:hAnsi="Arial" w:cs="Arial"/>
                <w:b/>
                <w:bCs/>
                <w:sz w:val="16"/>
                <w:szCs w:val="16"/>
                <w:lang w:val="id-ID"/>
              </w:rPr>
              <w:t>9</w:t>
            </w:r>
          </w:p>
        </w:tc>
        <w:tc>
          <w:tcPr>
            <w:tcW w:w="1329" w:type="dxa"/>
            <w:vAlign w:val="center"/>
          </w:tcPr>
          <w:p w14:paraId="0025AFB1" w14:textId="77777777" w:rsidR="00204977" w:rsidRPr="00E4772C" w:rsidRDefault="00204977" w:rsidP="002330E9">
            <w:pPr>
              <w:pStyle w:val="NoSpacing"/>
              <w:spacing w:beforeLines="40" w:before="96" w:afterLines="40" w:after="96"/>
              <w:jc w:val="center"/>
              <w:rPr>
                <w:rFonts w:ascii="Arial" w:hAnsi="Arial" w:cs="Arial"/>
                <w:b/>
                <w:bCs/>
                <w:sz w:val="16"/>
                <w:szCs w:val="16"/>
                <w:lang w:val="id-ID"/>
              </w:rPr>
            </w:pPr>
            <w:r w:rsidRPr="00E4772C">
              <w:rPr>
                <w:rFonts w:ascii="Arial" w:hAnsi="Arial" w:cs="Arial"/>
                <w:b/>
                <w:bCs/>
                <w:sz w:val="16"/>
                <w:szCs w:val="16"/>
                <w:lang w:val="id-ID"/>
              </w:rPr>
              <w:t>10</w:t>
            </w:r>
          </w:p>
        </w:tc>
      </w:tr>
      <w:tr w:rsidR="00156DA7" w:rsidRPr="00691394" w14:paraId="0FEAB8F8" w14:textId="77777777" w:rsidTr="00E4772C">
        <w:trPr>
          <w:trHeight w:val="277"/>
          <w:jc w:val="center"/>
        </w:trPr>
        <w:tc>
          <w:tcPr>
            <w:tcW w:w="541" w:type="dxa"/>
            <w:vMerge w:val="restart"/>
          </w:tcPr>
          <w:p w14:paraId="744D93AE" w14:textId="0A5E71BE" w:rsidR="00156DA7" w:rsidRPr="00C513FF" w:rsidRDefault="00137C4F" w:rsidP="00156DA7">
            <w:pPr>
              <w:pStyle w:val="NoSpacing"/>
              <w:spacing w:beforeLines="40" w:before="96" w:afterLines="40" w:after="96"/>
              <w:jc w:val="center"/>
              <w:rPr>
                <w:rFonts w:ascii="Arial" w:hAnsi="Arial" w:cs="Arial"/>
                <w:bCs/>
                <w:sz w:val="16"/>
                <w:szCs w:val="16"/>
              </w:rPr>
            </w:pPr>
            <w:r>
              <w:rPr>
                <w:rFonts w:ascii="Arial" w:hAnsi="Arial" w:cs="Arial"/>
                <w:bCs/>
                <w:sz w:val="16"/>
                <w:szCs w:val="16"/>
              </w:rPr>
              <w:t>1</w:t>
            </w:r>
          </w:p>
        </w:tc>
        <w:tc>
          <w:tcPr>
            <w:tcW w:w="1341" w:type="dxa"/>
            <w:vMerge w:val="restart"/>
          </w:tcPr>
          <w:p w14:paraId="5F2769C7" w14:textId="53B919C3" w:rsidR="00156DA7" w:rsidRPr="00C513FF" w:rsidRDefault="00156DA7" w:rsidP="00156DA7">
            <w:pPr>
              <w:pStyle w:val="NoSpacing"/>
              <w:spacing w:beforeLines="40" w:before="96" w:afterLines="40" w:after="96"/>
              <w:rPr>
                <w:rFonts w:ascii="Arial" w:hAnsi="Arial" w:cs="Arial"/>
                <w:bCs/>
                <w:sz w:val="16"/>
                <w:szCs w:val="16"/>
              </w:rPr>
            </w:pPr>
            <w:proofErr w:type="spellStart"/>
            <w:r w:rsidRPr="00217F76">
              <w:rPr>
                <w:rFonts w:ascii="Arial" w:hAnsi="Arial" w:cs="Arial"/>
                <w:b/>
                <w:bCs/>
                <w:sz w:val="16"/>
                <w:szCs w:val="16"/>
              </w:rPr>
              <w:t>Urusan</w:t>
            </w:r>
            <w:proofErr w:type="spellEnd"/>
            <w:r w:rsidRPr="00217F76">
              <w:rPr>
                <w:rFonts w:ascii="Arial" w:hAnsi="Arial" w:cs="Arial"/>
                <w:b/>
                <w:bCs/>
                <w:sz w:val="16"/>
                <w:szCs w:val="16"/>
              </w:rPr>
              <w:t xml:space="preserve"> </w:t>
            </w:r>
            <w:proofErr w:type="spellStart"/>
            <w:r w:rsidRPr="00217F76">
              <w:rPr>
                <w:rFonts w:ascii="Arial" w:hAnsi="Arial" w:cs="Arial"/>
                <w:b/>
                <w:bCs/>
                <w:sz w:val="16"/>
                <w:szCs w:val="16"/>
              </w:rPr>
              <w:t>Pemberdayaan</w:t>
            </w:r>
            <w:proofErr w:type="spellEnd"/>
            <w:r w:rsidRPr="00217F76">
              <w:rPr>
                <w:rFonts w:ascii="Arial" w:hAnsi="Arial" w:cs="Arial"/>
                <w:b/>
                <w:bCs/>
                <w:sz w:val="16"/>
                <w:szCs w:val="16"/>
              </w:rPr>
              <w:t xml:space="preserve"> Masyarakat dan Desa</w:t>
            </w:r>
          </w:p>
        </w:tc>
        <w:tc>
          <w:tcPr>
            <w:tcW w:w="1275" w:type="dxa"/>
            <w:vMerge w:val="restart"/>
          </w:tcPr>
          <w:p w14:paraId="0611E2F8" w14:textId="7F1E42B9" w:rsidR="00156DA7" w:rsidRPr="00C513FF" w:rsidRDefault="00156DA7" w:rsidP="00156DA7">
            <w:pPr>
              <w:pStyle w:val="NoSpacing"/>
              <w:spacing w:beforeLines="40" w:before="96" w:afterLines="40" w:after="96"/>
              <w:ind w:left="203"/>
              <w:rPr>
                <w:rFonts w:ascii="Arial" w:hAnsi="Arial" w:cs="Arial"/>
                <w:bCs/>
                <w:sz w:val="16"/>
                <w:szCs w:val="16"/>
              </w:rPr>
            </w:pPr>
            <w:r w:rsidRPr="00217F76">
              <w:rPr>
                <w:rFonts w:ascii="Arial" w:hAnsi="Arial" w:cs="Arial"/>
                <w:b/>
                <w:bCs/>
                <w:sz w:val="16"/>
                <w:szCs w:val="16"/>
                <w:lang w:val="id-ID"/>
              </w:rPr>
              <w:t xml:space="preserve">Dinas </w:t>
            </w:r>
            <w:proofErr w:type="spellStart"/>
            <w:r w:rsidRPr="00217F76">
              <w:rPr>
                <w:rFonts w:ascii="Arial" w:hAnsi="Arial" w:cs="Arial"/>
                <w:b/>
                <w:bCs/>
                <w:sz w:val="16"/>
                <w:szCs w:val="16"/>
              </w:rPr>
              <w:t>pemberdayaan</w:t>
            </w:r>
            <w:proofErr w:type="spellEnd"/>
            <w:r w:rsidRPr="00217F76">
              <w:rPr>
                <w:rFonts w:ascii="Arial" w:hAnsi="Arial" w:cs="Arial"/>
                <w:b/>
                <w:bCs/>
                <w:sz w:val="16"/>
                <w:szCs w:val="16"/>
              </w:rPr>
              <w:t xml:space="preserve"> </w:t>
            </w:r>
            <w:proofErr w:type="spellStart"/>
            <w:r w:rsidRPr="00217F76">
              <w:rPr>
                <w:rFonts w:ascii="Arial" w:hAnsi="Arial" w:cs="Arial"/>
                <w:b/>
                <w:bCs/>
                <w:sz w:val="16"/>
                <w:szCs w:val="16"/>
              </w:rPr>
              <w:t>masyarakat</w:t>
            </w:r>
            <w:proofErr w:type="spellEnd"/>
            <w:r w:rsidRPr="00217F76">
              <w:rPr>
                <w:rFonts w:ascii="Arial" w:hAnsi="Arial" w:cs="Arial"/>
                <w:b/>
                <w:bCs/>
                <w:sz w:val="16"/>
                <w:szCs w:val="16"/>
              </w:rPr>
              <w:t xml:space="preserve"> dan Desa</w:t>
            </w:r>
          </w:p>
        </w:tc>
        <w:tc>
          <w:tcPr>
            <w:tcW w:w="1508" w:type="dxa"/>
            <w:vMerge w:val="restart"/>
          </w:tcPr>
          <w:p w14:paraId="773CF83E" w14:textId="5CC86245" w:rsidR="00156DA7" w:rsidRPr="00C513FF" w:rsidRDefault="00156DA7" w:rsidP="00156DA7">
            <w:pPr>
              <w:pStyle w:val="NoSpacing"/>
              <w:spacing w:beforeLines="40" w:before="96" w:afterLines="40" w:after="96"/>
              <w:rPr>
                <w:rFonts w:ascii="Arial" w:hAnsi="Arial" w:cs="Arial"/>
                <w:b/>
                <w:bCs/>
                <w:sz w:val="16"/>
                <w:szCs w:val="16"/>
              </w:rPr>
            </w:pPr>
            <w:r>
              <w:rPr>
                <w:rFonts w:ascii="Arial" w:hAnsi="Arial" w:cs="Arial"/>
                <w:b/>
                <w:bCs/>
                <w:sz w:val="16"/>
                <w:szCs w:val="16"/>
                <w:lang w:val="id-ID"/>
              </w:rPr>
              <w:t>RKPD Tahun 202</w:t>
            </w:r>
            <w:r w:rsidR="00DB670F">
              <w:rPr>
                <w:rFonts w:ascii="Arial" w:hAnsi="Arial" w:cs="Arial"/>
                <w:b/>
                <w:bCs/>
                <w:sz w:val="16"/>
                <w:szCs w:val="16"/>
              </w:rPr>
              <w:t>4</w:t>
            </w:r>
          </w:p>
        </w:tc>
        <w:tc>
          <w:tcPr>
            <w:tcW w:w="1984" w:type="dxa"/>
            <w:vMerge w:val="restart"/>
            <w:tcBorders>
              <w:left w:val="nil"/>
            </w:tcBorders>
          </w:tcPr>
          <w:p w14:paraId="790C4C8B" w14:textId="77777777" w:rsidR="00156DA7" w:rsidRPr="00C513FF" w:rsidRDefault="00156DA7" w:rsidP="00156DA7">
            <w:pPr>
              <w:pStyle w:val="NoSpacing"/>
              <w:spacing w:beforeLines="40" w:before="96" w:afterLines="40" w:after="96"/>
              <w:rPr>
                <w:rFonts w:ascii="Arial" w:hAnsi="Arial" w:cs="Arial"/>
                <w:b/>
                <w:bCs/>
                <w:sz w:val="16"/>
                <w:szCs w:val="16"/>
              </w:rPr>
            </w:pPr>
            <w:r w:rsidRPr="00C513FF">
              <w:rPr>
                <w:rFonts w:ascii="Arial" w:hAnsi="Arial" w:cs="Arial"/>
                <w:b/>
                <w:bCs/>
                <w:sz w:val="16"/>
                <w:szCs w:val="16"/>
              </w:rPr>
              <w:t xml:space="preserve">Program </w:t>
            </w:r>
            <w:proofErr w:type="spellStart"/>
            <w:r w:rsidRPr="00C513FF">
              <w:rPr>
                <w:rFonts w:ascii="Arial" w:hAnsi="Arial" w:cs="Arial"/>
                <w:b/>
                <w:bCs/>
                <w:sz w:val="16"/>
                <w:szCs w:val="16"/>
              </w:rPr>
              <w:t>Administrasi</w:t>
            </w:r>
            <w:proofErr w:type="spellEnd"/>
            <w:r w:rsidRPr="00C513FF">
              <w:rPr>
                <w:rFonts w:ascii="Arial" w:hAnsi="Arial" w:cs="Arial"/>
                <w:b/>
                <w:bCs/>
                <w:sz w:val="16"/>
                <w:szCs w:val="16"/>
              </w:rPr>
              <w:t xml:space="preserve"> </w:t>
            </w:r>
            <w:proofErr w:type="spellStart"/>
            <w:r w:rsidRPr="00C513FF">
              <w:rPr>
                <w:rFonts w:ascii="Arial" w:hAnsi="Arial" w:cs="Arial"/>
                <w:b/>
                <w:bCs/>
                <w:sz w:val="16"/>
                <w:szCs w:val="16"/>
              </w:rPr>
              <w:t>Pemerintahan</w:t>
            </w:r>
            <w:proofErr w:type="spellEnd"/>
            <w:r w:rsidRPr="00C513FF">
              <w:rPr>
                <w:rFonts w:ascii="Arial" w:hAnsi="Arial" w:cs="Arial"/>
                <w:b/>
                <w:bCs/>
                <w:sz w:val="16"/>
                <w:szCs w:val="16"/>
              </w:rPr>
              <w:t xml:space="preserve"> Desa</w:t>
            </w:r>
          </w:p>
        </w:tc>
        <w:tc>
          <w:tcPr>
            <w:tcW w:w="1701" w:type="dxa"/>
          </w:tcPr>
          <w:p w14:paraId="67E17198" w14:textId="77777777" w:rsidR="00156DA7" w:rsidRPr="00983E45" w:rsidRDefault="00156DA7" w:rsidP="00156DA7">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100 %</w:t>
            </w:r>
          </w:p>
        </w:tc>
        <w:tc>
          <w:tcPr>
            <w:tcW w:w="1843" w:type="dxa"/>
          </w:tcPr>
          <w:p w14:paraId="4ECFD339" w14:textId="3EA2D346" w:rsidR="00156DA7" w:rsidRPr="00983E45" w:rsidRDefault="00156DA7" w:rsidP="00156DA7">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rPr>
              <w:t>9</w:t>
            </w:r>
            <w:r w:rsidR="00DB670F" w:rsidRPr="00983E45">
              <w:rPr>
                <w:rFonts w:ascii="Arial" w:hAnsi="Arial" w:cs="Arial"/>
                <w:b/>
                <w:sz w:val="16"/>
                <w:szCs w:val="16"/>
              </w:rPr>
              <w:t>8,41</w:t>
            </w:r>
            <w:r w:rsidRPr="00983E45">
              <w:rPr>
                <w:rFonts w:ascii="Arial" w:hAnsi="Arial" w:cs="Arial"/>
                <w:b/>
                <w:sz w:val="16"/>
                <w:szCs w:val="16"/>
                <w:lang w:val="id-ID"/>
              </w:rPr>
              <w:t>%</w:t>
            </w:r>
          </w:p>
        </w:tc>
        <w:tc>
          <w:tcPr>
            <w:tcW w:w="1276" w:type="dxa"/>
          </w:tcPr>
          <w:p w14:paraId="15E706FA" w14:textId="77777777" w:rsidR="00156DA7" w:rsidRPr="00C513FF" w:rsidRDefault="00156DA7" w:rsidP="00156DA7">
            <w:pPr>
              <w:pStyle w:val="NoSpacing"/>
              <w:spacing w:beforeLines="40" w:before="96" w:afterLines="40" w:after="96"/>
              <w:jc w:val="center"/>
              <w:rPr>
                <w:rFonts w:ascii="Arial" w:hAnsi="Arial" w:cs="Arial"/>
                <w:bCs/>
                <w:sz w:val="16"/>
                <w:szCs w:val="16"/>
              </w:rPr>
            </w:pPr>
          </w:p>
        </w:tc>
        <w:tc>
          <w:tcPr>
            <w:tcW w:w="1701" w:type="dxa"/>
          </w:tcPr>
          <w:p w14:paraId="5B03736B" w14:textId="77777777" w:rsidR="00156DA7" w:rsidRPr="00C513FF" w:rsidRDefault="00156DA7" w:rsidP="00156DA7">
            <w:pPr>
              <w:pStyle w:val="NoSpacing"/>
              <w:spacing w:beforeLines="40" w:before="96" w:afterLines="40" w:after="96"/>
              <w:jc w:val="center"/>
              <w:rPr>
                <w:rFonts w:ascii="Arial" w:hAnsi="Arial" w:cs="Arial"/>
                <w:bCs/>
                <w:sz w:val="16"/>
                <w:szCs w:val="16"/>
              </w:rPr>
            </w:pPr>
          </w:p>
        </w:tc>
        <w:tc>
          <w:tcPr>
            <w:tcW w:w="1329" w:type="dxa"/>
          </w:tcPr>
          <w:p w14:paraId="2E6FBE77" w14:textId="77777777" w:rsidR="00156DA7" w:rsidRPr="00C513FF" w:rsidRDefault="00156DA7" w:rsidP="00156DA7">
            <w:pPr>
              <w:pStyle w:val="NoSpacing"/>
              <w:spacing w:beforeLines="40" w:before="96" w:afterLines="40" w:after="96"/>
              <w:jc w:val="center"/>
              <w:rPr>
                <w:rFonts w:ascii="Arial" w:hAnsi="Arial" w:cs="Arial"/>
                <w:bCs/>
                <w:sz w:val="16"/>
                <w:szCs w:val="16"/>
              </w:rPr>
            </w:pPr>
          </w:p>
        </w:tc>
      </w:tr>
      <w:tr w:rsidR="00DB670F" w:rsidRPr="00691394" w14:paraId="01695098" w14:textId="77777777" w:rsidTr="00E4772C">
        <w:trPr>
          <w:trHeight w:val="277"/>
          <w:jc w:val="center"/>
        </w:trPr>
        <w:tc>
          <w:tcPr>
            <w:tcW w:w="541" w:type="dxa"/>
            <w:vMerge/>
          </w:tcPr>
          <w:p w14:paraId="3AC6BE7D" w14:textId="77777777" w:rsidR="00DB670F" w:rsidRPr="00C513FF" w:rsidRDefault="00DB670F" w:rsidP="00DB670F">
            <w:pPr>
              <w:pStyle w:val="NoSpacing"/>
              <w:spacing w:beforeLines="40" w:before="96" w:afterLines="40" w:after="96"/>
              <w:jc w:val="center"/>
              <w:rPr>
                <w:rFonts w:ascii="Arial" w:hAnsi="Arial" w:cs="Arial"/>
                <w:bCs/>
                <w:sz w:val="16"/>
                <w:szCs w:val="16"/>
              </w:rPr>
            </w:pPr>
          </w:p>
        </w:tc>
        <w:tc>
          <w:tcPr>
            <w:tcW w:w="1341" w:type="dxa"/>
            <w:vMerge/>
          </w:tcPr>
          <w:p w14:paraId="75868451" w14:textId="77777777" w:rsidR="00DB670F" w:rsidRPr="00C513FF" w:rsidRDefault="00DB670F" w:rsidP="00DB670F">
            <w:pPr>
              <w:pStyle w:val="NoSpacing"/>
              <w:spacing w:beforeLines="40" w:before="96" w:afterLines="40" w:after="96"/>
              <w:rPr>
                <w:rFonts w:ascii="Arial" w:hAnsi="Arial" w:cs="Arial"/>
                <w:bCs/>
                <w:sz w:val="16"/>
                <w:szCs w:val="16"/>
              </w:rPr>
            </w:pPr>
          </w:p>
        </w:tc>
        <w:tc>
          <w:tcPr>
            <w:tcW w:w="1275" w:type="dxa"/>
            <w:vMerge/>
          </w:tcPr>
          <w:p w14:paraId="448F1F7F" w14:textId="77777777" w:rsidR="00DB670F" w:rsidRPr="00C513FF" w:rsidRDefault="00DB670F" w:rsidP="00DB670F">
            <w:pPr>
              <w:pStyle w:val="NoSpacing"/>
              <w:spacing w:beforeLines="40" w:before="96" w:afterLines="40" w:after="96"/>
              <w:ind w:left="203"/>
              <w:rPr>
                <w:rFonts w:ascii="Arial" w:hAnsi="Arial" w:cs="Arial"/>
                <w:bCs/>
                <w:sz w:val="16"/>
                <w:szCs w:val="16"/>
              </w:rPr>
            </w:pPr>
          </w:p>
        </w:tc>
        <w:tc>
          <w:tcPr>
            <w:tcW w:w="1508" w:type="dxa"/>
            <w:vMerge/>
          </w:tcPr>
          <w:p w14:paraId="41B81F95" w14:textId="77777777" w:rsidR="00DB670F" w:rsidRPr="00C513FF" w:rsidRDefault="00DB670F" w:rsidP="00DB670F">
            <w:pPr>
              <w:pStyle w:val="NoSpacing"/>
              <w:spacing w:beforeLines="40" w:before="96" w:afterLines="40" w:after="96"/>
              <w:rPr>
                <w:rFonts w:ascii="Arial" w:hAnsi="Arial" w:cs="Arial"/>
                <w:b/>
                <w:bCs/>
                <w:sz w:val="16"/>
                <w:szCs w:val="16"/>
              </w:rPr>
            </w:pPr>
          </w:p>
        </w:tc>
        <w:tc>
          <w:tcPr>
            <w:tcW w:w="1984" w:type="dxa"/>
            <w:vMerge/>
            <w:tcBorders>
              <w:left w:val="nil"/>
            </w:tcBorders>
          </w:tcPr>
          <w:p w14:paraId="4FA065CE" w14:textId="77777777" w:rsidR="00DB670F" w:rsidRPr="00C513FF" w:rsidRDefault="00DB670F" w:rsidP="00DB670F">
            <w:pPr>
              <w:pStyle w:val="NoSpacing"/>
              <w:spacing w:beforeLines="40" w:before="96" w:afterLines="40" w:after="96"/>
              <w:rPr>
                <w:rFonts w:ascii="Arial" w:hAnsi="Arial" w:cs="Arial"/>
                <w:b/>
                <w:bCs/>
                <w:sz w:val="16"/>
                <w:szCs w:val="16"/>
              </w:rPr>
            </w:pPr>
          </w:p>
        </w:tc>
        <w:tc>
          <w:tcPr>
            <w:tcW w:w="1701" w:type="dxa"/>
          </w:tcPr>
          <w:p w14:paraId="7192A3C4" w14:textId="77777777" w:rsidR="00DB670F" w:rsidRPr="00983E45" w:rsidRDefault="00DB670F" w:rsidP="00DB670F">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Alokasi Anggaran</w:t>
            </w:r>
          </w:p>
          <w:p w14:paraId="4040B5E2" w14:textId="7E5FBC34" w:rsidR="00DB670F" w:rsidRPr="00983E45" w:rsidRDefault="00DB670F" w:rsidP="00DB670F">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 xml:space="preserve">Rp. </w:t>
            </w:r>
            <w:proofErr w:type="gramStart"/>
            <w:r w:rsidRPr="00983E45">
              <w:rPr>
                <w:rFonts w:ascii="Arial" w:hAnsi="Arial" w:cs="Arial"/>
                <w:b/>
                <w:bCs/>
                <w:sz w:val="16"/>
                <w:szCs w:val="16"/>
              </w:rPr>
              <w:t>245.858.300</w:t>
            </w:r>
            <w:r w:rsidR="00983E45" w:rsidRPr="00983E45">
              <w:rPr>
                <w:rFonts w:ascii="Arial" w:hAnsi="Arial" w:cs="Arial"/>
                <w:b/>
                <w:bCs/>
                <w:sz w:val="16"/>
                <w:szCs w:val="16"/>
              </w:rPr>
              <w:t>,-</w:t>
            </w:r>
            <w:proofErr w:type="gramEnd"/>
          </w:p>
        </w:tc>
        <w:tc>
          <w:tcPr>
            <w:tcW w:w="1843" w:type="dxa"/>
          </w:tcPr>
          <w:p w14:paraId="43A4A036" w14:textId="77777777" w:rsidR="00DB670F" w:rsidRPr="00983E45" w:rsidRDefault="00DB670F" w:rsidP="00DB670F">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Realisasi Anggaran</w:t>
            </w:r>
          </w:p>
          <w:p w14:paraId="2F26F730" w14:textId="33605DE9" w:rsidR="00DB670F" w:rsidRPr="00983E45" w:rsidRDefault="00DB670F" w:rsidP="00DB670F">
            <w:pPr>
              <w:pStyle w:val="NoSpacing"/>
              <w:spacing w:beforeLines="40" w:before="96" w:afterLines="40" w:after="96"/>
              <w:rPr>
                <w:rFonts w:ascii="Arial" w:hAnsi="Arial" w:cs="Arial"/>
                <w:b/>
                <w:sz w:val="16"/>
                <w:szCs w:val="16"/>
                <w:lang w:val="id-ID"/>
              </w:rPr>
            </w:pPr>
            <w:r w:rsidRPr="00983E45">
              <w:rPr>
                <w:rFonts w:ascii="Arial" w:hAnsi="Arial" w:cs="Arial"/>
                <w:b/>
                <w:sz w:val="16"/>
                <w:szCs w:val="16"/>
                <w:lang w:val="id-ID"/>
              </w:rPr>
              <w:t xml:space="preserve">Rp. </w:t>
            </w:r>
            <w:proofErr w:type="gramStart"/>
            <w:r w:rsidRPr="00983E45">
              <w:rPr>
                <w:rFonts w:ascii="Arial" w:hAnsi="Arial" w:cs="Arial"/>
                <w:b/>
                <w:bCs/>
                <w:sz w:val="16"/>
                <w:szCs w:val="16"/>
              </w:rPr>
              <w:t>241.965.800</w:t>
            </w:r>
            <w:r w:rsidR="00983E45" w:rsidRPr="00983E45">
              <w:rPr>
                <w:rFonts w:ascii="Arial" w:hAnsi="Arial" w:cs="Arial"/>
                <w:b/>
                <w:bCs/>
                <w:sz w:val="16"/>
                <w:szCs w:val="16"/>
              </w:rPr>
              <w:t>,-</w:t>
            </w:r>
            <w:proofErr w:type="gramEnd"/>
          </w:p>
        </w:tc>
        <w:tc>
          <w:tcPr>
            <w:tcW w:w="1276" w:type="dxa"/>
          </w:tcPr>
          <w:p w14:paraId="04E5B98B" w14:textId="77777777" w:rsidR="00DB670F" w:rsidRPr="00C513FF" w:rsidRDefault="00DB670F" w:rsidP="00DB670F">
            <w:pPr>
              <w:pStyle w:val="NoSpacing"/>
              <w:spacing w:beforeLines="40" w:before="96" w:afterLines="40" w:after="96"/>
              <w:jc w:val="center"/>
              <w:rPr>
                <w:rFonts w:ascii="Arial" w:hAnsi="Arial" w:cs="Arial"/>
                <w:bCs/>
                <w:sz w:val="16"/>
                <w:szCs w:val="16"/>
              </w:rPr>
            </w:pPr>
          </w:p>
        </w:tc>
        <w:tc>
          <w:tcPr>
            <w:tcW w:w="1701" w:type="dxa"/>
          </w:tcPr>
          <w:p w14:paraId="7C0BB972" w14:textId="77777777" w:rsidR="00DB670F" w:rsidRPr="00C513FF" w:rsidRDefault="00DB670F" w:rsidP="00DB670F">
            <w:pPr>
              <w:pStyle w:val="NoSpacing"/>
              <w:spacing w:beforeLines="40" w:before="96" w:afterLines="40" w:after="96"/>
              <w:jc w:val="center"/>
              <w:rPr>
                <w:rFonts w:ascii="Arial" w:hAnsi="Arial" w:cs="Arial"/>
                <w:bCs/>
                <w:sz w:val="16"/>
                <w:szCs w:val="16"/>
              </w:rPr>
            </w:pPr>
          </w:p>
        </w:tc>
        <w:tc>
          <w:tcPr>
            <w:tcW w:w="1329" w:type="dxa"/>
          </w:tcPr>
          <w:p w14:paraId="68D65434" w14:textId="77777777" w:rsidR="00DB670F" w:rsidRPr="00C513FF" w:rsidRDefault="00DB670F" w:rsidP="00DB670F">
            <w:pPr>
              <w:pStyle w:val="NoSpacing"/>
              <w:spacing w:beforeLines="40" w:before="96" w:afterLines="40" w:after="96"/>
              <w:jc w:val="center"/>
              <w:rPr>
                <w:rFonts w:ascii="Arial" w:hAnsi="Arial" w:cs="Arial"/>
                <w:bCs/>
                <w:sz w:val="16"/>
                <w:szCs w:val="16"/>
              </w:rPr>
            </w:pPr>
          </w:p>
        </w:tc>
      </w:tr>
      <w:tr w:rsidR="00B919F2" w:rsidRPr="00691394" w14:paraId="49518B75" w14:textId="77777777" w:rsidTr="00E4772C">
        <w:trPr>
          <w:trHeight w:val="277"/>
          <w:jc w:val="center"/>
        </w:trPr>
        <w:tc>
          <w:tcPr>
            <w:tcW w:w="541" w:type="dxa"/>
          </w:tcPr>
          <w:p w14:paraId="40459ACE" w14:textId="77777777" w:rsidR="00B919F2" w:rsidRPr="00C513FF" w:rsidRDefault="00B919F2" w:rsidP="00B919F2">
            <w:pPr>
              <w:pStyle w:val="NoSpacing"/>
              <w:spacing w:beforeLines="40" w:before="96" w:afterLines="40" w:after="96"/>
              <w:jc w:val="center"/>
              <w:rPr>
                <w:rFonts w:ascii="Arial" w:hAnsi="Arial" w:cs="Arial"/>
                <w:bCs/>
                <w:sz w:val="16"/>
                <w:szCs w:val="16"/>
              </w:rPr>
            </w:pPr>
          </w:p>
        </w:tc>
        <w:tc>
          <w:tcPr>
            <w:tcW w:w="1341" w:type="dxa"/>
          </w:tcPr>
          <w:p w14:paraId="4950A488" w14:textId="77777777" w:rsidR="00B919F2" w:rsidRPr="00C513FF" w:rsidRDefault="00B919F2" w:rsidP="00B919F2">
            <w:pPr>
              <w:pStyle w:val="NoSpacing"/>
              <w:spacing w:beforeLines="40" w:before="96" w:afterLines="40" w:after="96"/>
              <w:rPr>
                <w:rFonts w:ascii="Arial" w:hAnsi="Arial" w:cs="Arial"/>
                <w:bCs/>
                <w:sz w:val="16"/>
                <w:szCs w:val="16"/>
              </w:rPr>
            </w:pPr>
          </w:p>
        </w:tc>
        <w:tc>
          <w:tcPr>
            <w:tcW w:w="1275" w:type="dxa"/>
          </w:tcPr>
          <w:p w14:paraId="35C4D697" w14:textId="77777777" w:rsidR="00B919F2" w:rsidRPr="00C513FF" w:rsidRDefault="00B919F2" w:rsidP="00B919F2">
            <w:pPr>
              <w:pStyle w:val="NoSpacing"/>
              <w:spacing w:beforeLines="40" w:before="96" w:afterLines="40" w:after="96"/>
              <w:ind w:left="203"/>
              <w:rPr>
                <w:rFonts w:ascii="Arial" w:hAnsi="Arial" w:cs="Arial"/>
                <w:bCs/>
                <w:sz w:val="16"/>
                <w:szCs w:val="16"/>
              </w:rPr>
            </w:pPr>
          </w:p>
        </w:tc>
        <w:tc>
          <w:tcPr>
            <w:tcW w:w="1508" w:type="dxa"/>
            <w:vMerge/>
          </w:tcPr>
          <w:p w14:paraId="5B6928E2" w14:textId="77777777" w:rsidR="00B919F2" w:rsidRPr="00C513FF" w:rsidRDefault="00B919F2" w:rsidP="00B919F2">
            <w:pPr>
              <w:pStyle w:val="NoSpacing"/>
              <w:spacing w:beforeLines="40" w:before="96" w:afterLines="40" w:after="96"/>
              <w:rPr>
                <w:rFonts w:ascii="Arial" w:hAnsi="Arial" w:cs="Arial"/>
                <w:b/>
                <w:bCs/>
                <w:sz w:val="16"/>
                <w:szCs w:val="16"/>
              </w:rPr>
            </w:pPr>
          </w:p>
        </w:tc>
        <w:tc>
          <w:tcPr>
            <w:tcW w:w="1984" w:type="dxa"/>
            <w:tcBorders>
              <w:left w:val="nil"/>
            </w:tcBorders>
          </w:tcPr>
          <w:p w14:paraId="6C52519F" w14:textId="77777777" w:rsidR="00B919F2" w:rsidRPr="00C513FF" w:rsidRDefault="00B919F2" w:rsidP="00B919F2">
            <w:pPr>
              <w:pStyle w:val="NoSpacing"/>
              <w:spacing w:beforeLines="40" w:before="96" w:afterLines="40" w:after="96"/>
              <w:rPr>
                <w:rFonts w:ascii="Arial" w:hAnsi="Arial" w:cs="Arial"/>
                <w:b/>
                <w:bCs/>
                <w:sz w:val="16"/>
                <w:szCs w:val="16"/>
              </w:rPr>
            </w:pPr>
            <w:proofErr w:type="spellStart"/>
            <w:r w:rsidRPr="00C513FF">
              <w:rPr>
                <w:rFonts w:ascii="Arial" w:hAnsi="Arial" w:cs="Arial"/>
                <w:b/>
                <w:bCs/>
                <w:sz w:val="16"/>
                <w:szCs w:val="16"/>
              </w:rPr>
              <w:t>Kegiatan</w:t>
            </w:r>
            <w:proofErr w:type="spellEnd"/>
            <w:r w:rsidRPr="00C513FF">
              <w:rPr>
                <w:rFonts w:ascii="Arial" w:hAnsi="Arial" w:cs="Arial"/>
                <w:b/>
                <w:bCs/>
                <w:sz w:val="16"/>
                <w:szCs w:val="16"/>
              </w:rPr>
              <w:t xml:space="preserve"> </w:t>
            </w:r>
            <w:proofErr w:type="spellStart"/>
            <w:r w:rsidRPr="00C513FF">
              <w:rPr>
                <w:rFonts w:ascii="Arial" w:hAnsi="Arial" w:cs="Arial"/>
                <w:b/>
                <w:bCs/>
                <w:sz w:val="16"/>
                <w:szCs w:val="16"/>
              </w:rPr>
              <w:t>Pembinaan</w:t>
            </w:r>
            <w:proofErr w:type="spellEnd"/>
            <w:r w:rsidRPr="00C513FF">
              <w:rPr>
                <w:rFonts w:ascii="Arial" w:hAnsi="Arial" w:cs="Arial"/>
                <w:b/>
                <w:bCs/>
                <w:sz w:val="16"/>
                <w:szCs w:val="16"/>
              </w:rPr>
              <w:t xml:space="preserve"> dan </w:t>
            </w:r>
            <w:proofErr w:type="spellStart"/>
            <w:r w:rsidRPr="00C513FF">
              <w:rPr>
                <w:rFonts w:ascii="Arial" w:hAnsi="Arial" w:cs="Arial"/>
                <w:b/>
                <w:bCs/>
                <w:sz w:val="16"/>
                <w:szCs w:val="16"/>
              </w:rPr>
              <w:t>Pengawasan</w:t>
            </w:r>
            <w:proofErr w:type="spellEnd"/>
            <w:r w:rsidRPr="00C513FF">
              <w:rPr>
                <w:rFonts w:ascii="Arial" w:hAnsi="Arial" w:cs="Arial"/>
                <w:b/>
                <w:bCs/>
                <w:sz w:val="16"/>
                <w:szCs w:val="16"/>
              </w:rPr>
              <w:t xml:space="preserve"> </w:t>
            </w:r>
            <w:proofErr w:type="spellStart"/>
            <w:r w:rsidRPr="00C513FF">
              <w:rPr>
                <w:rFonts w:ascii="Arial" w:hAnsi="Arial" w:cs="Arial"/>
                <w:b/>
                <w:bCs/>
                <w:sz w:val="16"/>
                <w:szCs w:val="16"/>
              </w:rPr>
              <w:t>Penyelenggaraan</w:t>
            </w:r>
            <w:proofErr w:type="spellEnd"/>
            <w:r w:rsidRPr="00C513FF">
              <w:rPr>
                <w:rFonts w:ascii="Arial" w:hAnsi="Arial" w:cs="Arial"/>
                <w:b/>
                <w:bCs/>
                <w:sz w:val="16"/>
                <w:szCs w:val="16"/>
              </w:rPr>
              <w:t xml:space="preserve"> </w:t>
            </w:r>
            <w:proofErr w:type="spellStart"/>
            <w:r w:rsidRPr="00C513FF">
              <w:rPr>
                <w:rFonts w:ascii="Arial" w:hAnsi="Arial" w:cs="Arial"/>
                <w:b/>
                <w:bCs/>
                <w:sz w:val="16"/>
                <w:szCs w:val="16"/>
              </w:rPr>
              <w:t>Administrasi</w:t>
            </w:r>
            <w:proofErr w:type="spellEnd"/>
            <w:r w:rsidRPr="00C513FF">
              <w:rPr>
                <w:rFonts w:ascii="Arial" w:hAnsi="Arial" w:cs="Arial"/>
                <w:b/>
                <w:bCs/>
                <w:sz w:val="16"/>
                <w:szCs w:val="16"/>
              </w:rPr>
              <w:t xml:space="preserve"> </w:t>
            </w:r>
            <w:proofErr w:type="spellStart"/>
            <w:r w:rsidRPr="00C513FF">
              <w:rPr>
                <w:rFonts w:ascii="Arial" w:hAnsi="Arial" w:cs="Arial"/>
                <w:b/>
                <w:bCs/>
                <w:sz w:val="16"/>
                <w:szCs w:val="16"/>
              </w:rPr>
              <w:t>Pemerintahan</w:t>
            </w:r>
            <w:proofErr w:type="spellEnd"/>
            <w:r w:rsidRPr="00C513FF">
              <w:rPr>
                <w:rFonts w:ascii="Arial" w:hAnsi="Arial" w:cs="Arial"/>
                <w:b/>
                <w:bCs/>
                <w:sz w:val="16"/>
                <w:szCs w:val="16"/>
              </w:rPr>
              <w:t xml:space="preserve"> Desa</w:t>
            </w:r>
          </w:p>
        </w:tc>
        <w:tc>
          <w:tcPr>
            <w:tcW w:w="1701" w:type="dxa"/>
          </w:tcPr>
          <w:p w14:paraId="5B998299" w14:textId="77777777" w:rsidR="00B919F2" w:rsidRPr="00983E45" w:rsidRDefault="00B919F2" w:rsidP="00B919F2">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Alokasi Anggaran</w:t>
            </w:r>
          </w:p>
          <w:p w14:paraId="2E564C72" w14:textId="70F7BED0" w:rsidR="00B919F2" w:rsidRPr="00983E45" w:rsidRDefault="00B919F2" w:rsidP="00B919F2">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 xml:space="preserve">Rp. </w:t>
            </w:r>
            <w:proofErr w:type="gramStart"/>
            <w:r w:rsidR="00DB670F" w:rsidRPr="00983E45">
              <w:rPr>
                <w:rFonts w:ascii="Arial" w:hAnsi="Arial" w:cs="Arial"/>
                <w:b/>
                <w:bCs/>
                <w:sz w:val="16"/>
                <w:szCs w:val="16"/>
              </w:rPr>
              <w:t>245.858.300</w:t>
            </w:r>
            <w:r w:rsidR="00983E45" w:rsidRPr="00983E45">
              <w:rPr>
                <w:rFonts w:ascii="Arial" w:hAnsi="Arial" w:cs="Arial"/>
                <w:b/>
                <w:bCs/>
                <w:sz w:val="16"/>
                <w:szCs w:val="16"/>
              </w:rPr>
              <w:t>,-</w:t>
            </w:r>
            <w:proofErr w:type="gramEnd"/>
          </w:p>
        </w:tc>
        <w:tc>
          <w:tcPr>
            <w:tcW w:w="1843" w:type="dxa"/>
          </w:tcPr>
          <w:p w14:paraId="381B748F" w14:textId="77777777" w:rsidR="00B919F2" w:rsidRPr="00983E45" w:rsidRDefault="00B919F2" w:rsidP="00B919F2">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Realisasi Anggaran</w:t>
            </w:r>
          </w:p>
          <w:p w14:paraId="2EA7D851" w14:textId="5FFE1071" w:rsidR="00B919F2" w:rsidRPr="00983E45" w:rsidRDefault="00B919F2" w:rsidP="00B919F2">
            <w:pPr>
              <w:pStyle w:val="NoSpacing"/>
              <w:spacing w:beforeLines="40" w:before="96" w:afterLines="40" w:after="96"/>
              <w:rPr>
                <w:rFonts w:ascii="Arial" w:hAnsi="Arial" w:cs="Arial"/>
                <w:b/>
                <w:sz w:val="16"/>
                <w:szCs w:val="16"/>
                <w:lang w:val="id-ID"/>
              </w:rPr>
            </w:pPr>
            <w:r w:rsidRPr="00983E45">
              <w:rPr>
                <w:rFonts w:ascii="Arial" w:hAnsi="Arial" w:cs="Arial"/>
                <w:b/>
                <w:sz w:val="16"/>
                <w:szCs w:val="16"/>
                <w:lang w:val="id-ID"/>
              </w:rPr>
              <w:t xml:space="preserve">Rp. </w:t>
            </w:r>
            <w:proofErr w:type="gramStart"/>
            <w:r w:rsidR="00DB670F" w:rsidRPr="00983E45">
              <w:rPr>
                <w:rFonts w:ascii="Arial" w:hAnsi="Arial" w:cs="Arial"/>
                <w:b/>
                <w:bCs/>
                <w:sz w:val="16"/>
                <w:szCs w:val="16"/>
              </w:rPr>
              <w:t>241.965.800</w:t>
            </w:r>
            <w:r w:rsidR="00983E45" w:rsidRPr="00983E45">
              <w:rPr>
                <w:rFonts w:ascii="Arial" w:hAnsi="Arial" w:cs="Arial"/>
                <w:b/>
                <w:bCs/>
                <w:sz w:val="16"/>
                <w:szCs w:val="16"/>
              </w:rPr>
              <w:t>,-</w:t>
            </w:r>
            <w:proofErr w:type="gramEnd"/>
          </w:p>
        </w:tc>
        <w:tc>
          <w:tcPr>
            <w:tcW w:w="1276" w:type="dxa"/>
          </w:tcPr>
          <w:p w14:paraId="78227171" w14:textId="77777777" w:rsidR="00B919F2" w:rsidRPr="00C513FF" w:rsidRDefault="00B919F2" w:rsidP="00B919F2">
            <w:pPr>
              <w:pStyle w:val="NoSpacing"/>
              <w:spacing w:beforeLines="40" w:before="96" w:afterLines="40" w:after="96"/>
              <w:jc w:val="center"/>
              <w:rPr>
                <w:rFonts w:ascii="Arial" w:hAnsi="Arial" w:cs="Arial"/>
                <w:bCs/>
                <w:sz w:val="16"/>
                <w:szCs w:val="16"/>
              </w:rPr>
            </w:pPr>
          </w:p>
        </w:tc>
        <w:tc>
          <w:tcPr>
            <w:tcW w:w="1701" w:type="dxa"/>
          </w:tcPr>
          <w:p w14:paraId="5C66E9F8" w14:textId="77777777" w:rsidR="00B919F2" w:rsidRPr="00C513FF" w:rsidRDefault="00B919F2" w:rsidP="00B919F2">
            <w:pPr>
              <w:pStyle w:val="NoSpacing"/>
              <w:spacing w:beforeLines="40" w:before="96" w:afterLines="40" w:after="96"/>
              <w:jc w:val="center"/>
              <w:rPr>
                <w:rFonts w:ascii="Arial" w:hAnsi="Arial" w:cs="Arial"/>
                <w:bCs/>
                <w:sz w:val="16"/>
                <w:szCs w:val="16"/>
              </w:rPr>
            </w:pPr>
          </w:p>
        </w:tc>
        <w:tc>
          <w:tcPr>
            <w:tcW w:w="1329" w:type="dxa"/>
          </w:tcPr>
          <w:p w14:paraId="732ABAEA" w14:textId="77777777" w:rsidR="00B919F2" w:rsidRPr="00C513FF" w:rsidRDefault="00B919F2" w:rsidP="00B919F2">
            <w:pPr>
              <w:pStyle w:val="NoSpacing"/>
              <w:spacing w:beforeLines="40" w:before="96" w:afterLines="40" w:after="96"/>
              <w:jc w:val="center"/>
              <w:rPr>
                <w:rFonts w:ascii="Arial" w:hAnsi="Arial" w:cs="Arial"/>
                <w:bCs/>
                <w:sz w:val="16"/>
                <w:szCs w:val="16"/>
              </w:rPr>
            </w:pPr>
          </w:p>
        </w:tc>
      </w:tr>
      <w:tr w:rsidR="00691394" w:rsidRPr="00691394" w14:paraId="27D67998" w14:textId="77777777" w:rsidTr="00E4772C">
        <w:trPr>
          <w:trHeight w:val="277"/>
          <w:jc w:val="center"/>
        </w:trPr>
        <w:tc>
          <w:tcPr>
            <w:tcW w:w="541" w:type="dxa"/>
            <w:vMerge w:val="restart"/>
          </w:tcPr>
          <w:p w14:paraId="585FE96F" w14:textId="22458A00" w:rsidR="002170FF" w:rsidRPr="00C513FF" w:rsidRDefault="00137C4F"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1</w:t>
            </w:r>
            <w:r w:rsidR="002170FF" w:rsidRPr="00C513FF">
              <w:rPr>
                <w:rFonts w:ascii="Arial" w:hAnsi="Arial" w:cs="Arial"/>
                <w:bCs/>
                <w:sz w:val="16"/>
                <w:szCs w:val="16"/>
              </w:rPr>
              <w:t>.1</w:t>
            </w:r>
          </w:p>
        </w:tc>
        <w:tc>
          <w:tcPr>
            <w:tcW w:w="1341" w:type="dxa"/>
            <w:vMerge w:val="restart"/>
          </w:tcPr>
          <w:p w14:paraId="728B30AC" w14:textId="77777777" w:rsidR="002170FF" w:rsidRPr="00C513FF" w:rsidRDefault="002170FF" w:rsidP="002330E9">
            <w:pPr>
              <w:pStyle w:val="NoSpacing"/>
              <w:spacing w:beforeLines="40" w:before="96" w:afterLines="40" w:after="96"/>
              <w:rPr>
                <w:rFonts w:ascii="Arial" w:hAnsi="Arial" w:cs="Arial"/>
                <w:bCs/>
                <w:sz w:val="16"/>
                <w:szCs w:val="16"/>
              </w:rPr>
            </w:pPr>
          </w:p>
        </w:tc>
        <w:tc>
          <w:tcPr>
            <w:tcW w:w="1275" w:type="dxa"/>
            <w:vMerge w:val="restart"/>
          </w:tcPr>
          <w:p w14:paraId="60D71F28" w14:textId="77777777" w:rsidR="002170FF" w:rsidRPr="00C513FF" w:rsidRDefault="002170FF" w:rsidP="002330E9">
            <w:pPr>
              <w:pStyle w:val="NoSpacing"/>
              <w:spacing w:beforeLines="40" w:before="96" w:afterLines="40" w:after="96"/>
              <w:ind w:left="203"/>
              <w:rPr>
                <w:rFonts w:ascii="Arial" w:hAnsi="Arial" w:cs="Arial"/>
                <w:bCs/>
                <w:sz w:val="16"/>
                <w:szCs w:val="16"/>
              </w:rPr>
            </w:pPr>
          </w:p>
        </w:tc>
        <w:tc>
          <w:tcPr>
            <w:tcW w:w="1508" w:type="dxa"/>
            <w:vMerge w:val="restart"/>
          </w:tcPr>
          <w:p w14:paraId="37D3384B" w14:textId="77777777" w:rsidR="002170FF" w:rsidRPr="00C513FF" w:rsidRDefault="002170FF" w:rsidP="002330E9">
            <w:pPr>
              <w:pStyle w:val="NoSpacing"/>
              <w:spacing w:beforeLines="40" w:before="96" w:afterLines="40" w:after="96"/>
              <w:rPr>
                <w:rFonts w:ascii="Arial" w:hAnsi="Arial" w:cs="Arial"/>
                <w:b/>
                <w:bCs/>
                <w:sz w:val="16"/>
                <w:szCs w:val="16"/>
              </w:rPr>
            </w:pPr>
            <w:r w:rsidRPr="00C513FF">
              <w:rPr>
                <w:rFonts w:ascii="Arial" w:hAnsi="Arial" w:cs="Arial"/>
                <w:bCs/>
                <w:sz w:val="16"/>
                <w:szCs w:val="16"/>
                <w:lang w:val="id-ID"/>
              </w:rPr>
              <w:t xml:space="preserve">DPA Dinas </w:t>
            </w:r>
            <w:proofErr w:type="spellStart"/>
            <w:r w:rsidRPr="00C513FF">
              <w:rPr>
                <w:rFonts w:ascii="Arial" w:hAnsi="Arial" w:cs="Arial"/>
                <w:bCs/>
                <w:sz w:val="16"/>
                <w:szCs w:val="16"/>
              </w:rPr>
              <w:t>Pemberdayaan</w:t>
            </w:r>
            <w:proofErr w:type="spellEnd"/>
            <w:r w:rsidRPr="00C513FF">
              <w:rPr>
                <w:rFonts w:ascii="Arial" w:hAnsi="Arial" w:cs="Arial"/>
                <w:bCs/>
                <w:sz w:val="16"/>
                <w:szCs w:val="16"/>
              </w:rPr>
              <w:t xml:space="preserve"> Masyarakat dan Desa</w:t>
            </w:r>
          </w:p>
        </w:tc>
        <w:tc>
          <w:tcPr>
            <w:tcW w:w="1984" w:type="dxa"/>
            <w:vMerge w:val="restart"/>
            <w:tcBorders>
              <w:left w:val="nil"/>
            </w:tcBorders>
          </w:tcPr>
          <w:p w14:paraId="3D236B44" w14:textId="77777777" w:rsidR="002170FF" w:rsidRPr="00C513FF" w:rsidRDefault="002170FF" w:rsidP="002330E9">
            <w:pPr>
              <w:jc w:val="both"/>
              <w:rPr>
                <w:rFonts w:ascii="Arial" w:hAnsi="Arial" w:cs="Arial"/>
                <w:sz w:val="16"/>
                <w:szCs w:val="16"/>
              </w:rPr>
            </w:pPr>
            <w:proofErr w:type="spellStart"/>
            <w:r w:rsidRPr="00C513FF">
              <w:rPr>
                <w:rFonts w:ascii="Arial" w:hAnsi="Arial" w:cs="Arial"/>
                <w:sz w:val="16"/>
                <w:szCs w:val="16"/>
              </w:rPr>
              <w:t>Fasilitasi</w:t>
            </w:r>
            <w:proofErr w:type="spellEnd"/>
            <w:r w:rsidRPr="00C513FF">
              <w:rPr>
                <w:rFonts w:ascii="Arial" w:hAnsi="Arial" w:cs="Arial"/>
                <w:sz w:val="16"/>
                <w:szCs w:val="16"/>
              </w:rPr>
              <w:t xml:space="preserve"> </w:t>
            </w:r>
            <w:proofErr w:type="spellStart"/>
            <w:r w:rsidRPr="00C513FF">
              <w:rPr>
                <w:rFonts w:ascii="Arial" w:hAnsi="Arial" w:cs="Arial"/>
                <w:sz w:val="16"/>
                <w:szCs w:val="16"/>
              </w:rPr>
              <w:t>Penyelenggaraan</w:t>
            </w:r>
            <w:proofErr w:type="spellEnd"/>
            <w:r w:rsidRPr="00C513FF">
              <w:rPr>
                <w:rFonts w:ascii="Arial" w:hAnsi="Arial" w:cs="Arial"/>
                <w:sz w:val="16"/>
                <w:szCs w:val="16"/>
              </w:rPr>
              <w:t xml:space="preserve"> </w:t>
            </w:r>
            <w:proofErr w:type="spellStart"/>
            <w:r w:rsidRPr="00C513FF">
              <w:rPr>
                <w:rFonts w:ascii="Arial" w:hAnsi="Arial" w:cs="Arial"/>
                <w:sz w:val="16"/>
                <w:szCs w:val="16"/>
              </w:rPr>
              <w:t>Administrasi</w:t>
            </w:r>
            <w:proofErr w:type="spellEnd"/>
            <w:r w:rsidRPr="00C513FF">
              <w:rPr>
                <w:rFonts w:ascii="Arial" w:hAnsi="Arial" w:cs="Arial"/>
                <w:sz w:val="16"/>
                <w:szCs w:val="16"/>
              </w:rPr>
              <w:t xml:space="preserve"> </w:t>
            </w:r>
            <w:proofErr w:type="spellStart"/>
            <w:r w:rsidRPr="00C513FF">
              <w:rPr>
                <w:rFonts w:ascii="Arial" w:hAnsi="Arial" w:cs="Arial"/>
                <w:sz w:val="16"/>
                <w:szCs w:val="16"/>
              </w:rPr>
              <w:t>Pemerintahan</w:t>
            </w:r>
            <w:proofErr w:type="spellEnd"/>
            <w:r w:rsidRPr="00C513FF">
              <w:rPr>
                <w:rFonts w:ascii="Arial" w:hAnsi="Arial" w:cs="Arial"/>
                <w:sz w:val="16"/>
                <w:szCs w:val="16"/>
              </w:rPr>
              <w:t xml:space="preserve"> Desa</w:t>
            </w:r>
          </w:p>
        </w:tc>
        <w:tc>
          <w:tcPr>
            <w:tcW w:w="1701" w:type="dxa"/>
          </w:tcPr>
          <w:p w14:paraId="1132BB73" w14:textId="77777777" w:rsidR="002170FF" w:rsidRPr="00983E45" w:rsidRDefault="00452FB9" w:rsidP="00946BA6">
            <w:pPr>
              <w:pStyle w:val="NoSpacing"/>
              <w:spacing w:beforeLines="40" w:before="96" w:afterLines="40" w:after="96"/>
              <w:jc w:val="center"/>
              <w:rPr>
                <w:rFonts w:ascii="Arial" w:hAnsi="Arial" w:cs="Arial"/>
                <w:sz w:val="16"/>
                <w:szCs w:val="16"/>
              </w:rPr>
            </w:pPr>
            <w:r w:rsidRPr="00983E45">
              <w:rPr>
                <w:rFonts w:ascii="Arial" w:hAnsi="Arial" w:cs="Arial"/>
                <w:sz w:val="16"/>
                <w:szCs w:val="16"/>
              </w:rPr>
              <w:t>81</w:t>
            </w:r>
            <w:r w:rsidR="002170FF" w:rsidRPr="00983E45">
              <w:rPr>
                <w:rFonts w:ascii="Arial" w:hAnsi="Arial" w:cs="Arial"/>
                <w:sz w:val="16"/>
                <w:szCs w:val="16"/>
              </w:rPr>
              <w:t xml:space="preserve"> Desa</w:t>
            </w:r>
          </w:p>
          <w:p w14:paraId="12D6D743" w14:textId="11E08547" w:rsidR="00B67BE2" w:rsidRPr="00983E45" w:rsidRDefault="00B67BE2" w:rsidP="00946BA6">
            <w:pPr>
              <w:pStyle w:val="NoSpacing"/>
              <w:spacing w:beforeLines="40" w:before="96" w:afterLines="40" w:after="96"/>
              <w:jc w:val="center"/>
              <w:rPr>
                <w:rFonts w:ascii="Arial" w:hAnsi="Arial" w:cs="Arial"/>
                <w:sz w:val="16"/>
                <w:szCs w:val="16"/>
              </w:rPr>
            </w:pPr>
            <w:r w:rsidRPr="00983E45">
              <w:rPr>
                <w:rFonts w:ascii="Arial" w:hAnsi="Arial" w:cs="Arial"/>
                <w:sz w:val="16"/>
                <w:szCs w:val="16"/>
              </w:rPr>
              <w:t xml:space="preserve">(1 </w:t>
            </w:r>
            <w:proofErr w:type="spellStart"/>
            <w:r w:rsidRPr="00983E45">
              <w:rPr>
                <w:rFonts w:ascii="Arial" w:hAnsi="Arial" w:cs="Arial"/>
                <w:sz w:val="16"/>
                <w:szCs w:val="16"/>
              </w:rPr>
              <w:t>Dokumen</w:t>
            </w:r>
            <w:proofErr w:type="spellEnd"/>
            <w:r w:rsidRPr="00983E45">
              <w:rPr>
                <w:rFonts w:ascii="Arial" w:hAnsi="Arial" w:cs="Arial"/>
                <w:sz w:val="16"/>
                <w:szCs w:val="16"/>
              </w:rPr>
              <w:t>)</w:t>
            </w:r>
          </w:p>
        </w:tc>
        <w:tc>
          <w:tcPr>
            <w:tcW w:w="1843" w:type="dxa"/>
          </w:tcPr>
          <w:p w14:paraId="595AEA17" w14:textId="77777777" w:rsidR="002170FF" w:rsidRPr="00983E45" w:rsidRDefault="00452FB9" w:rsidP="00946BA6">
            <w:pPr>
              <w:pStyle w:val="NoSpacing"/>
              <w:spacing w:beforeLines="40" w:before="96" w:afterLines="40" w:after="96"/>
              <w:jc w:val="center"/>
              <w:rPr>
                <w:rFonts w:ascii="Arial" w:hAnsi="Arial" w:cs="Arial"/>
                <w:sz w:val="16"/>
                <w:szCs w:val="16"/>
              </w:rPr>
            </w:pPr>
            <w:r w:rsidRPr="00983E45">
              <w:rPr>
                <w:rFonts w:ascii="Arial" w:hAnsi="Arial" w:cs="Arial"/>
                <w:sz w:val="16"/>
                <w:szCs w:val="16"/>
              </w:rPr>
              <w:t xml:space="preserve">81 </w:t>
            </w:r>
            <w:r w:rsidR="002170FF" w:rsidRPr="00983E45">
              <w:rPr>
                <w:rFonts w:ascii="Arial" w:hAnsi="Arial" w:cs="Arial"/>
                <w:sz w:val="16"/>
                <w:szCs w:val="16"/>
              </w:rPr>
              <w:t>Desa</w:t>
            </w:r>
          </w:p>
          <w:p w14:paraId="570CEAB9" w14:textId="0FD366A0" w:rsidR="00B67BE2" w:rsidRPr="00983E45" w:rsidRDefault="00B67BE2"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rPr>
              <w:t xml:space="preserve">(1 </w:t>
            </w:r>
            <w:proofErr w:type="spellStart"/>
            <w:r w:rsidRPr="00983E45">
              <w:rPr>
                <w:rFonts w:ascii="Arial" w:hAnsi="Arial" w:cs="Arial"/>
                <w:sz w:val="16"/>
                <w:szCs w:val="16"/>
              </w:rPr>
              <w:t>Dokumen</w:t>
            </w:r>
            <w:proofErr w:type="spellEnd"/>
            <w:r w:rsidRPr="00983E45">
              <w:rPr>
                <w:rFonts w:ascii="Arial" w:hAnsi="Arial" w:cs="Arial"/>
                <w:sz w:val="16"/>
                <w:szCs w:val="16"/>
              </w:rPr>
              <w:t>)</w:t>
            </w:r>
          </w:p>
        </w:tc>
        <w:tc>
          <w:tcPr>
            <w:tcW w:w="1276" w:type="dxa"/>
          </w:tcPr>
          <w:p w14:paraId="25959CB1"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701" w:type="dxa"/>
          </w:tcPr>
          <w:p w14:paraId="77A8F1D6"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29" w:type="dxa"/>
          </w:tcPr>
          <w:p w14:paraId="2752A025"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r>
      <w:tr w:rsidR="00691394" w:rsidRPr="00691394" w14:paraId="5C67B527" w14:textId="77777777" w:rsidTr="00E4772C">
        <w:trPr>
          <w:trHeight w:val="277"/>
          <w:jc w:val="center"/>
        </w:trPr>
        <w:tc>
          <w:tcPr>
            <w:tcW w:w="541" w:type="dxa"/>
            <w:vMerge/>
          </w:tcPr>
          <w:p w14:paraId="6A038100"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41" w:type="dxa"/>
            <w:vMerge/>
          </w:tcPr>
          <w:p w14:paraId="2378D377" w14:textId="77777777" w:rsidR="002170FF" w:rsidRPr="00C513FF" w:rsidRDefault="002170FF" w:rsidP="002330E9">
            <w:pPr>
              <w:pStyle w:val="NoSpacing"/>
              <w:spacing w:beforeLines="40" w:before="96" w:afterLines="40" w:after="96"/>
              <w:rPr>
                <w:rFonts w:ascii="Arial" w:hAnsi="Arial" w:cs="Arial"/>
                <w:bCs/>
                <w:sz w:val="16"/>
                <w:szCs w:val="16"/>
              </w:rPr>
            </w:pPr>
          </w:p>
        </w:tc>
        <w:tc>
          <w:tcPr>
            <w:tcW w:w="1275" w:type="dxa"/>
            <w:vMerge/>
          </w:tcPr>
          <w:p w14:paraId="6D55365F" w14:textId="77777777" w:rsidR="002170FF" w:rsidRPr="00C513FF" w:rsidRDefault="002170FF" w:rsidP="002330E9">
            <w:pPr>
              <w:pStyle w:val="NoSpacing"/>
              <w:spacing w:beforeLines="40" w:before="96" w:afterLines="40" w:after="96"/>
              <w:ind w:left="203"/>
              <w:rPr>
                <w:rFonts w:ascii="Arial" w:hAnsi="Arial" w:cs="Arial"/>
                <w:bCs/>
                <w:sz w:val="16"/>
                <w:szCs w:val="16"/>
              </w:rPr>
            </w:pPr>
          </w:p>
        </w:tc>
        <w:tc>
          <w:tcPr>
            <w:tcW w:w="1508" w:type="dxa"/>
            <w:vMerge/>
          </w:tcPr>
          <w:p w14:paraId="7913D8EA" w14:textId="77777777" w:rsidR="002170FF" w:rsidRPr="00C513FF" w:rsidRDefault="002170FF" w:rsidP="002330E9">
            <w:pPr>
              <w:pStyle w:val="NoSpacing"/>
              <w:spacing w:beforeLines="40" w:before="96" w:afterLines="40" w:after="96"/>
              <w:rPr>
                <w:rFonts w:ascii="Arial" w:hAnsi="Arial" w:cs="Arial"/>
                <w:b/>
                <w:bCs/>
                <w:sz w:val="16"/>
                <w:szCs w:val="16"/>
              </w:rPr>
            </w:pPr>
          </w:p>
        </w:tc>
        <w:tc>
          <w:tcPr>
            <w:tcW w:w="1984" w:type="dxa"/>
            <w:vMerge/>
            <w:tcBorders>
              <w:left w:val="nil"/>
            </w:tcBorders>
          </w:tcPr>
          <w:p w14:paraId="09757356" w14:textId="77777777" w:rsidR="002170FF" w:rsidRPr="00C513FF" w:rsidRDefault="002170FF" w:rsidP="002330E9">
            <w:pPr>
              <w:jc w:val="both"/>
              <w:rPr>
                <w:rFonts w:ascii="Arial" w:hAnsi="Arial" w:cs="Arial"/>
                <w:sz w:val="16"/>
                <w:szCs w:val="16"/>
              </w:rPr>
            </w:pPr>
          </w:p>
        </w:tc>
        <w:tc>
          <w:tcPr>
            <w:tcW w:w="1701" w:type="dxa"/>
          </w:tcPr>
          <w:p w14:paraId="79D65420"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Alokasi Anggaran</w:t>
            </w:r>
          </w:p>
          <w:p w14:paraId="2E663E12" w14:textId="40EFB504" w:rsidR="002170FF" w:rsidRPr="00983E45" w:rsidRDefault="002170FF" w:rsidP="00452FB9">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 xml:space="preserve">Rp. </w:t>
            </w:r>
            <w:proofErr w:type="gramStart"/>
            <w:r w:rsidR="00DB670F" w:rsidRPr="00983E45">
              <w:rPr>
                <w:rFonts w:ascii="Arial" w:hAnsi="Arial" w:cs="Arial"/>
                <w:sz w:val="16"/>
                <w:szCs w:val="16"/>
              </w:rPr>
              <w:t>49.893.000</w:t>
            </w:r>
            <w:r w:rsidR="00983E45" w:rsidRPr="00983E45">
              <w:rPr>
                <w:rFonts w:ascii="Arial" w:hAnsi="Arial" w:cs="Arial"/>
                <w:sz w:val="16"/>
                <w:szCs w:val="16"/>
              </w:rPr>
              <w:t>,-</w:t>
            </w:r>
            <w:proofErr w:type="gramEnd"/>
          </w:p>
        </w:tc>
        <w:tc>
          <w:tcPr>
            <w:tcW w:w="1843" w:type="dxa"/>
          </w:tcPr>
          <w:p w14:paraId="2368087D"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Realisasi Anggaran</w:t>
            </w:r>
          </w:p>
          <w:p w14:paraId="691A75FB" w14:textId="704A173D" w:rsidR="002170FF" w:rsidRPr="00983E45" w:rsidRDefault="002170FF" w:rsidP="00452FB9">
            <w:pPr>
              <w:pStyle w:val="NoSpacing"/>
              <w:spacing w:beforeLines="40" w:before="96" w:afterLines="40" w:after="96"/>
              <w:rPr>
                <w:rFonts w:ascii="Arial" w:hAnsi="Arial" w:cs="Arial"/>
                <w:sz w:val="16"/>
                <w:szCs w:val="16"/>
                <w:lang w:val="id-ID"/>
              </w:rPr>
            </w:pPr>
            <w:r w:rsidRPr="00983E45">
              <w:rPr>
                <w:rFonts w:ascii="Arial" w:hAnsi="Arial" w:cs="Arial"/>
                <w:sz w:val="16"/>
                <w:szCs w:val="16"/>
                <w:lang w:val="id-ID"/>
              </w:rPr>
              <w:t xml:space="preserve">Rp. </w:t>
            </w:r>
            <w:proofErr w:type="gramStart"/>
            <w:r w:rsidR="00DB670F" w:rsidRPr="00983E45">
              <w:rPr>
                <w:rFonts w:ascii="Arial" w:hAnsi="Arial" w:cs="Arial"/>
                <w:sz w:val="16"/>
                <w:szCs w:val="16"/>
              </w:rPr>
              <w:t>49.432.500</w:t>
            </w:r>
            <w:r w:rsidR="00983E45" w:rsidRPr="00983E45">
              <w:rPr>
                <w:rFonts w:ascii="Arial" w:hAnsi="Arial" w:cs="Arial"/>
                <w:sz w:val="16"/>
                <w:szCs w:val="16"/>
              </w:rPr>
              <w:t>,-</w:t>
            </w:r>
            <w:proofErr w:type="gramEnd"/>
          </w:p>
        </w:tc>
        <w:tc>
          <w:tcPr>
            <w:tcW w:w="1276" w:type="dxa"/>
          </w:tcPr>
          <w:p w14:paraId="372CFE78"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701" w:type="dxa"/>
          </w:tcPr>
          <w:p w14:paraId="542B04BB"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29" w:type="dxa"/>
          </w:tcPr>
          <w:p w14:paraId="11614A2F"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r>
      <w:tr w:rsidR="00691394" w:rsidRPr="00691394" w14:paraId="6BCFCBA0" w14:textId="77777777" w:rsidTr="00E4772C">
        <w:trPr>
          <w:trHeight w:val="277"/>
          <w:jc w:val="center"/>
        </w:trPr>
        <w:tc>
          <w:tcPr>
            <w:tcW w:w="541" w:type="dxa"/>
          </w:tcPr>
          <w:p w14:paraId="119D8F55" w14:textId="01D77FC9" w:rsidR="002170FF" w:rsidRPr="00C513FF" w:rsidRDefault="00137C4F"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lastRenderedPageBreak/>
              <w:t>1</w:t>
            </w:r>
            <w:r w:rsidR="002170FF" w:rsidRPr="00C513FF">
              <w:rPr>
                <w:rFonts w:ascii="Arial" w:hAnsi="Arial" w:cs="Arial"/>
                <w:bCs/>
                <w:sz w:val="16"/>
                <w:szCs w:val="16"/>
              </w:rPr>
              <w:t>.2</w:t>
            </w:r>
          </w:p>
        </w:tc>
        <w:tc>
          <w:tcPr>
            <w:tcW w:w="1341" w:type="dxa"/>
          </w:tcPr>
          <w:p w14:paraId="64907483" w14:textId="77777777" w:rsidR="002170FF" w:rsidRPr="00C513FF" w:rsidRDefault="002170FF" w:rsidP="002330E9">
            <w:pPr>
              <w:pStyle w:val="NoSpacing"/>
              <w:spacing w:beforeLines="40" w:before="96" w:afterLines="40" w:after="96"/>
              <w:rPr>
                <w:rFonts w:ascii="Arial" w:hAnsi="Arial" w:cs="Arial"/>
                <w:bCs/>
                <w:sz w:val="16"/>
                <w:szCs w:val="16"/>
              </w:rPr>
            </w:pPr>
          </w:p>
        </w:tc>
        <w:tc>
          <w:tcPr>
            <w:tcW w:w="1275" w:type="dxa"/>
          </w:tcPr>
          <w:p w14:paraId="14D2AE1E" w14:textId="77777777" w:rsidR="002170FF" w:rsidRPr="00C513FF" w:rsidRDefault="002170FF" w:rsidP="002330E9">
            <w:pPr>
              <w:pStyle w:val="NoSpacing"/>
              <w:spacing w:beforeLines="40" w:before="96" w:afterLines="40" w:after="96"/>
              <w:ind w:left="203"/>
              <w:rPr>
                <w:rFonts w:ascii="Arial" w:hAnsi="Arial" w:cs="Arial"/>
                <w:bCs/>
                <w:sz w:val="16"/>
                <w:szCs w:val="16"/>
              </w:rPr>
            </w:pPr>
          </w:p>
        </w:tc>
        <w:tc>
          <w:tcPr>
            <w:tcW w:w="1508" w:type="dxa"/>
            <w:vMerge/>
          </w:tcPr>
          <w:p w14:paraId="716E7748" w14:textId="77777777" w:rsidR="002170FF" w:rsidRPr="00C513FF" w:rsidRDefault="002170FF" w:rsidP="00946BA6">
            <w:pPr>
              <w:pStyle w:val="NoSpacing"/>
              <w:spacing w:beforeLines="40" w:before="96" w:afterLines="40" w:after="96"/>
              <w:rPr>
                <w:rFonts w:ascii="Arial" w:hAnsi="Arial" w:cs="Arial"/>
                <w:b/>
                <w:bCs/>
                <w:sz w:val="16"/>
                <w:szCs w:val="16"/>
              </w:rPr>
            </w:pPr>
          </w:p>
        </w:tc>
        <w:tc>
          <w:tcPr>
            <w:tcW w:w="1984" w:type="dxa"/>
            <w:vMerge w:val="restart"/>
            <w:tcBorders>
              <w:left w:val="nil"/>
            </w:tcBorders>
          </w:tcPr>
          <w:p w14:paraId="35E302D0" w14:textId="77777777" w:rsidR="002170FF" w:rsidRPr="00C513FF" w:rsidRDefault="002170FF" w:rsidP="002330E9">
            <w:pPr>
              <w:jc w:val="both"/>
              <w:rPr>
                <w:rFonts w:ascii="Arial" w:hAnsi="Arial" w:cs="Arial"/>
                <w:sz w:val="16"/>
                <w:szCs w:val="16"/>
              </w:rPr>
            </w:pPr>
            <w:proofErr w:type="spellStart"/>
            <w:r w:rsidRPr="00C513FF">
              <w:rPr>
                <w:rFonts w:ascii="Arial" w:hAnsi="Arial" w:cs="Arial"/>
                <w:sz w:val="16"/>
                <w:szCs w:val="16"/>
              </w:rPr>
              <w:t>Fasilitasi</w:t>
            </w:r>
            <w:proofErr w:type="spellEnd"/>
            <w:r w:rsidRPr="00C513FF">
              <w:rPr>
                <w:rFonts w:ascii="Arial" w:hAnsi="Arial" w:cs="Arial"/>
                <w:sz w:val="16"/>
                <w:szCs w:val="16"/>
              </w:rPr>
              <w:t xml:space="preserve"> </w:t>
            </w:r>
            <w:proofErr w:type="spellStart"/>
            <w:r w:rsidRPr="00C513FF">
              <w:rPr>
                <w:rFonts w:ascii="Arial" w:hAnsi="Arial" w:cs="Arial"/>
                <w:sz w:val="16"/>
                <w:szCs w:val="16"/>
              </w:rPr>
              <w:t>Penyusunan</w:t>
            </w:r>
            <w:proofErr w:type="spellEnd"/>
            <w:r w:rsidRPr="00C513FF">
              <w:rPr>
                <w:rFonts w:ascii="Arial" w:hAnsi="Arial" w:cs="Arial"/>
                <w:sz w:val="16"/>
                <w:szCs w:val="16"/>
              </w:rPr>
              <w:t xml:space="preserve"> </w:t>
            </w:r>
            <w:proofErr w:type="spellStart"/>
            <w:r w:rsidRPr="00C513FF">
              <w:rPr>
                <w:rFonts w:ascii="Arial" w:hAnsi="Arial" w:cs="Arial"/>
                <w:sz w:val="16"/>
                <w:szCs w:val="16"/>
              </w:rPr>
              <w:t>Produk</w:t>
            </w:r>
            <w:proofErr w:type="spellEnd"/>
            <w:r w:rsidRPr="00C513FF">
              <w:rPr>
                <w:rFonts w:ascii="Arial" w:hAnsi="Arial" w:cs="Arial"/>
                <w:sz w:val="16"/>
                <w:szCs w:val="16"/>
              </w:rPr>
              <w:t xml:space="preserve"> Hukum Desa</w:t>
            </w:r>
          </w:p>
        </w:tc>
        <w:tc>
          <w:tcPr>
            <w:tcW w:w="1701" w:type="dxa"/>
          </w:tcPr>
          <w:p w14:paraId="60EFB090" w14:textId="48940A2B" w:rsidR="002170FF" w:rsidRPr="00983E45" w:rsidRDefault="00F20705" w:rsidP="00946BA6">
            <w:pPr>
              <w:pStyle w:val="NoSpacing"/>
              <w:spacing w:beforeLines="40" w:before="96" w:afterLines="40" w:after="96"/>
              <w:jc w:val="center"/>
              <w:rPr>
                <w:rFonts w:ascii="Arial" w:hAnsi="Arial" w:cs="Arial"/>
                <w:sz w:val="16"/>
                <w:szCs w:val="16"/>
              </w:rPr>
            </w:pPr>
            <w:r w:rsidRPr="00983E45">
              <w:rPr>
                <w:rFonts w:ascii="Arial" w:hAnsi="Arial" w:cs="Arial"/>
                <w:sz w:val="16"/>
                <w:szCs w:val="16"/>
              </w:rPr>
              <w:t>3</w:t>
            </w:r>
            <w:r w:rsidR="002170FF" w:rsidRPr="00983E45">
              <w:rPr>
                <w:rFonts w:ascii="Arial" w:hAnsi="Arial" w:cs="Arial"/>
                <w:sz w:val="16"/>
                <w:szCs w:val="16"/>
              </w:rPr>
              <w:t xml:space="preserve"> </w:t>
            </w:r>
            <w:proofErr w:type="spellStart"/>
            <w:r w:rsidR="002170FF" w:rsidRPr="00983E45">
              <w:rPr>
                <w:rFonts w:ascii="Arial" w:hAnsi="Arial" w:cs="Arial"/>
                <w:sz w:val="16"/>
                <w:szCs w:val="16"/>
              </w:rPr>
              <w:t>Produk</w:t>
            </w:r>
            <w:proofErr w:type="spellEnd"/>
            <w:r w:rsidR="002170FF" w:rsidRPr="00983E45">
              <w:rPr>
                <w:rFonts w:ascii="Arial" w:hAnsi="Arial" w:cs="Arial"/>
                <w:sz w:val="16"/>
                <w:szCs w:val="16"/>
              </w:rPr>
              <w:t xml:space="preserve"> Hukum Desa</w:t>
            </w:r>
          </w:p>
        </w:tc>
        <w:tc>
          <w:tcPr>
            <w:tcW w:w="1843" w:type="dxa"/>
          </w:tcPr>
          <w:p w14:paraId="66557DB2" w14:textId="0956F6C5" w:rsidR="002170FF" w:rsidRPr="00983E45" w:rsidRDefault="00F20705"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rPr>
              <w:t>3</w:t>
            </w:r>
            <w:r w:rsidR="002170FF" w:rsidRPr="00983E45">
              <w:rPr>
                <w:rFonts w:ascii="Arial" w:hAnsi="Arial" w:cs="Arial"/>
                <w:sz w:val="16"/>
                <w:szCs w:val="16"/>
              </w:rPr>
              <w:t xml:space="preserve"> Produk Hukum Desa</w:t>
            </w:r>
          </w:p>
        </w:tc>
        <w:tc>
          <w:tcPr>
            <w:tcW w:w="1276" w:type="dxa"/>
          </w:tcPr>
          <w:p w14:paraId="78C3F964" w14:textId="77777777" w:rsidR="002170FF" w:rsidRPr="00C513FF" w:rsidRDefault="002170FF" w:rsidP="003E655A">
            <w:pPr>
              <w:pStyle w:val="NoSpacing"/>
              <w:spacing w:beforeLines="40" w:before="96" w:afterLines="40" w:after="96"/>
              <w:rPr>
                <w:rFonts w:ascii="Arial" w:hAnsi="Arial" w:cs="Arial"/>
                <w:bCs/>
                <w:sz w:val="16"/>
                <w:szCs w:val="16"/>
              </w:rPr>
            </w:pPr>
          </w:p>
        </w:tc>
        <w:tc>
          <w:tcPr>
            <w:tcW w:w="1701" w:type="dxa"/>
          </w:tcPr>
          <w:p w14:paraId="11436878"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29" w:type="dxa"/>
          </w:tcPr>
          <w:p w14:paraId="620B6FE0"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r>
      <w:tr w:rsidR="00DB670F" w:rsidRPr="00691394" w14:paraId="2B340408" w14:textId="77777777" w:rsidTr="00E4772C">
        <w:trPr>
          <w:trHeight w:val="277"/>
          <w:jc w:val="center"/>
        </w:trPr>
        <w:tc>
          <w:tcPr>
            <w:tcW w:w="541" w:type="dxa"/>
          </w:tcPr>
          <w:p w14:paraId="1DC39E81" w14:textId="77777777" w:rsidR="00DB670F" w:rsidRPr="00C513FF" w:rsidRDefault="00DB670F" w:rsidP="00DB670F">
            <w:pPr>
              <w:pStyle w:val="NoSpacing"/>
              <w:spacing w:beforeLines="40" w:before="96" w:afterLines="40" w:after="96"/>
              <w:jc w:val="center"/>
              <w:rPr>
                <w:rFonts w:ascii="Arial" w:hAnsi="Arial" w:cs="Arial"/>
                <w:bCs/>
                <w:sz w:val="16"/>
                <w:szCs w:val="16"/>
              </w:rPr>
            </w:pPr>
          </w:p>
        </w:tc>
        <w:tc>
          <w:tcPr>
            <w:tcW w:w="1341" w:type="dxa"/>
          </w:tcPr>
          <w:p w14:paraId="74A48B8F" w14:textId="77777777" w:rsidR="00DB670F" w:rsidRPr="00C513FF" w:rsidRDefault="00DB670F" w:rsidP="00DB670F">
            <w:pPr>
              <w:pStyle w:val="NoSpacing"/>
              <w:spacing w:beforeLines="40" w:before="96" w:afterLines="40" w:after="96"/>
              <w:rPr>
                <w:rFonts w:ascii="Arial" w:hAnsi="Arial" w:cs="Arial"/>
                <w:bCs/>
                <w:sz w:val="16"/>
                <w:szCs w:val="16"/>
              </w:rPr>
            </w:pPr>
          </w:p>
        </w:tc>
        <w:tc>
          <w:tcPr>
            <w:tcW w:w="1275" w:type="dxa"/>
          </w:tcPr>
          <w:p w14:paraId="678ADED7" w14:textId="77777777" w:rsidR="00DB670F" w:rsidRPr="00C513FF" w:rsidRDefault="00DB670F" w:rsidP="00DB670F">
            <w:pPr>
              <w:pStyle w:val="NoSpacing"/>
              <w:spacing w:beforeLines="40" w:before="96" w:afterLines="40" w:after="96"/>
              <w:ind w:left="203"/>
              <w:rPr>
                <w:rFonts w:ascii="Arial" w:hAnsi="Arial" w:cs="Arial"/>
                <w:bCs/>
                <w:sz w:val="16"/>
                <w:szCs w:val="16"/>
              </w:rPr>
            </w:pPr>
          </w:p>
        </w:tc>
        <w:tc>
          <w:tcPr>
            <w:tcW w:w="1508" w:type="dxa"/>
            <w:vMerge/>
          </w:tcPr>
          <w:p w14:paraId="5593BB8A" w14:textId="77777777" w:rsidR="00DB670F" w:rsidRPr="00C513FF" w:rsidRDefault="00DB670F" w:rsidP="00DB670F">
            <w:pPr>
              <w:pStyle w:val="NoSpacing"/>
              <w:spacing w:beforeLines="40" w:before="96" w:afterLines="40" w:after="96"/>
              <w:rPr>
                <w:rFonts w:ascii="Arial" w:hAnsi="Arial" w:cs="Arial"/>
                <w:b/>
                <w:bCs/>
                <w:sz w:val="16"/>
                <w:szCs w:val="16"/>
              </w:rPr>
            </w:pPr>
          </w:p>
        </w:tc>
        <w:tc>
          <w:tcPr>
            <w:tcW w:w="1984" w:type="dxa"/>
            <w:vMerge/>
            <w:tcBorders>
              <w:left w:val="nil"/>
            </w:tcBorders>
          </w:tcPr>
          <w:p w14:paraId="1F8E8A61" w14:textId="77777777" w:rsidR="00DB670F" w:rsidRPr="00C513FF" w:rsidRDefault="00DB670F" w:rsidP="00DB670F">
            <w:pPr>
              <w:jc w:val="both"/>
              <w:rPr>
                <w:rFonts w:ascii="Arial" w:hAnsi="Arial" w:cs="Arial"/>
                <w:sz w:val="16"/>
                <w:szCs w:val="16"/>
              </w:rPr>
            </w:pPr>
          </w:p>
        </w:tc>
        <w:tc>
          <w:tcPr>
            <w:tcW w:w="1701" w:type="dxa"/>
          </w:tcPr>
          <w:p w14:paraId="712E634F" w14:textId="77777777" w:rsidR="00DB670F" w:rsidRPr="00983E45" w:rsidRDefault="00DB670F" w:rsidP="00DB670F">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Alokasi Anggaran</w:t>
            </w:r>
          </w:p>
          <w:p w14:paraId="7C89ED0E" w14:textId="41A4E488" w:rsidR="00DB670F" w:rsidRPr="00983E45" w:rsidRDefault="00DB670F" w:rsidP="00DB670F">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 xml:space="preserve">Rp. </w:t>
            </w:r>
            <w:proofErr w:type="gramStart"/>
            <w:r w:rsidRPr="00983E45">
              <w:rPr>
                <w:rFonts w:ascii="Arial" w:hAnsi="Arial" w:cs="Arial"/>
                <w:sz w:val="16"/>
                <w:szCs w:val="16"/>
              </w:rPr>
              <w:t>10.528.000</w:t>
            </w:r>
            <w:r w:rsidR="00983E45" w:rsidRPr="00983E45">
              <w:rPr>
                <w:rFonts w:ascii="Arial" w:hAnsi="Arial" w:cs="Arial"/>
                <w:sz w:val="16"/>
                <w:szCs w:val="16"/>
              </w:rPr>
              <w:t>,-</w:t>
            </w:r>
            <w:proofErr w:type="gramEnd"/>
          </w:p>
        </w:tc>
        <w:tc>
          <w:tcPr>
            <w:tcW w:w="1843" w:type="dxa"/>
          </w:tcPr>
          <w:p w14:paraId="0C3CD7B4" w14:textId="77777777" w:rsidR="00DB670F" w:rsidRPr="00983E45" w:rsidRDefault="00DB670F" w:rsidP="00DB670F">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Realisasi Anggaran</w:t>
            </w:r>
          </w:p>
          <w:p w14:paraId="1DDB83A1" w14:textId="48AFCA4F" w:rsidR="00DB670F" w:rsidRPr="00983E45" w:rsidRDefault="00DB670F" w:rsidP="00DB670F">
            <w:pPr>
              <w:pStyle w:val="NoSpacing"/>
              <w:spacing w:beforeLines="40" w:before="96" w:afterLines="40" w:after="96"/>
              <w:rPr>
                <w:rFonts w:ascii="Arial" w:hAnsi="Arial" w:cs="Arial"/>
                <w:sz w:val="16"/>
                <w:szCs w:val="16"/>
                <w:lang w:val="id-ID"/>
              </w:rPr>
            </w:pPr>
            <w:r w:rsidRPr="00983E45">
              <w:rPr>
                <w:rFonts w:ascii="Arial" w:hAnsi="Arial" w:cs="Arial"/>
                <w:sz w:val="16"/>
                <w:szCs w:val="16"/>
                <w:lang w:val="id-ID"/>
              </w:rPr>
              <w:t xml:space="preserve">Rp. </w:t>
            </w:r>
            <w:proofErr w:type="gramStart"/>
            <w:r w:rsidRPr="00983E45">
              <w:rPr>
                <w:rFonts w:ascii="Arial" w:hAnsi="Arial" w:cs="Arial"/>
                <w:sz w:val="16"/>
                <w:szCs w:val="16"/>
              </w:rPr>
              <w:t>9.737.000</w:t>
            </w:r>
            <w:r w:rsidR="00983E45" w:rsidRPr="00983E45">
              <w:rPr>
                <w:rFonts w:ascii="Arial" w:hAnsi="Arial" w:cs="Arial"/>
                <w:sz w:val="16"/>
                <w:szCs w:val="16"/>
              </w:rPr>
              <w:t>,-</w:t>
            </w:r>
            <w:proofErr w:type="gramEnd"/>
          </w:p>
        </w:tc>
        <w:tc>
          <w:tcPr>
            <w:tcW w:w="1276" w:type="dxa"/>
          </w:tcPr>
          <w:p w14:paraId="0955862B" w14:textId="77777777" w:rsidR="00DB670F" w:rsidRPr="00C513FF" w:rsidRDefault="00DB670F" w:rsidP="00DB670F">
            <w:pPr>
              <w:pStyle w:val="NoSpacing"/>
              <w:spacing w:beforeLines="40" w:before="96" w:afterLines="40" w:after="96"/>
              <w:jc w:val="center"/>
              <w:rPr>
                <w:rFonts w:ascii="Arial" w:hAnsi="Arial" w:cs="Arial"/>
                <w:bCs/>
                <w:sz w:val="16"/>
                <w:szCs w:val="16"/>
              </w:rPr>
            </w:pPr>
          </w:p>
        </w:tc>
        <w:tc>
          <w:tcPr>
            <w:tcW w:w="1701" w:type="dxa"/>
          </w:tcPr>
          <w:p w14:paraId="3108C875" w14:textId="77777777" w:rsidR="00DB670F" w:rsidRPr="00C513FF" w:rsidRDefault="00DB670F" w:rsidP="00DB670F">
            <w:pPr>
              <w:pStyle w:val="NoSpacing"/>
              <w:spacing w:beforeLines="40" w:before="96" w:afterLines="40" w:after="96"/>
              <w:jc w:val="center"/>
              <w:rPr>
                <w:rFonts w:ascii="Arial" w:hAnsi="Arial" w:cs="Arial"/>
                <w:bCs/>
                <w:sz w:val="16"/>
                <w:szCs w:val="16"/>
              </w:rPr>
            </w:pPr>
          </w:p>
        </w:tc>
        <w:tc>
          <w:tcPr>
            <w:tcW w:w="1329" w:type="dxa"/>
          </w:tcPr>
          <w:p w14:paraId="38FF0A1E" w14:textId="77777777" w:rsidR="00DB670F" w:rsidRPr="00C513FF" w:rsidRDefault="00DB670F" w:rsidP="00DB670F">
            <w:pPr>
              <w:pStyle w:val="NoSpacing"/>
              <w:spacing w:beforeLines="40" w:before="96" w:afterLines="40" w:after="96"/>
              <w:jc w:val="center"/>
              <w:rPr>
                <w:rFonts w:ascii="Arial" w:hAnsi="Arial" w:cs="Arial"/>
                <w:bCs/>
                <w:sz w:val="16"/>
                <w:szCs w:val="16"/>
              </w:rPr>
            </w:pPr>
          </w:p>
        </w:tc>
      </w:tr>
      <w:tr w:rsidR="00691394" w:rsidRPr="00691394" w14:paraId="79BD9AB5" w14:textId="77777777" w:rsidTr="00E4772C">
        <w:trPr>
          <w:trHeight w:val="277"/>
          <w:jc w:val="center"/>
        </w:trPr>
        <w:tc>
          <w:tcPr>
            <w:tcW w:w="541" w:type="dxa"/>
          </w:tcPr>
          <w:p w14:paraId="058B664D" w14:textId="2FB72C49" w:rsidR="002170FF" w:rsidRPr="00C513FF" w:rsidRDefault="00137C4F"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1</w:t>
            </w:r>
            <w:r w:rsidR="002170FF" w:rsidRPr="00C513FF">
              <w:rPr>
                <w:rFonts w:ascii="Arial" w:hAnsi="Arial" w:cs="Arial"/>
                <w:bCs/>
                <w:sz w:val="16"/>
                <w:szCs w:val="16"/>
              </w:rPr>
              <w:t>.3</w:t>
            </w:r>
          </w:p>
        </w:tc>
        <w:tc>
          <w:tcPr>
            <w:tcW w:w="1341" w:type="dxa"/>
          </w:tcPr>
          <w:p w14:paraId="4FE03EB6" w14:textId="77777777" w:rsidR="002170FF" w:rsidRPr="00C513FF" w:rsidRDefault="002170FF" w:rsidP="002330E9">
            <w:pPr>
              <w:pStyle w:val="NoSpacing"/>
              <w:spacing w:beforeLines="40" w:before="96" w:afterLines="40" w:after="96"/>
              <w:rPr>
                <w:rFonts w:ascii="Arial" w:hAnsi="Arial" w:cs="Arial"/>
                <w:bCs/>
                <w:sz w:val="16"/>
                <w:szCs w:val="16"/>
              </w:rPr>
            </w:pPr>
          </w:p>
        </w:tc>
        <w:tc>
          <w:tcPr>
            <w:tcW w:w="1275" w:type="dxa"/>
          </w:tcPr>
          <w:p w14:paraId="68D2A26F" w14:textId="77777777" w:rsidR="002170FF" w:rsidRPr="00C513FF" w:rsidRDefault="002170FF" w:rsidP="002330E9">
            <w:pPr>
              <w:pStyle w:val="NoSpacing"/>
              <w:spacing w:beforeLines="40" w:before="96" w:afterLines="40" w:after="96"/>
              <w:ind w:left="203"/>
              <w:rPr>
                <w:rFonts w:ascii="Arial" w:hAnsi="Arial" w:cs="Arial"/>
                <w:bCs/>
                <w:sz w:val="16"/>
                <w:szCs w:val="16"/>
              </w:rPr>
            </w:pPr>
          </w:p>
        </w:tc>
        <w:tc>
          <w:tcPr>
            <w:tcW w:w="1508" w:type="dxa"/>
            <w:vMerge/>
          </w:tcPr>
          <w:p w14:paraId="73AE5FC0" w14:textId="77777777" w:rsidR="002170FF" w:rsidRPr="00C513FF" w:rsidRDefault="002170FF" w:rsidP="002330E9">
            <w:pPr>
              <w:pStyle w:val="NoSpacing"/>
              <w:spacing w:beforeLines="40" w:before="96" w:afterLines="40" w:after="96"/>
              <w:rPr>
                <w:rFonts w:ascii="Arial" w:hAnsi="Arial" w:cs="Arial"/>
                <w:b/>
                <w:bCs/>
                <w:sz w:val="16"/>
                <w:szCs w:val="16"/>
              </w:rPr>
            </w:pPr>
          </w:p>
        </w:tc>
        <w:tc>
          <w:tcPr>
            <w:tcW w:w="1984" w:type="dxa"/>
            <w:vMerge w:val="restart"/>
            <w:tcBorders>
              <w:left w:val="nil"/>
            </w:tcBorders>
          </w:tcPr>
          <w:p w14:paraId="039C4A61" w14:textId="77777777" w:rsidR="002170FF" w:rsidRPr="00C513FF" w:rsidRDefault="002170FF" w:rsidP="002330E9">
            <w:pPr>
              <w:jc w:val="both"/>
              <w:rPr>
                <w:rFonts w:ascii="Arial" w:hAnsi="Arial" w:cs="Arial"/>
                <w:sz w:val="16"/>
                <w:szCs w:val="16"/>
              </w:rPr>
            </w:pPr>
            <w:proofErr w:type="spellStart"/>
            <w:r w:rsidRPr="00C513FF">
              <w:rPr>
                <w:rFonts w:ascii="Arial" w:hAnsi="Arial" w:cs="Arial"/>
                <w:sz w:val="16"/>
                <w:szCs w:val="16"/>
              </w:rPr>
              <w:t>Fasilitasi</w:t>
            </w:r>
            <w:proofErr w:type="spellEnd"/>
            <w:r w:rsidRPr="00C513FF">
              <w:rPr>
                <w:rFonts w:ascii="Arial" w:hAnsi="Arial" w:cs="Arial"/>
                <w:sz w:val="16"/>
                <w:szCs w:val="16"/>
              </w:rPr>
              <w:t xml:space="preserve"> </w:t>
            </w:r>
            <w:proofErr w:type="spellStart"/>
            <w:r w:rsidRPr="00C513FF">
              <w:rPr>
                <w:rFonts w:ascii="Arial" w:hAnsi="Arial" w:cs="Arial"/>
                <w:sz w:val="16"/>
                <w:szCs w:val="16"/>
              </w:rPr>
              <w:t>Pengelolaan</w:t>
            </w:r>
            <w:proofErr w:type="spellEnd"/>
            <w:r w:rsidRPr="00C513FF">
              <w:rPr>
                <w:rFonts w:ascii="Arial" w:hAnsi="Arial" w:cs="Arial"/>
                <w:sz w:val="16"/>
                <w:szCs w:val="16"/>
              </w:rPr>
              <w:t xml:space="preserve"> </w:t>
            </w:r>
            <w:proofErr w:type="spellStart"/>
            <w:r w:rsidRPr="00C513FF">
              <w:rPr>
                <w:rFonts w:ascii="Arial" w:hAnsi="Arial" w:cs="Arial"/>
                <w:sz w:val="16"/>
                <w:szCs w:val="16"/>
              </w:rPr>
              <w:t>Keuangan</w:t>
            </w:r>
            <w:proofErr w:type="spellEnd"/>
            <w:r w:rsidRPr="00C513FF">
              <w:rPr>
                <w:rFonts w:ascii="Arial" w:hAnsi="Arial" w:cs="Arial"/>
                <w:sz w:val="16"/>
                <w:szCs w:val="16"/>
              </w:rPr>
              <w:t xml:space="preserve"> Desa</w:t>
            </w:r>
          </w:p>
        </w:tc>
        <w:tc>
          <w:tcPr>
            <w:tcW w:w="1701" w:type="dxa"/>
          </w:tcPr>
          <w:p w14:paraId="0270B47E" w14:textId="77777777" w:rsidR="002170FF" w:rsidRPr="00983E45" w:rsidRDefault="002170FF" w:rsidP="00946BA6">
            <w:pPr>
              <w:pStyle w:val="NoSpacing"/>
              <w:spacing w:beforeLines="40" w:before="96" w:afterLines="40" w:after="96"/>
              <w:jc w:val="center"/>
              <w:rPr>
                <w:rFonts w:ascii="Arial" w:hAnsi="Arial" w:cs="Arial"/>
                <w:sz w:val="16"/>
                <w:szCs w:val="16"/>
              </w:rPr>
            </w:pPr>
            <w:r w:rsidRPr="00983E45">
              <w:rPr>
                <w:rFonts w:ascii="Arial" w:hAnsi="Arial" w:cs="Arial"/>
                <w:sz w:val="16"/>
                <w:szCs w:val="16"/>
              </w:rPr>
              <w:t>81 Desa</w:t>
            </w:r>
          </w:p>
          <w:p w14:paraId="1DDE2802" w14:textId="1A6AAF52" w:rsidR="00B67BE2" w:rsidRPr="00983E45" w:rsidRDefault="00B67BE2" w:rsidP="00946BA6">
            <w:pPr>
              <w:pStyle w:val="NoSpacing"/>
              <w:spacing w:beforeLines="40" w:before="96" w:afterLines="40" w:after="96"/>
              <w:jc w:val="center"/>
              <w:rPr>
                <w:rFonts w:ascii="Arial" w:hAnsi="Arial" w:cs="Arial"/>
                <w:sz w:val="16"/>
                <w:szCs w:val="16"/>
              </w:rPr>
            </w:pPr>
            <w:r w:rsidRPr="00983E45">
              <w:rPr>
                <w:rFonts w:ascii="Arial" w:hAnsi="Arial" w:cs="Arial"/>
                <w:sz w:val="16"/>
                <w:szCs w:val="16"/>
              </w:rPr>
              <w:t>(1Dokumen)</w:t>
            </w:r>
          </w:p>
        </w:tc>
        <w:tc>
          <w:tcPr>
            <w:tcW w:w="1843" w:type="dxa"/>
          </w:tcPr>
          <w:p w14:paraId="312A6415" w14:textId="77777777" w:rsidR="002170FF" w:rsidRPr="00983E45" w:rsidRDefault="002170FF" w:rsidP="00946BA6">
            <w:pPr>
              <w:pStyle w:val="NoSpacing"/>
              <w:spacing w:beforeLines="40" w:before="96" w:afterLines="40" w:after="96"/>
              <w:jc w:val="center"/>
              <w:rPr>
                <w:rFonts w:ascii="Arial" w:hAnsi="Arial" w:cs="Arial"/>
                <w:sz w:val="16"/>
                <w:szCs w:val="16"/>
              </w:rPr>
            </w:pPr>
            <w:r w:rsidRPr="00983E45">
              <w:rPr>
                <w:rFonts w:ascii="Arial" w:hAnsi="Arial" w:cs="Arial"/>
                <w:sz w:val="16"/>
                <w:szCs w:val="16"/>
              </w:rPr>
              <w:t>81 Desa</w:t>
            </w:r>
          </w:p>
          <w:p w14:paraId="6EB1941D" w14:textId="424E4695" w:rsidR="00B67BE2" w:rsidRPr="00983E45" w:rsidRDefault="00B67BE2"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rPr>
              <w:t>(1Dokumen)</w:t>
            </w:r>
          </w:p>
        </w:tc>
        <w:tc>
          <w:tcPr>
            <w:tcW w:w="1276" w:type="dxa"/>
          </w:tcPr>
          <w:p w14:paraId="2D8C1000"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701" w:type="dxa"/>
          </w:tcPr>
          <w:p w14:paraId="714EA664"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29" w:type="dxa"/>
          </w:tcPr>
          <w:p w14:paraId="715234B9"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r>
      <w:tr w:rsidR="00691394" w:rsidRPr="00691394" w14:paraId="7FC6142A" w14:textId="77777777" w:rsidTr="00E4772C">
        <w:trPr>
          <w:trHeight w:val="277"/>
          <w:jc w:val="center"/>
        </w:trPr>
        <w:tc>
          <w:tcPr>
            <w:tcW w:w="541" w:type="dxa"/>
          </w:tcPr>
          <w:p w14:paraId="79E51B8B"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41" w:type="dxa"/>
          </w:tcPr>
          <w:p w14:paraId="655EA532" w14:textId="77777777" w:rsidR="002170FF" w:rsidRPr="00C513FF" w:rsidRDefault="002170FF" w:rsidP="002330E9">
            <w:pPr>
              <w:pStyle w:val="NoSpacing"/>
              <w:spacing w:beforeLines="40" w:before="96" w:afterLines="40" w:after="96"/>
              <w:rPr>
                <w:rFonts w:ascii="Arial" w:hAnsi="Arial" w:cs="Arial"/>
                <w:bCs/>
                <w:sz w:val="16"/>
                <w:szCs w:val="16"/>
              </w:rPr>
            </w:pPr>
          </w:p>
        </w:tc>
        <w:tc>
          <w:tcPr>
            <w:tcW w:w="1275" w:type="dxa"/>
          </w:tcPr>
          <w:p w14:paraId="7AF4592F" w14:textId="77777777" w:rsidR="002170FF" w:rsidRPr="00C513FF" w:rsidRDefault="002170FF" w:rsidP="002330E9">
            <w:pPr>
              <w:pStyle w:val="NoSpacing"/>
              <w:spacing w:beforeLines="40" w:before="96" w:afterLines="40" w:after="96"/>
              <w:ind w:left="203"/>
              <w:rPr>
                <w:rFonts w:ascii="Arial" w:hAnsi="Arial" w:cs="Arial"/>
                <w:bCs/>
                <w:sz w:val="16"/>
                <w:szCs w:val="16"/>
              </w:rPr>
            </w:pPr>
          </w:p>
        </w:tc>
        <w:tc>
          <w:tcPr>
            <w:tcW w:w="1508" w:type="dxa"/>
            <w:vMerge/>
          </w:tcPr>
          <w:p w14:paraId="0B0E611B" w14:textId="77777777" w:rsidR="002170FF" w:rsidRPr="00C513FF" w:rsidRDefault="002170FF" w:rsidP="002330E9">
            <w:pPr>
              <w:pStyle w:val="NoSpacing"/>
              <w:spacing w:beforeLines="40" w:before="96" w:afterLines="40" w:after="96"/>
              <w:rPr>
                <w:rFonts w:ascii="Arial" w:hAnsi="Arial" w:cs="Arial"/>
                <w:b/>
                <w:bCs/>
                <w:sz w:val="16"/>
                <w:szCs w:val="16"/>
              </w:rPr>
            </w:pPr>
          </w:p>
        </w:tc>
        <w:tc>
          <w:tcPr>
            <w:tcW w:w="1984" w:type="dxa"/>
            <w:vMerge/>
            <w:tcBorders>
              <w:left w:val="nil"/>
            </w:tcBorders>
          </w:tcPr>
          <w:p w14:paraId="41AFF431" w14:textId="77777777" w:rsidR="002170FF" w:rsidRPr="00C513FF" w:rsidRDefault="002170FF" w:rsidP="002330E9">
            <w:pPr>
              <w:jc w:val="both"/>
              <w:rPr>
                <w:rFonts w:ascii="Arial" w:hAnsi="Arial" w:cs="Arial"/>
                <w:sz w:val="16"/>
                <w:szCs w:val="16"/>
              </w:rPr>
            </w:pPr>
          </w:p>
        </w:tc>
        <w:tc>
          <w:tcPr>
            <w:tcW w:w="1701" w:type="dxa"/>
          </w:tcPr>
          <w:p w14:paraId="1637DC29"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Alokasi Anggaran</w:t>
            </w:r>
          </w:p>
          <w:p w14:paraId="7805DAFF" w14:textId="2B55E158" w:rsidR="002170FF" w:rsidRPr="00983E45" w:rsidRDefault="002170FF" w:rsidP="00452FB9">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 xml:space="preserve">Rp. </w:t>
            </w:r>
            <w:proofErr w:type="gramStart"/>
            <w:r w:rsidR="00DB670F" w:rsidRPr="00983E45">
              <w:rPr>
                <w:rFonts w:ascii="Arial" w:hAnsi="Arial" w:cs="Arial"/>
                <w:sz w:val="16"/>
                <w:szCs w:val="16"/>
              </w:rPr>
              <w:t>14.579.000</w:t>
            </w:r>
            <w:r w:rsidR="00983E45" w:rsidRPr="00983E45">
              <w:rPr>
                <w:rFonts w:ascii="Arial" w:hAnsi="Arial" w:cs="Arial"/>
                <w:sz w:val="16"/>
                <w:szCs w:val="16"/>
              </w:rPr>
              <w:t>,-</w:t>
            </w:r>
            <w:proofErr w:type="gramEnd"/>
          </w:p>
        </w:tc>
        <w:tc>
          <w:tcPr>
            <w:tcW w:w="1843" w:type="dxa"/>
          </w:tcPr>
          <w:p w14:paraId="13AF5B21"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Realisasi Anggaran</w:t>
            </w:r>
          </w:p>
          <w:p w14:paraId="4947C972" w14:textId="1ADB6365" w:rsidR="002170FF" w:rsidRPr="00983E45" w:rsidRDefault="002170FF" w:rsidP="00452FB9">
            <w:pPr>
              <w:pStyle w:val="NoSpacing"/>
              <w:spacing w:beforeLines="40" w:before="96" w:afterLines="40" w:after="96"/>
              <w:rPr>
                <w:rFonts w:ascii="Arial" w:hAnsi="Arial" w:cs="Arial"/>
                <w:sz w:val="16"/>
                <w:szCs w:val="16"/>
                <w:lang w:val="id-ID"/>
              </w:rPr>
            </w:pPr>
            <w:r w:rsidRPr="00983E45">
              <w:rPr>
                <w:rFonts w:ascii="Arial" w:hAnsi="Arial" w:cs="Arial"/>
                <w:sz w:val="16"/>
                <w:szCs w:val="16"/>
                <w:lang w:val="id-ID"/>
              </w:rPr>
              <w:t xml:space="preserve">Rp. </w:t>
            </w:r>
            <w:proofErr w:type="gramStart"/>
            <w:r w:rsidR="00DB670F" w:rsidRPr="00983E45">
              <w:rPr>
                <w:rFonts w:ascii="Arial" w:hAnsi="Arial" w:cs="Arial"/>
                <w:sz w:val="16"/>
                <w:szCs w:val="16"/>
              </w:rPr>
              <w:t>13.773.000</w:t>
            </w:r>
            <w:r w:rsidR="00983E45" w:rsidRPr="00983E45">
              <w:rPr>
                <w:rFonts w:ascii="Arial" w:hAnsi="Arial" w:cs="Arial"/>
                <w:sz w:val="16"/>
                <w:szCs w:val="16"/>
              </w:rPr>
              <w:t>,-</w:t>
            </w:r>
            <w:proofErr w:type="gramEnd"/>
          </w:p>
        </w:tc>
        <w:tc>
          <w:tcPr>
            <w:tcW w:w="1276" w:type="dxa"/>
          </w:tcPr>
          <w:p w14:paraId="6207E6B0"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701" w:type="dxa"/>
          </w:tcPr>
          <w:p w14:paraId="6429EAB1"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29" w:type="dxa"/>
          </w:tcPr>
          <w:p w14:paraId="371D72B3"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r>
      <w:tr w:rsidR="00691394" w:rsidRPr="00691394" w14:paraId="51359E8B" w14:textId="77777777" w:rsidTr="00E4772C">
        <w:trPr>
          <w:trHeight w:val="277"/>
          <w:jc w:val="center"/>
        </w:trPr>
        <w:tc>
          <w:tcPr>
            <w:tcW w:w="541" w:type="dxa"/>
          </w:tcPr>
          <w:p w14:paraId="6D0098F9" w14:textId="57029478" w:rsidR="002170FF" w:rsidRPr="00C513FF" w:rsidRDefault="00137C4F"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1</w:t>
            </w:r>
            <w:r w:rsidR="002170FF" w:rsidRPr="00C513FF">
              <w:rPr>
                <w:rFonts w:ascii="Arial" w:hAnsi="Arial" w:cs="Arial"/>
                <w:bCs/>
                <w:sz w:val="16"/>
                <w:szCs w:val="16"/>
              </w:rPr>
              <w:t>.4</w:t>
            </w:r>
          </w:p>
        </w:tc>
        <w:tc>
          <w:tcPr>
            <w:tcW w:w="1341" w:type="dxa"/>
          </w:tcPr>
          <w:p w14:paraId="4AF98344" w14:textId="77777777" w:rsidR="002170FF" w:rsidRPr="00C513FF" w:rsidRDefault="002170FF" w:rsidP="002330E9">
            <w:pPr>
              <w:pStyle w:val="NoSpacing"/>
              <w:spacing w:beforeLines="40" w:before="96" w:afterLines="40" w:after="96"/>
              <w:rPr>
                <w:rFonts w:ascii="Arial" w:hAnsi="Arial" w:cs="Arial"/>
                <w:bCs/>
                <w:sz w:val="16"/>
                <w:szCs w:val="16"/>
              </w:rPr>
            </w:pPr>
          </w:p>
        </w:tc>
        <w:tc>
          <w:tcPr>
            <w:tcW w:w="1275" w:type="dxa"/>
          </w:tcPr>
          <w:p w14:paraId="612D9673" w14:textId="77777777" w:rsidR="002170FF" w:rsidRPr="00C513FF" w:rsidRDefault="002170FF" w:rsidP="002330E9">
            <w:pPr>
              <w:pStyle w:val="NoSpacing"/>
              <w:spacing w:beforeLines="40" w:before="96" w:afterLines="40" w:after="96"/>
              <w:ind w:left="203"/>
              <w:rPr>
                <w:rFonts w:ascii="Arial" w:hAnsi="Arial" w:cs="Arial"/>
                <w:bCs/>
                <w:sz w:val="16"/>
                <w:szCs w:val="16"/>
              </w:rPr>
            </w:pPr>
          </w:p>
        </w:tc>
        <w:tc>
          <w:tcPr>
            <w:tcW w:w="1508" w:type="dxa"/>
            <w:vMerge/>
          </w:tcPr>
          <w:p w14:paraId="2CF1B64F" w14:textId="77777777" w:rsidR="002170FF" w:rsidRPr="00C513FF" w:rsidRDefault="002170FF" w:rsidP="002330E9">
            <w:pPr>
              <w:pStyle w:val="NoSpacing"/>
              <w:spacing w:beforeLines="40" w:before="96" w:afterLines="40" w:after="96"/>
              <w:rPr>
                <w:rFonts w:ascii="Arial" w:hAnsi="Arial" w:cs="Arial"/>
                <w:b/>
                <w:bCs/>
                <w:sz w:val="16"/>
                <w:szCs w:val="16"/>
              </w:rPr>
            </w:pPr>
          </w:p>
        </w:tc>
        <w:tc>
          <w:tcPr>
            <w:tcW w:w="1984" w:type="dxa"/>
            <w:vMerge w:val="restart"/>
            <w:tcBorders>
              <w:left w:val="nil"/>
            </w:tcBorders>
          </w:tcPr>
          <w:p w14:paraId="4FEBCA31" w14:textId="2D5D1F7B" w:rsidR="002170FF" w:rsidRPr="00C513FF" w:rsidRDefault="00DB670F" w:rsidP="002330E9">
            <w:pPr>
              <w:jc w:val="both"/>
              <w:rPr>
                <w:rFonts w:ascii="Arial" w:hAnsi="Arial" w:cs="Arial"/>
                <w:sz w:val="16"/>
                <w:szCs w:val="16"/>
              </w:rPr>
            </w:pPr>
            <w:proofErr w:type="spellStart"/>
            <w:r w:rsidRPr="00C513FF">
              <w:rPr>
                <w:rFonts w:ascii="Arial" w:hAnsi="Arial" w:cs="Arial"/>
                <w:sz w:val="16"/>
                <w:szCs w:val="16"/>
              </w:rPr>
              <w:t>Pembinaan</w:t>
            </w:r>
            <w:proofErr w:type="spellEnd"/>
            <w:r w:rsidRPr="00C513FF">
              <w:rPr>
                <w:rFonts w:ascii="Arial" w:hAnsi="Arial" w:cs="Arial"/>
                <w:sz w:val="16"/>
                <w:szCs w:val="16"/>
              </w:rPr>
              <w:t xml:space="preserve"> dan </w:t>
            </w:r>
            <w:proofErr w:type="spellStart"/>
            <w:r w:rsidRPr="00C513FF">
              <w:rPr>
                <w:rFonts w:ascii="Arial" w:hAnsi="Arial" w:cs="Arial"/>
                <w:sz w:val="16"/>
                <w:szCs w:val="16"/>
              </w:rPr>
              <w:t>Pemberdayaan</w:t>
            </w:r>
            <w:proofErr w:type="spellEnd"/>
            <w:r w:rsidRPr="00C513FF">
              <w:rPr>
                <w:rFonts w:ascii="Arial" w:hAnsi="Arial" w:cs="Arial"/>
                <w:sz w:val="16"/>
                <w:szCs w:val="16"/>
              </w:rPr>
              <w:t xml:space="preserve"> BUM Desa dan Lembaga </w:t>
            </w:r>
            <w:proofErr w:type="spellStart"/>
            <w:r w:rsidRPr="00C513FF">
              <w:rPr>
                <w:rFonts w:ascii="Arial" w:hAnsi="Arial" w:cs="Arial"/>
                <w:sz w:val="16"/>
                <w:szCs w:val="16"/>
              </w:rPr>
              <w:t>Kerja</w:t>
            </w:r>
            <w:proofErr w:type="spellEnd"/>
            <w:r w:rsidRPr="00C513FF">
              <w:rPr>
                <w:rFonts w:ascii="Arial" w:hAnsi="Arial" w:cs="Arial"/>
                <w:sz w:val="16"/>
                <w:szCs w:val="16"/>
              </w:rPr>
              <w:t xml:space="preserve"> Sama </w:t>
            </w:r>
            <w:proofErr w:type="spellStart"/>
            <w:r w:rsidRPr="00C513FF">
              <w:rPr>
                <w:rFonts w:ascii="Arial" w:hAnsi="Arial" w:cs="Arial"/>
                <w:sz w:val="16"/>
                <w:szCs w:val="16"/>
              </w:rPr>
              <w:t>antardesa</w:t>
            </w:r>
            <w:proofErr w:type="spellEnd"/>
          </w:p>
        </w:tc>
        <w:tc>
          <w:tcPr>
            <w:tcW w:w="1701" w:type="dxa"/>
          </w:tcPr>
          <w:p w14:paraId="23B89D4F" w14:textId="129884A5" w:rsidR="002170FF" w:rsidRPr="00983E45" w:rsidRDefault="00F20705" w:rsidP="00946BA6">
            <w:pPr>
              <w:pStyle w:val="NoSpacing"/>
              <w:spacing w:beforeLines="40" w:before="96" w:afterLines="40" w:after="96"/>
              <w:jc w:val="center"/>
              <w:rPr>
                <w:rFonts w:ascii="Arial" w:hAnsi="Arial" w:cs="Arial"/>
                <w:sz w:val="16"/>
                <w:szCs w:val="16"/>
              </w:rPr>
            </w:pPr>
            <w:r w:rsidRPr="00983E45">
              <w:rPr>
                <w:rFonts w:ascii="Arial" w:hAnsi="Arial" w:cs="Arial"/>
                <w:sz w:val="16"/>
                <w:szCs w:val="16"/>
              </w:rPr>
              <w:t>16</w:t>
            </w:r>
            <w:r w:rsidR="002170FF" w:rsidRPr="00983E45">
              <w:rPr>
                <w:rFonts w:ascii="Arial" w:hAnsi="Arial" w:cs="Arial"/>
                <w:sz w:val="16"/>
                <w:szCs w:val="16"/>
              </w:rPr>
              <w:t xml:space="preserve"> Desa</w:t>
            </w:r>
          </w:p>
        </w:tc>
        <w:tc>
          <w:tcPr>
            <w:tcW w:w="1843" w:type="dxa"/>
          </w:tcPr>
          <w:p w14:paraId="7C779B90" w14:textId="6B826977" w:rsidR="002170FF" w:rsidRPr="00983E45" w:rsidRDefault="00F20705" w:rsidP="00946BA6">
            <w:pPr>
              <w:pStyle w:val="NoSpacing"/>
              <w:spacing w:beforeLines="40" w:before="96" w:afterLines="40" w:after="96"/>
              <w:jc w:val="center"/>
              <w:rPr>
                <w:rFonts w:ascii="Arial" w:hAnsi="Arial" w:cs="Arial"/>
                <w:sz w:val="16"/>
                <w:szCs w:val="16"/>
              </w:rPr>
            </w:pPr>
            <w:r w:rsidRPr="00983E45">
              <w:rPr>
                <w:rFonts w:ascii="Arial" w:hAnsi="Arial" w:cs="Arial"/>
                <w:sz w:val="16"/>
                <w:szCs w:val="16"/>
              </w:rPr>
              <w:t>16</w:t>
            </w:r>
            <w:r w:rsidR="002170FF" w:rsidRPr="00983E45">
              <w:rPr>
                <w:rFonts w:ascii="Arial" w:hAnsi="Arial" w:cs="Arial"/>
                <w:sz w:val="16"/>
                <w:szCs w:val="16"/>
              </w:rPr>
              <w:t xml:space="preserve"> Desa</w:t>
            </w:r>
          </w:p>
        </w:tc>
        <w:tc>
          <w:tcPr>
            <w:tcW w:w="1276" w:type="dxa"/>
          </w:tcPr>
          <w:p w14:paraId="1397E88A"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701" w:type="dxa"/>
          </w:tcPr>
          <w:p w14:paraId="45C0A81C"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29" w:type="dxa"/>
          </w:tcPr>
          <w:p w14:paraId="0AFE19EF"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r>
      <w:tr w:rsidR="00691394" w:rsidRPr="00691394" w14:paraId="49DCD4CF" w14:textId="77777777" w:rsidTr="00E4772C">
        <w:trPr>
          <w:trHeight w:val="277"/>
          <w:jc w:val="center"/>
        </w:trPr>
        <w:tc>
          <w:tcPr>
            <w:tcW w:w="541" w:type="dxa"/>
          </w:tcPr>
          <w:p w14:paraId="11102798"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41" w:type="dxa"/>
          </w:tcPr>
          <w:p w14:paraId="33CBB7AE" w14:textId="77777777" w:rsidR="002170FF" w:rsidRPr="00C513FF" w:rsidRDefault="002170FF" w:rsidP="002330E9">
            <w:pPr>
              <w:pStyle w:val="NoSpacing"/>
              <w:spacing w:beforeLines="40" w:before="96" w:afterLines="40" w:after="96"/>
              <w:rPr>
                <w:rFonts w:ascii="Arial" w:hAnsi="Arial" w:cs="Arial"/>
                <w:bCs/>
                <w:sz w:val="16"/>
                <w:szCs w:val="16"/>
              </w:rPr>
            </w:pPr>
          </w:p>
        </w:tc>
        <w:tc>
          <w:tcPr>
            <w:tcW w:w="1275" w:type="dxa"/>
          </w:tcPr>
          <w:p w14:paraId="2952504D" w14:textId="77777777" w:rsidR="002170FF" w:rsidRPr="00C513FF" w:rsidRDefault="002170FF" w:rsidP="002330E9">
            <w:pPr>
              <w:pStyle w:val="NoSpacing"/>
              <w:spacing w:beforeLines="40" w:before="96" w:afterLines="40" w:after="96"/>
              <w:ind w:left="203"/>
              <w:rPr>
                <w:rFonts w:ascii="Arial" w:hAnsi="Arial" w:cs="Arial"/>
                <w:bCs/>
                <w:sz w:val="16"/>
                <w:szCs w:val="16"/>
              </w:rPr>
            </w:pPr>
          </w:p>
        </w:tc>
        <w:tc>
          <w:tcPr>
            <w:tcW w:w="1508" w:type="dxa"/>
            <w:vMerge/>
          </w:tcPr>
          <w:p w14:paraId="55DF5564" w14:textId="77777777" w:rsidR="002170FF" w:rsidRPr="00C513FF" w:rsidRDefault="002170FF" w:rsidP="002330E9">
            <w:pPr>
              <w:pStyle w:val="NoSpacing"/>
              <w:spacing w:beforeLines="40" w:before="96" w:afterLines="40" w:after="96"/>
              <w:rPr>
                <w:rFonts w:ascii="Arial" w:hAnsi="Arial" w:cs="Arial"/>
                <w:b/>
                <w:bCs/>
                <w:sz w:val="16"/>
                <w:szCs w:val="16"/>
              </w:rPr>
            </w:pPr>
          </w:p>
        </w:tc>
        <w:tc>
          <w:tcPr>
            <w:tcW w:w="1984" w:type="dxa"/>
            <w:vMerge/>
            <w:tcBorders>
              <w:left w:val="nil"/>
            </w:tcBorders>
          </w:tcPr>
          <w:p w14:paraId="73DBB8BD" w14:textId="77777777" w:rsidR="002170FF" w:rsidRPr="00C513FF" w:rsidRDefault="002170FF" w:rsidP="002330E9">
            <w:pPr>
              <w:jc w:val="both"/>
              <w:rPr>
                <w:rFonts w:ascii="Arial" w:hAnsi="Arial" w:cs="Arial"/>
                <w:sz w:val="16"/>
                <w:szCs w:val="16"/>
              </w:rPr>
            </w:pPr>
          </w:p>
        </w:tc>
        <w:tc>
          <w:tcPr>
            <w:tcW w:w="1701" w:type="dxa"/>
          </w:tcPr>
          <w:p w14:paraId="4F4B1B94"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Alokasi Anggaran</w:t>
            </w:r>
          </w:p>
          <w:p w14:paraId="0F6DCC6B" w14:textId="033FE5CB" w:rsidR="002170FF" w:rsidRPr="00983E45" w:rsidRDefault="002170FF" w:rsidP="00013A70">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Rp</w:t>
            </w:r>
            <w:r w:rsidRPr="00983E45">
              <w:rPr>
                <w:rFonts w:ascii="Arial" w:hAnsi="Arial" w:cs="Arial"/>
                <w:sz w:val="16"/>
                <w:szCs w:val="16"/>
              </w:rPr>
              <w:t>.</w:t>
            </w:r>
            <w:r w:rsidR="00DB670F" w:rsidRPr="00983E45">
              <w:rPr>
                <w:rFonts w:ascii="Arial" w:hAnsi="Arial" w:cs="Arial"/>
                <w:sz w:val="16"/>
                <w:szCs w:val="16"/>
              </w:rPr>
              <w:t xml:space="preserve"> </w:t>
            </w:r>
            <w:proofErr w:type="gramStart"/>
            <w:r w:rsidR="00DB670F" w:rsidRPr="00983E45">
              <w:rPr>
                <w:rFonts w:ascii="Arial" w:hAnsi="Arial" w:cs="Arial"/>
                <w:sz w:val="16"/>
                <w:szCs w:val="16"/>
              </w:rPr>
              <w:t>20.858.300</w:t>
            </w:r>
            <w:r w:rsidR="00983E45" w:rsidRPr="00983E45">
              <w:rPr>
                <w:rFonts w:ascii="Arial" w:hAnsi="Arial" w:cs="Arial"/>
                <w:sz w:val="16"/>
                <w:szCs w:val="16"/>
              </w:rPr>
              <w:t>,-</w:t>
            </w:r>
            <w:proofErr w:type="gramEnd"/>
          </w:p>
        </w:tc>
        <w:tc>
          <w:tcPr>
            <w:tcW w:w="1843" w:type="dxa"/>
          </w:tcPr>
          <w:p w14:paraId="0247DB93"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Realisasi Anggaran</w:t>
            </w:r>
          </w:p>
          <w:p w14:paraId="19BF3A72" w14:textId="764A58B8" w:rsidR="002170FF" w:rsidRPr="00983E45" w:rsidRDefault="002170FF" w:rsidP="00013A70">
            <w:pPr>
              <w:pStyle w:val="NoSpacing"/>
              <w:spacing w:beforeLines="40" w:before="96" w:afterLines="40" w:after="96"/>
              <w:rPr>
                <w:rFonts w:ascii="Arial" w:hAnsi="Arial" w:cs="Arial"/>
                <w:sz w:val="16"/>
                <w:szCs w:val="16"/>
                <w:lang w:val="id-ID"/>
              </w:rPr>
            </w:pPr>
            <w:r w:rsidRPr="00983E45">
              <w:rPr>
                <w:rFonts w:ascii="Arial" w:hAnsi="Arial" w:cs="Arial"/>
                <w:sz w:val="16"/>
                <w:szCs w:val="16"/>
                <w:lang w:val="id-ID"/>
              </w:rPr>
              <w:t>Rp</w:t>
            </w:r>
            <w:r w:rsidRPr="00983E45">
              <w:rPr>
                <w:rFonts w:ascii="Arial" w:hAnsi="Arial" w:cs="Arial"/>
                <w:sz w:val="16"/>
                <w:szCs w:val="16"/>
              </w:rPr>
              <w:t>.</w:t>
            </w:r>
            <w:r w:rsidR="00B919F2" w:rsidRPr="00983E45">
              <w:rPr>
                <w:rFonts w:ascii="Arial" w:hAnsi="Arial" w:cs="Arial"/>
                <w:sz w:val="16"/>
                <w:szCs w:val="16"/>
              </w:rPr>
              <w:t xml:space="preserve"> </w:t>
            </w:r>
            <w:proofErr w:type="gramStart"/>
            <w:r w:rsidR="00DB670F" w:rsidRPr="00983E45">
              <w:rPr>
                <w:rFonts w:ascii="Arial" w:hAnsi="Arial" w:cs="Arial"/>
                <w:sz w:val="16"/>
                <w:szCs w:val="16"/>
              </w:rPr>
              <w:t>19.023.300</w:t>
            </w:r>
            <w:r w:rsidR="00983E45" w:rsidRPr="00983E45">
              <w:rPr>
                <w:rFonts w:ascii="Arial" w:hAnsi="Arial" w:cs="Arial"/>
                <w:sz w:val="16"/>
                <w:szCs w:val="16"/>
              </w:rPr>
              <w:t>,-</w:t>
            </w:r>
            <w:proofErr w:type="gramEnd"/>
          </w:p>
        </w:tc>
        <w:tc>
          <w:tcPr>
            <w:tcW w:w="1276" w:type="dxa"/>
          </w:tcPr>
          <w:p w14:paraId="5831E90D"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701" w:type="dxa"/>
          </w:tcPr>
          <w:p w14:paraId="0DC68D10"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29" w:type="dxa"/>
          </w:tcPr>
          <w:p w14:paraId="151E6386"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r>
      <w:tr w:rsidR="00691394" w:rsidRPr="00691394" w14:paraId="3AF73BBB" w14:textId="77777777" w:rsidTr="00E4772C">
        <w:trPr>
          <w:trHeight w:val="277"/>
          <w:jc w:val="center"/>
        </w:trPr>
        <w:tc>
          <w:tcPr>
            <w:tcW w:w="541" w:type="dxa"/>
          </w:tcPr>
          <w:p w14:paraId="37DCEDD4" w14:textId="55CD09F7" w:rsidR="002170FF" w:rsidRPr="00C513FF" w:rsidRDefault="00137C4F"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1</w:t>
            </w:r>
            <w:r w:rsidR="002170FF" w:rsidRPr="00C513FF">
              <w:rPr>
                <w:rFonts w:ascii="Arial" w:hAnsi="Arial" w:cs="Arial"/>
                <w:bCs/>
                <w:sz w:val="16"/>
                <w:szCs w:val="16"/>
              </w:rPr>
              <w:t>.5</w:t>
            </w:r>
          </w:p>
        </w:tc>
        <w:tc>
          <w:tcPr>
            <w:tcW w:w="1341" w:type="dxa"/>
          </w:tcPr>
          <w:p w14:paraId="319CB5AF" w14:textId="77777777" w:rsidR="002170FF" w:rsidRPr="00C513FF" w:rsidRDefault="002170FF" w:rsidP="002330E9">
            <w:pPr>
              <w:pStyle w:val="NoSpacing"/>
              <w:spacing w:beforeLines="40" w:before="96" w:afterLines="40" w:after="96"/>
              <w:rPr>
                <w:rFonts w:ascii="Arial" w:hAnsi="Arial" w:cs="Arial"/>
                <w:bCs/>
                <w:sz w:val="16"/>
                <w:szCs w:val="16"/>
              </w:rPr>
            </w:pPr>
          </w:p>
        </w:tc>
        <w:tc>
          <w:tcPr>
            <w:tcW w:w="1275" w:type="dxa"/>
          </w:tcPr>
          <w:p w14:paraId="63F2C1FB" w14:textId="77777777" w:rsidR="002170FF" w:rsidRPr="00C513FF" w:rsidRDefault="002170FF" w:rsidP="002330E9">
            <w:pPr>
              <w:pStyle w:val="NoSpacing"/>
              <w:spacing w:beforeLines="40" w:before="96" w:afterLines="40" w:after="96"/>
              <w:ind w:left="203"/>
              <w:rPr>
                <w:rFonts w:ascii="Arial" w:hAnsi="Arial" w:cs="Arial"/>
                <w:bCs/>
                <w:sz w:val="16"/>
                <w:szCs w:val="16"/>
              </w:rPr>
            </w:pPr>
          </w:p>
        </w:tc>
        <w:tc>
          <w:tcPr>
            <w:tcW w:w="1508" w:type="dxa"/>
            <w:vMerge/>
          </w:tcPr>
          <w:p w14:paraId="730897FE" w14:textId="77777777" w:rsidR="002170FF" w:rsidRPr="00C513FF" w:rsidRDefault="002170FF" w:rsidP="002330E9">
            <w:pPr>
              <w:pStyle w:val="NoSpacing"/>
              <w:spacing w:beforeLines="40" w:before="96" w:afterLines="40" w:after="96"/>
              <w:rPr>
                <w:rFonts w:ascii="Arial" w:hAnsi="Arial" w:cs="Arial"/>
                <w:b/>
                <w:bCs/>
                <w:sz w:val="16"/>
                <w:szCs w:val="16"/>
              </w:rPr>
            </w:pPr>
          </w:p>
        </w:tc>
        <w:tc>
          <w:tcPr>
            <w:tcW w:w="1984" w:type="dxa"/>
            <w:vMerge w:val="restart"/>
            <w:tcBorders>
              <w:left w:val="nil"/>
            </w:tcBorders>
          </w:tcPr>
          <w:p w14:paraId="2BBBD500" w14:textId="0EE34BB9" w:rsidR="002170FF" w:rsidRPr="00C513FF" w:rsidRDefault="00DB670F" w:rsidP="002330E9">
            <w:pPr>
              <w:jc w:val="both"/>
              <w:rPr>
                <w:rFonts w:ascii="Arial" w:hAnsi="Arial" w:cs="Arial"/>
                <w:sz w:val="16"/>
                <w:szCs w:val="16"/>
              </w:rPr>
            </w:pPr>
            <w:proofErr w:type="spellStart"/>
            <w:r>
              <w:rPr>
                <w:rFonts w:ascii="Arial" w:hAnsi="Arial" w:cs="Arial"/>
              </w:rPr>
              <w:t>Penyelenggaraan</w:t>
            </w:r>
            <w:proofErr w:type="spellEnd"/>
            <w:r>
              <w:rPr>
                <w:rFonts w:ascii="Arial" w:hAnsi="Arial" w:cs="Arial"/>
              </w:rPr>
              <w:t xml:space="preserve"> </w:t>
            </w:r>
            <w:proofErr w:type="spellStart"/>
            <w:r>
              <w:rPr>
                <w:rFonts w:ascii="Arial" w:hAnsi="Arial" w:cs="Arial"/>
              </w:rPr>
              <w:t>Pemilhan</w:t>
            </w:r>
            <w:proofErr w:type="spellEnd"/>
            <w:r>
              <w:rPr>
                <w:rFonts w:ascii="Arial" w:hAnsi="Arial" w:cs="Arial"/>
              </w:rPr>
              <w:t xml:space="preserve">, </w:t>
            </w:r>
            <w:proofErr w:type="spellStart"/>
            <w:r>
              <w:rPr>
                <w:rFonts w:ascii="Arial" w:hAnsi="Arial" w:cs="Arial"/>
              </w:rPr>
              <w:t>Pengangkatan</w:t>
            </w:r>
            <w:proofErr w:type="spellEnd"/>
            <w:r>
              <w:rPr>
                <w:rFonts w:ascii="Arial" w:hAnsi="Arial" w:cs="Arial"/>
              </w:rPr>
              <w:t xml:space="preserve"> dan </w:t>
            </w:r>
            <w:proofErr w:type="spellStart"/>
            <w:r>
              <w:rPr>
                <w:rFonts w:ascii="Arial" w:hAnsi="Arial" w:cs="Arial"/>
              </w:rPr>
              <w:t>Pemberhentian</w:t>
            </w:r>
            <w:proofErr w:type="spellEnd"/>
            <w:r>
              <w:rPr>
                <w:rFonts w:ascii="Arial" w:hAnsi="Arial" w:cs="Arial"/>
              </w:rPr>
              <w:t xml:space="preserve"> </w:t>
            </w:r>
            <w:proofErr w:type="spellStart"/>
            <w:r>
              <w:rPr>
                <w:rFonts w:ascii="Arial" w:hAnsi="Arial" w:cs="Arial"/>
              </w:rPr>
              <w:t>Kepala</w:t>
            </w:r>
            <w:proofErr w:type="spellEnd"/>
            <w:r>
              <w:rPr>
                <w:rFonts w:ascii="Arial" w:hAnsi="Arial" w:cs="Arial"/>
              </w:rPr>
              <w:t xml:space="preserve"> Desa</w:t>
            </w:r>
          </w:p>
        </w:tc>
        <w:tc>
          <w:tcPr>
            <w:tcW w:w="1701" w:type="dxa"/>
          </w:tcPr>
          <w:p w14:paraId="5FE71FDD" w14:textId="052FB7D4" w:rsidR="002170FF" w:rsidRPr="00983E45" w:rsidRDefault="00B67BE2" w:rsidP="00B67BE2">
            <w:pPr>
              <w:pStyle w:val="NoSpacing"/>
              <w:spacing w:beforeLines="40" w:before="96" w:afterLines="40" w:after="96"/>
              <w:jc w:val="center"/>
              <w:rPr>
                <w:rFonts w:ascii="Arial" w:hAnsi="Arial" w:cs="Arial"/>
                <w:sz w:val="16"/>
                <w:szCs w:val="16"/>
              </w:rPr>
            </w:pPr>
            <w:r w:rsidRPr="00983E45">
              <w:rPr>
                <w:rFonts w:ascii="Arial" w:hAnsi="Arial" w:cs="Arial"/>
                <w:sz w:val="16"/>
                <w:szCs w:val="16"/>
              </w:rPr>
              <w:t xml:space="preserve">1 </w:t>
            </w:r>
            <w:proofErr w:type="spellStart"/>
            <w:r w:rsidRPr="00983E45">
              <w:rPr>
                <w:rFonts w:ascii="Arial" w:hAnsi="Arial" w:cs="Arial"/>
                <w:sz w:val="16"/>
                <w:szCs w:val="16"/>
              </w:rPr>
              <w:t>Dokumen</w:t>
            </w:r>
            <w:proofErr w:type="spellEnd"/>
          </w:p>
        </w:tc>
        <w:tc>
          <w:tcPr>
            <w:tcW w:w="1843" w:type="dxa"/>
          </w:tcPr>
          <w:p w14:paraId="40BE4A56" w14:textId="369286F1" w:rsidR="002170FF" w:rsidRPr="00983E45" w:rsidRDefault="00B67BE2" w:rsidP="004B670D">
            <w:pPr>
              <w:pStyle w:val="NoSpacing"/>
              <w:tabs>
                <w:tab w:val="left" w:pos="436"/>
                <w:tab w:val="center" w:pos="683"/>
              </w:tabs>
              <w:spacing w:beforeLines="40" w:before="96" w:afterLines="40" w:after="96"/>
              <w:jc w:val="center"/>
              <w:rPr>
                <w:rFonts w:ascii="Arial" w:hAnsi="Arial" w:cs="Arial"/>
                <w:sz w:val="16"/>
                <w:szCs w:val="16"/>
              </w:rPr>
            </w:pPr>
            <w:r w:rsidRPr="00983E45">
              <w:rPr>
                <w:rFonts w:ascii="Arial" w:hAnsi="Arial" w:cs="Arial"/>
                <w:sz w:val="16"/>
                <w:szCs w:val="16"/>
              </w:rPr>
              <w:t xml:space="preserve">1 </w:t>
            </w:r>
            <w:proofErr w:type="spellStart"/>
            <w:r w:rsidRPr="00983E45">
              <w:rPr>
                <w:rFonts w:ascii="Arial" w:hAnsi="Arial" w:cs="Arial"/>
                <w:sz w:val="16"/>
                <w:szCs w:val="16"/>
              </w:rPr>
              <w:t>Dokumen</w:t>
            </w:r>
            <w:proofErr w:type="spellEnd"/>
          </w:p>
        </w:tc>
        <w:tc>
          <w:tcPr>
            <w:tcW w:w="1276" w:type="dxa"/>
          </w:tcPr>
          <w:p w14:paraId="5F36920B"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701" w:type="dxa"/>
          </w:tcPr>
          <w:p w14:paraId="4B8D90CE"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29" w:type="dxa"/>
          </w:tcPr>
          <w:p w14:paraId="10F8FC64"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r>
      <w:tr w:rsidR="00691394" w:rsidRPr="00691394" w14:paraId="755CE1EB" w14:textId="77777777" w:rsidTr="00E4772C">
        <w:trPr>
          <w:trHeight w:val="277"/>
          <w:jc w:val="center"/>
        </w:trPr>
        <w:tc>
          <w:tcPr>
            <w:tcW w:w="541" w:type="dxa"/>
          </w:tcPr>
          <w:p w14:paraId="39BB3FA3"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41" w:type="dxa"/>
          </w:tcPr>
          <w:p w14:paraId="5F852DB9" w14:textId="77777777" w:rsidR="002170FF" w:rsidRPr="00C513FF" w:rsidRDefault="002170FF" w:rsidP="002330E9">
            <w:pPr>
              <w:pStyle w:val="NoSpacing"/>
              <w:spacing w:beforeLines="40" w:before="96" w:afterLines="40" w:after="96"/>
              <w:rPr>
                <w:rFonts w:ascii="Arial" w:hAnsi="Arial" w:cs="Arial"/>
                <w:bCs/>
                <w:sz w:val="16"/>
                <w:szCs w:val="16"/>
              </w:rPr>
            </w:pPr>
          </w:p>
        </w:tc>
        <w:tc>
          <w:tcPr>
            <w:tcW w:w="1275" w:type="dxa"/>
          </w:tcPr>
          <w:p w14:paraId="1338066D" w14:textId="77777777" w:rsidR="002170FF" w:rsidRPr="00C513FF" w:rsidRDefault="002170FF" w:rsidP="002330E9">
            <w:pPr>
              <w:pStyle w:val="NoSpacing"/>
              <w:spacing w:beforeLines="40" w:before="96" w:afterLines="40" w:after="96"/>
              <w:ind w:left="203"/>
              <w:rPr>
                <w:rFonts w:ascii="Arial" w:hAnsi="Arial" w:cs="Arial"/>
                <w:bCs/>
                <w:sz w:val="16"/>
                <w:szCs w:val="16"/>
              </w:rPr>
            </w:pPr>
          </w:p>
        </w:tc>
        <w:tc>
          <w:tcPr>
            <w:tcW w:w="1508" w:type="dxa"/>
            <w:vMerge/>
          </w:tcPr>
          <w:p w14:paraId="675B2C82" w14:textId="77777777" w:rsidR="002170FF" w:rsidRPr="00C513FF" w:rsidRDefault="002170FF" w:rsidP="002330E9">
            <w:pPr>
              <w:pStyle w:val="NoSpacing"/>
              <w:spacing w:beforeLines="40" w:before="96" w:afterLines="40" w:after="96"/>
              <w:rPr>
                <w:rFonts w:ascii="Arial" w:hAnsi="Arial" w:cs="Arial"/>
                <w:b/>
                <w:bCs/>
                <w:sz w:val="16"/>
                <w:szCs w:val="16"/>
              </w:rPr>
            </w:pPr>
          </w:p>
        </w:tc>
        <w:tc>
          <w:tcPr>
            <w:tcW w:w="1984" w:type="dxa"/>
            <w:vMerge/>
            <w:tcBorders>
              <w:left w:val="nil"/>
            </w:tcBorders>
          </w:tcPr>
          <w:p w14:paraId="2FC757CF" w14:textId="77777777" w:rsidR="002170FF" w:rsidRPr="00C513FF" w:rsidRDefault="002170FF" w:rsidP="002330E9">
            <w:pPr>
              <w:jc w:val="both"/>
              <w:rPr>
                <w:rFonts w:ascii="Arial" w:hAnsi="Arial" w:cs="Arial"/>
                <w:sz w:val="16"/>
                <w:szCs w:val="16"/>
              </w:rPr>
            </w:pPr>
          </w:p>
        </w:tc>
        <w:tc>
          <w:tcPr>
            <w:tcW w:w="1701" w:type="dxa"/>
          </w:tcPr>
          <w:p w14:paraId="0D807F36"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Alokasi Anggaran</w:t>
            </w:r>
          </w:p>
          <w:p w14:paraId="159CFA62" w14:textId="6B736BD4" w:rsidR="002170FF" w:rsidRPr="00983E45" w:rsidRDefault="002170FF" w:rsidP="00013A70">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 xml:space="preserve">Rp. </w:t>
            </w:r>
            <w:proofErr w:type="gramStart"/>
            <w:r w:rsidR="00DB670F" w:rsidRPr="00983E45">
              <w:rPr>
                <w:rFonts w:ascii="Arial" w:hAnsi="Arial" w:cs="Arial"/>
                <w:sz w:val="16"/>
                <w:szCs w:val="16"/>
              </w:rPr>
              <w:t>150.000.000</w:t>
            </w:r>
            <w:r w:rsidR="00983E45" w:rsidRPr="00983E45">
              <w:rPr>
                <w:rFonts w:ascii="Arial" w:hAnsi="Arial" w:cs="Arial"/>
                <w:sz w:val="16"/>
                <w:szCs w:val="16"/>
              </w:rPr>
              <w:t>,-</w:t>
            </w:r>
            <w:proofErr w:type="gramEnd"/>
          </w:p>
        </w:tc>
        <w:tc>
          <w:tcPr>
            <w:tcW w:w="1843" w:type="dxa"/>
          </w:tcPr>
          <w:p w14:paraId="423E4B2E"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Realisasi Anggaran</w:t>
            </w:r>
          </w:p>
          <w:p w14:paraId="6AD70BC9" w14:textId="067CFDF5" w:rsidR="002170FF" w:rsidRPr="00983E45" w:rsidRDefault="002170FF" w:rsidP="00013A70">
            <w:pPr>
              <w:pStyle w:val="NoSpacing"/>
              <w:spacing w:beforeLines="40" w:before="96" w:afterLines="40" w:after="96"/>
              <w:rPr>
                <w:rFonts w:ascii="Arial" w:hAnsi="Arial" w:cs="Arial"/>
                <w:sz w:val="16"/>
                <w:szCs w:val="16"/>
                <w:lang w:val="id-ID"/>
              </w:rPr>
            </w:pPr>
            <w:r w:rsidRPr="00983E45">
              <w:rPr>
                <w:rFonts w:ascii="Arial" w:hAnsi="Arial" w:cs="Arial"/>
                <w:sz w:val="16"/>
                <w:szCs w:val="16"/>
                <w:lang w:val="id-ID"/>
              </w:rPr>
              <w:t xml:space="preserve">Rp. </w:t>
            </w:r>
            <w:proofErr w:type="gramStart"/>
            <w:r w:rsidR="00DB670F" w:rsidRPr="00983E45">
              <w:rPr>
                <w:rFonts w:ascii="Arial" w:hAnsi="Arial" w:cs="Arial"/>
                <w:sz w:val="16"/>
                <w:szCs w:val="16"/>
              </w:rPr>
              <w:t>150.000.000</w:t>
            </w:r>
            <w:r w:rsidR="00983E45" w:rsidRPr="00983E45">
              <w:rPr>
                <w:rFonts w:ascii="Arial" w:hAnsi="Arial" w:cs="Arial"/>
                <w:sz w:val="16"/>
                <w:szCs w:val="16"/>
              </w:rPr>
              <w:t>,-</w:t>
            </w:r>
            <w:proofErr w:type="gramEnd"/>
          </w:p>
        </w:tc>
        <w:tc>
          <w:tcPr>
            <w:tcW w:w="1276" w:type="dxa"/>
          </w:tcPr>
          <w:p w14:paraId="56EC0352"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701" w:type="dxa"/>
          </w:tcPr>
          <w:p w14:paraId="374850CF"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c>
          <w:tcPr>
            <w:tcW w:w="1329" w:type="dxa"/>
          </w:tcPr>
          <w:p w14:paraId="6C50DDE1" w14:textId="77777777" w:rsidR="002170FF" w:rsidRPr="00C513FF" w:rsidRDefault="002170FF" w:rsidP="002330E9">
            <w:pPr>
              <w:pStyle w:val="NoSpacing"/>
              <w:spacing w:beforeLines="40" w:before="96" w:afterLines="40" w:after="96"/>
              <w:jc w:val="center"/>
              <w:rPr>
                <w:rFonts w:ascii="Arial" w:hAnsi="Arial" w:cs="Arial"/>
                <w:bCs/>
                <w:sz w:val="16"/>
                <w:szCs w:val="16"/>
              </w:rPr>
            </w:pPr>
          </w:p>
        </w:tc>
      </w:tr>
      <w:tr w:rsidR="00691394" w:rsidRPr="00691394" w14:paraId="661BFD37" w14:textId="77777777" w:rsidTr="00E4772C">
        <w:trPr>
          <w:trHeight w:val="277"/>
          <w:jc w:val="center"/>
        </w:trPr>
        <w:tc>
          <w:tcPr>
            <w:tcW w:w="541" w:type="dxa"/>
          </w:tcPr>
          <w:p w14:paraId="557D17E3" w14:textId="320BD2C0" w:rsidR="002170FF" w:rsidRPr="00691394" w:rsidRDefault="00137C4F" w:rsidP="002330E9">
            <w:pPr>
              <w:pStyle w:val="NoSpacing"/>
              <w:spacing w:beforeLines="40" w:before="96" w:afterLines="40" w:after="96"/>
              <w:jc w:val="center"/>
              <w:rPr>
                <w:rFonts w:ascii="Arial" w:hAnsi="Arial" w:cs="Arial"/>
                <w:bCs/>
                <w:color w:val="FF0000"/>
                <w:sz w:val="16"/>
                <w:szCs w:val="16"/>
              </w:rPr>
            </w:pPr>
            <w:r>
              <w:rPr>
                <w:rFonts w:ascii="Arial" w:hAnsi="Arial" w:cs="Arial"/>
                <w:bCs/>
                <w:color w:val="FF0000"/>
                <w:sz w:val="16"/>
                <w:szCs w:val="16"/>
              </w:rPr>
              <w:t>2</w:t>
            </w:r>
          </w:p>
        </w:tc>
        <w:tc>
          <w:tcPr>
            <w:tcW w:w="1341" w:type="dxa"/>
          </w:tcPr>
          <w:p w14:paraId="3B0A5494" w14:textId="77777777" w:rsidR="002170FF" w:rsidRPr="00691394" w:rsidRDefault="002170FF" w:rsidP="002330E9">
            <w:pPr>
              <w:pStyle w:val="NoSpacing"/>
              <w:spacing w:beforeLines="40" w:before="96" w:afterLines="40" w:after="96"/>
              <w:rPr>
                <w:rFonts w:ascii="Arial" w:hAnsi="Arial" w:cs="Arial"/>
                <w:bCs/>
                <w:color w:val="FF0000"/>
                <w:sz w:val="16"/>
                <w:szCs w:val="16"/>
              </w:rPr>
            </w:pPr>
          </w:p>
        </w:tc>
        <w:tc>
          <w:tcPr>
            <w:tcW w:w="1275" w:type="dxa"/>
          </w:tcPr>
          <w:p w14:paraId="165B87F0" w14:textId="77777777" w:rsidR="002170FF" w:rsidRPr="00DD494A" w:rsidRDefault="002170FF" w:rsidP="002330E9">
            <w:pPr>
              <w:pStyle w:val="NoSpacing"/>
              <w:spacing w:beforeLines="40" w:before="96" w:afterLines="40" w:after="96"/>
              <w:ind w:left="203"/>
              <w:rPr>
                <w:rFonts w:ascii="Arial" w:hAnsi="Arial" w:cs="Arial"/>
                <w:bCs/>
                <w:sz w:val="16"/>
                <w:szCs w:val="16"/>
              </w:rPr>
            </w:pPr>
          </w:p>
        </w:tc>
        <w:tc>
          <w:tcPr>
            <w:tcW w:w="1508" w:type="dxa"/>
            <w:vMerge w:val="restart"/>
          </w:tcPr>
          <w:p w14:paraId="507AB151" w14:textId="3C221513" w:rsidR="002170FF" w:rsidRPr="00DD494A" w:rsidRDefault="00C513FF" w:rsidP="002330E9">
            <w:pPr>
              <w:pStyle w:val="NoSpacing"/>
              <w:spacing w:beforeLines="40" w:before="96" w:afterLines="40" w:after="96"/>
              <w:rPr>
                <w:rFonts w:ascii="Arial" w:hAnsi="Arial" w:cs="Arial"/>
                <w:b/>
                <w:bCs/>
                <w:sz w:val="16"/>
                <w:szCs w:val="16"/>
              </w:rPr>
            </w:pPr>
            <w:r w:rsidRPr="00DD494A">
              <w:rPr>
                <w:rFonts w:ascii="Arial" w:hAnsi="Arial" w:cs="Arial"/>
                <w:b/>
                <w:bCs/>
                <w:sz w:val="16"/>
                <w:szCs w:val="16"/>
                <w:lang w:val="id-ID"/>
              </w:rPr>
              <w:t>RKPD Tahun 202</w:t>
            </w:r>
            <w:r w:rsidR="00983E45">
              <w:rPr>
                <w:rFonts w:ascii="Arial" w:hAnsi="Arial" w:cs="Arial"/>
                <w:b/>
                <w:bCs/>
                <w:sz w:val="16"/>
                <w:szCs w:val="16"/>
              </w:rPr>
              <w:t>4</w:t>
            </w:r>
          </w:p>
        </w:tc>
        <w:tc>
          <w:tcPr>
            <w:tcW w:w="1984" w:type="dxa"/>
            <w:vMerge w:val="restart"/>
            <w:tcBorders>
              <w:left w:val="nil"/>
            </w:tcBorders>
          </w:tcPr>
          <w:p w14:paraId="0DF153EF" w14:textId="77777777" w:rsidR="002170FF" w:rsidRPr="00DD494A" w:rsidRDefault="002170FF" w:rsidP="002170FF">
            <w:pPr>
              <w:pStyle w:val="NoSpacing"/>
              <w:spacing w:beforeLines="40" w:before="96" w:afterLines="40" w:after="96"/>
              <w:rPr>
                <w:rFonts w:ascii="Arial" w:hAnsi="Arial" w:cs="Arial"/>
                <w:b/>
                <w:bCs/>
                <w:sz w:val="16"/>
                <w:szCs w:val="16"/>
              </w:rPr>
            </w:pPr>
            <w:r w:rsidRPr="00DD494A">
              <w:rPr>
                <w:rFonts w:ascii="Arial" w:hAnsi="Arial" w:cs="Arial"/>
                <w:b/>
                <w:bCs/>
                <w:sz w:val="16"/>
                <w:szCs w:val="16"/>
              </w:rPr>
              <w:t xml:space="preserve">Program </w:t>
            </w:r>
            <w:proofErr w:type="spellStart"/>
            <w:r w:rsidRPr="00DD494A">
              <w:rPr>
                <w:rFonts w:ascii="Arial" w:hAnsi="Arial" w:cs="Arial"/>
                <w:b/>
                <w:bCs/>
                <w:sz w:val="16"/>
                <w:szCs w:val="16"/>
              </w:rPr>
              <w:t>Pemberdayaan</w:t>
            </w:r>
            <w:proofErr w:type="spellEnd"/>
            <w:r w:rsidRPr="00DD494A">
              <w:rPr>
                <w:rFonts w:ascii="Arial" w:hAnsi="Arial" w:cs="Arial"/>
                <w:b/>
                <w:bCs/>
                <w:sz w:val="16"/>
                <w:szCs w:val="16"/>
              </w:rPr>
              <w:t xml:space="preserve"> </w:t>
            </w:r>
            <w:proofErr w:type="spellStart"/>
            <w:r w:rsidRPr="00DD494A">
              <w:rPr>
                <w:rFonts w:ascii="Arial" w:hAnsi="Arial" w:cs="Arial"/>
                <w:b/>
                <w:bCs/>
                <w:sz w:val="16"/>
                <w:szCs w:val="16"/>
              </w:rPr>
              <w:t>lembaga</w:t>
            </w:r>
            <w:proofErr w:type="spellEnd"/>
            <w:r w:rsidRPr="00DD494A">
              <w:rPr>
                <w:rFonts w:ascii="Arial" w:hAnsi="Arial" w:cs="Arial"/>
                <w:b/>
                <w:bCs/>
                <w:sz w:val="16"/>
                <w:szCs w:val="16"/>
              </w:rPr>
              <w:t xml:space="preserve"> </w:t>
            </w:r>
            <w:proofErr w:type="spellStart"/>
            <w:r w:rsidRPr="00DD494A">
              <w:rPr>
                <w:rFonts w:ascii="Arial" w:hAnsi="Arial" w:cs="Arial"/>
                <w:b/>
                <w:bCs/>
                <w:sz w:val="16"/>
                <w:szCs w:val="16"/>
              </w:rPr>
              <w:t>kemasyarakatan</w:t>
            </w:r>
            <w:proofErr w:type="spellEnd"/>
            <w:r w:rsidRPr="00DD494A">
              <w:rPr>
                <w:rFonts w:ascii="Arial" w:hAnsi="Arial" w:cs="Arial"/>
                <w:b/>
                <w:bCs/>
                <w:sz w:val="16"/>
                <w:szCs w:val="16"/>
              </w:rPr>
              <w:t xml:space="preserve">, Lembaga Adat dan </w:t>
            </w:r>
            <w:proofErr w:type="spellStart"/>
            <w:r w:rsidRPr="00DD494A">
              <w:rPr>
                <w:rFonts w:ascii="Arial" w:hAnsi="Arial" w:cs="Arial"/>
                <w:b/>
                <w:bCs/>
                <w:sz w:val="16"/>
                <w:szCs w:val="16"/>
              </w:rPr>
              <w:t>masyarakat</w:t>
            </w:r>
            <w:proofErr w:type="spellEnd"/>
            <w:r w:rsidRPr="00DD494A">
              <w:rPr>
                <w:rFonts w:ascii="Arial" w:hAnsi="Arial" w:cs="Arial"/>
                <w:b/>
                <w:bCs/>
                <w:sz w:val="16"/>
                <w:szCs w:val="16"/>
              </w:rPr>
              <w:t xml:space="preserve"> </w:t>
            </w:r>
            <w:proofErr w:type="spellStart"/>
            <w:r w:rsidRPr="00DD494A">
              <w:rPr>
                <w:rFonts w:ascii="Arial" w:hAnsi="Arial" w:cs="Arial"/>
                <w:b/>
                <w:bCs/>
                <w:sz w:val="16"/>
                <w:szCs w:val="16"/>
              </w:rPr>
              <w:t>hukum</w:t>
            </w:r>
            <w:proofErr w:type="spellEnd"/>
            <w:r w:rsidRPr="00DD494A">
              <w:rPr>
                <w:rFonts w:ascii="Arial" w:hAnsi="Arial" w:cs="Arial"/>
                <w:b/>
                <w:bCs/>
                <w:sz w:val="16"/>
                <w:szCs w:val="16"/>
              </w:rPr>
              <w:t xml:space="preserve"> Adat</w:t>
            </w:r>
          </w:p>
        </w:tc>
        <w:tc>
          <w:tcPr>
            <w:tcW w:w="1701" w:type="dxa"/>
          </w:tcPr>
          <w:p w14:paraId="7E2DB3B0" w14:textId="77777777" w:rsidR="002170FF" w:rsidRPr="00983E45" w:rsidRDefault="002170FF" w:rsidP="00946BA6">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100 %</w:t>
            </w:r>
          </w:p>
        </w:tc>
        <w:tc>
          <w:tcPr>
            <w:tcW w:w="1843" w:type="dxa"/>
          </w:tcPr>
          <w:p w14:paraId="3A536C29" w14:textId="67149106" w:rsidR="002170FF" w:rsidRPr="00983E45" w:rsidRDefault="00B67786" w:rsidP="00DD494A">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rPr>
              <w:t>99,65</w:t>
            </w:r>
            <w:r w:rsidR="002170FF" w:rsidRPr="00983E45">
              <w:rPr>
                <w:rFonts w:ascii="Arial" w:hAnsi="Arial" w:cs="Arial"/>
                <w:b/>
                <w:sz w:val="16"/>
                <w:szCs w:val="16"/>
              </w:rPr>
              <w:t xml:space="preserve"> </w:t>
            </w:r>
            <w:r w:rsidR="002170FF" w:rsidRPr="00983E45">
              <w:rPr>
                <w:rFonts w:ascii="Arial" w:hAnsi="Arial" w:cs="Arial"/>
                <w:b/>
                <w:sz w:val="16"/>
                <w:szCs w:val="16"/>
                <w:lang w:val="id-ID"/>
              </w:rPr>
              <w:t>%</w:t>
            </w:r>
          </w:p>
        </w:tc>
        <w:tc>
          <w:tcPr>
            <w:tcW w:w="1276" w:type="dxa"/>
          </w:tcPr>
          <w:p w14:paraId="2D69393D" w14:textId="77777777" w:rsidR="002170FF" w:rsidRPr="00691394" w:rsidRDefault="002170FF" w:rsidP="002330E9">
            <w:pPr>
              <w:pStyle w:val="NoSpacing"/>
              <w:spacing w:beforeLines="40" w:before="96" w:afterLines="40" w:after="96"/>
              <w:jc w:val="center"/>
              <w:rPr>
                <w:rFonts w:ascii="Arial" w:hAnsi="Arial" w:cs="Arial"/>
                <w:bCs/>
                <w:color w:val="FF0000"/>
                <w:sz w:val="16"/>
                <w:szCs w:val="16"/>
              </w:rPr>
            </w:pPr>
          </w:p>
        </w:tc>
        <w:tc>
          <w:tcPr>
            <w:tcW w:w="1701" w:type="dxa"/>
          </w:tcPr>
          <w:p w14:paraId="38C5928E" w14:textId="77777777" w:rsidR="002170FF" w:rsidRPr="00691394" w:rsidRDefault="002170FF" w:rsidP="002330E9">
            <w:pPr>
              <w:pStyle w:val="NoSpacing"/>
              <w:spacing w:beforeLines="40" w:before="96" w:afterLines="40" w:after="96"/>
              <w:jc w:val="center"/>
              <w:rPr>
                <w:rFonts w:ascii="Arial" w:hAnsi="Arial" w:cs="Arial"/>
                <w:bCs/>
                <w:color w:val="FF0000"/>
                <w:sz w:val="16"/>
                <w:szCs w:val="16"/>
              </w:rPr>
            </w:pPr>
          </w:p>
        </w:tc>
        <w:tc>
          <w:tcPr>
            <w:tcW w:w="1329" w:type="dxa"/>
          </w:tcPr>
          <w:p w14:paraId="0E9430AC" w14:textId="77777777" w:rsidR="002170FF" w:rsidRPr="00691394" w:rsidRDefault="002170FF" w:rsidP="002330E9">
            <w:pPr>
              <w:pStyle w:val="NoSpacing"/>
              <w:spacing w:beforeLines="40" w:before="96" w:afterLines="40" w:after="96"/>
              <w:jc w:val="center"/>
              <w:rPr>
                <w:rFonts w:ascii="Arial" w:hAnsi="Arial" w:cs="Arial"/>
                <w:bCs/>
                <w:color w:val="FF0000"/>
                <w:sz w:val="16"/>
                <w:szCs w:val="16"/>
              </w:rPr>
            </w:pPr>
          </w:p>
        </w:tc>
      </w:tr>
      <w:tr w:rsidR="00B67786" w:rsidRPr="00691394" w14:paraId="70A3CEAF" w14:textId="77777777" w:rsidTr="00E4772C">
        <w:trPr>
          <w:trHeight w:val="277"/>
          <w:jc w:val="center"/>
        </w:trPr>
        <w:tc>
          <w:tcPr>
            <w:tcW w:w="541" w:type="dxa"/>
          </w:tcPr>
          <w:p w14:paraId="5ACE12CD" w14:textId="77777777" w:rsidR="00B67786" w:rsidRPr="00691394" w:rsidRDefault="00B67786" w:rsidP="00B67786">
            <w:pPr>
              <w:pStyle w:val="NoSpacing"/>
              <w:spacing w:beforeLines="40" w:before="96" w:afterLines="40" w:after="96"/>
              <w:jc w:val="center"/>
              <w:rPr>
                <w:rFonts w:ascii="Arial" w:hAnsi="Arial" w:cs="Arial"/>
                <w:bCs/>
                <w:color w:val="FF0000"/>
                <w:sz w:val="16"/>
                <w:szCs w:val="16"/>
              </w:rPr>
            </w:pPr>
          </w:p>
        </w:tc>
        <w:tc>
          <w:tcPr>
            <w:tcW w:w="1341" w:type="dxa"/>
          </w:tcPr>
          <w:p w14:paraId="2EB42AED" w14:textId="77777777" w:rsidR="00B67786" w:rsidRPr="00691394" w:rsidRDefault="00B67786" w:rsidP="00B67786">
            <w:pPr>
              <w:pStyle w:val="NoSpacing"/>
              <w:spacing w:beforeLines="40" w:before="96" w:afterLines="40" w:after="96"/>
              <w:rPr>
                <w:rFonts w:ascii="Arial" w:hAnsi="Arial" w:cs="Arial"/>
                <w:bCs/>
                <w:color w:val="FF0000"/>
                <w:sz w:val="16"/>
                <w:szCs w:val="16"/>
              </w:rPr>
            </w:pPr>
          </w:p>
        </w:tc>
        <w:tc>
          <w:tcPr>
            <w:tcW w:w="1275" w:type="dxa"/>
          </w:tcPr>
          <w:p w14:paraId="50DF8184" w14:textId="77777777" w:rsidR="00B67786" w:rsidRPr="00DD494A" w:rsidRDefault="00B67786" w:rsidP="00B67786">
            <w:pPr>
              <w:pStyle w:val="NoSpacing"/>
              <w:spacing w:beforeLines="40" w:before="96" w:afterLines="40" w:after="96"/>
              <w:ind w:left="203"/>
              <w:rPr>
                <w:rFonts w:ascii="Arial" w:hAnsi="Arial" w:cs="Arial"/>
                <w:bCs/>
                <w:sz w:val="16"/>
                <w:szCs w:val="16"/>
              </w:rPr>
            </w:pPr>
          </w:p>
        </w:tc>
        <w:tc>
          <w:tcPr>
            <w:tcW w:w="1508" w:type="dxa"/>
            <w:vMerge/>
          </w:tcPr>
          <w:p w14:paraId="2978805E" w14:textId="77777777" w:rsidR="00B67786" w:rsidRPr="00DD494A" w:rsidRDefault="00B67786" w:rsidP="00B67786">
            <w:pPr>
              <w:pStyle w:val="NoSpacing"/>
              <w:spacing w:beforeLines="40" w:before="96" w:afterLines="40" w:after="96"/>
              <w:rPr>
                <w:rFonts w:ascii="Arial" w:hAnsi="Arial" w:cs="Arial"/>
                <w:b/>
                <w:bCs/>
                <w:sz w:val="16"/>
                <w:szCs w:val="16"/>
              </w:rPr>
            </w:pPr>
          </w:p>
        </w:tc>
        <w:tc>
          <w:tcPr>
            <w:tcW w:w="1984" w:type="dxa"/>
            <w:vMerge/>
            <w:tcBorders>
              <w:left w:val="nil"/>
            </w:tcBorders>
          </w:tcPr>
          <w:p w14:paraId="0EE160B5" w14:textId="77777777" w:rsidR="00B67786" w:rsidRPr="00DD494A" w:rsidRDefault="00B67786" w:rsidP="00B67786">
            <w:pPr>
              <w:pStyle w:val="NoSpacing"/>
              <w:spacing w:beforeLines="40" w:before="96" w:afterLines="40" w:after="96"/>
              <w:rPr>
                <w:rFonts w:ascii="Arial" w:hAnsi="Arial" w:cs="Arial"/>
                <w:b/>
                <w:bCs/>
                <w:sz w:val="16"/>
                <w:szCs w:val="16"/>
              </w:rPr>
            </w:pPr>
          </w:p>
        </w:tc>
        <w:tc>
          <w:tcPr>
            <w:tcW w:w="1701" w:type="dxa"/>
          </w:tcPr>
          <w:p w14:paraId="026C0E3D" w14:textId="77777777" w:rsidR="00B67786" w:rsidRPr="00983E45" w:rsidRDefault="00B67786" w:rsidP="00B67786">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Alokasi Anggaran</w:t>
            </w:r>
          </w:p>
          <w:p w14:paraId="1329E1D3" w14:textId="72811573" w:rsidR="00B67786" w:rsidRPr="00983E45" w:rsidRDefault="00B67786" w:rsidP="00B67786">
            <w:pPr>
              <w:pStyle w:val="NoSpacing"/>
              <w:spacing w:beforeLines="40" w:before="96" w:afterLines="40" w:after="96"/>
              <w:jc w:val="center"/>
              <w:rPr>
                <w:rFonts w:ascii="Arial" w:hAnsi="Arial" w:cs="Arial"/>
                <w:b/>
                <w:sz w:val="16"/>
                <w:szCs w:val="16"/>
              </w:rPr>
            </w:pPr>
            <w:r w:rsidRPr="00983E45">
              <w:rPr>
                <w:rFonts w:ascii="Arial" w:hAnsi="Arial" w:cs="Arial"/>
                <w:b/>
                <w:sz w:val="16"/>
                <w:szCs w:val="16"/>
                <w:lang w:val="id-ID"/>
              </w:rPr>
              <w:t>Rp</w:t>
            </w:r>
            <w:r w:rsidRPr="00983E45">
              <w:rPr>
                <w:rFonts w:ascii="Arial" w:hAnsi="Arial" w:cs="Arial"/>
                <w:b/>
                <w:sz w:val="16"/>
                <w:szCs w:val="16"/>
              </w:rPr>
              <w:t xml:space="preserve">. </w:t>
            </w:r>
            <w:proofErr w:type="gramStart"/>
            <w:r w:rsidRPr="00983E45">
              <w:rPr>
                <w:rFonts w:ascii="Arial" w:hAnsi="Arial" w:cs="Arial"/>
                <w:b/>
                <w:bCs/>
                <w:sz w:val="16"/>
                <w:szCs w:val="16"/>
              </w:rPr>
              <w:t>1.184.141.700</w:t>
            </w:r>
            <w:r w:rsidR="00983E45" w:rsidRPr="00983E45">
              <w:rPr>
                <w:rFonts w:ascii="Arial" w:hAnsi="Arial" w:cs="Arial"/>
                <w:b/>
                <w:bCs/>
                <w:sz w:val="16"/>
                <w:szCs w:val="16"/>
              </w:rPr>
              <w:t>,-</w:t>
            </w:r>
            <w:proofErr w:type="gramEnd"/>
          </w:p>
        </w:tc>
        <w:tc>
          <w:tcPr>
            <w:tcW w:w="1843" w:type="dxa"/>
          </w:tcPr>
          <w:p w14:paraId="17C9EAA1" w14:textId="77777777" w:rsidR="00B67786" w:rsidRPr="00983E45" w:rsidRDefault="00B67786" w:rsidP="00B67786">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Realisasi Anggaran</w:t>
            </w:r>
          </w:p>
          <w:p w14:paraId="6866C7D8" w14:textId="4F0CCEE6" w:rsidR="00B67786" w:rsidRPr="00983E45" w:rsidRDefault="00B67786" w:rsidP="00B67786">
            <w:pPr>
              <w:pStyle w:val="NoSpacing"/>
              <w:spacing w:beforeLines="40" w:before="96" w:afterLines="40" w:after="96"/>
              <w:rPr>
                <w:rFonts w:ascii="Arial" w:hAnsi="Arial" w:cs="Arial"/>
                <w:b/>
                <w:sz w:val="16"/>
                <w:szCs w:val="16"/>
              </w:rPr>
            </w:pPr>
            <w:r w:rsidRPr="00983E45">
              <w:rPr>
                <w:rFonts w:ascii="Arial" w:hAnsi="Arial" w:cs="Arial"/>
                <w:b/>
                <w:sz w:val="16"/>
                <w:szCs w:val="16"/>
                <w:lang w:val="id-ID"/>
              </w:rPr>
              <w:t xml:space="preserve">Rp. </w:t>
            </w:r>
            <w:proofErr w:type="gramStart"/>
            <w:r w:rsidRPr="00983E45">
              <w:rPr>
                <w:rFonts w:ascii="Arial" w:hAnsi="Arial" w:cs="Arial"/>
                <w:b/>
                <w:sz w:val="16"/>
                <w:szCs w:val="16"/>
              </w:rPr>
              <w:t>1.179.999.000</w:t>
            </w:r>
            <w:r w:rsidR="00983E45" w:rsidRPr="00983E45">
              <w:rPr>
                <w:rFonts w:ascii="Arial" w:hAnsi="Arial" w:cs="Arial"/>
                <w:b/>
                <w:sz w:val="16"/>
                <w:szCs w:val="16"/>
              </w:rPr>
              <w:t>,-</w:t>
            </w:r>
            <w:proofErr w:type="gramEnd"/>
          </w:p>
        </w:tc>
        <w:tc>
          <w:tcPr>
            <w:tcW w:w="1276" w:type="dxa"/>
          </w:tcPr>
          <w:p w14:paraId="4A0D8734" w14:textId="77777777" w:rsidR="00B67786" w:rsidRPr="00691394" w:rsidRDefault="00B67786" w:rsidP="00B67786">
            <w:pPr>
              <w:pStyle w:val="NoSpacing"/>
              <w:spacing w:beforeLines="40" w:before="96" w:afterLines="40" w:after="96"/>
              <w:jc w:val="center"/>
              <w:rPr>
                <w:rFonts w:ascii="Arial" w:hAnsi="Arial" w:cs="Arial"/>
                <w:bCs/>
                <w:color w:val="FF0000"/>
                <w:sz w:val="16"/>
                <w:szCs w:val="16"/>
              </w:rPr>
            </w:pPr>
          </w:p>
        </w:tc>
        <w:tc>
          <w:tcPr>
            <w:tcW w:w="1701" w:type="dxa"/>
          </w:tcPr>
          <w:p w14:paraId="0408B8A6" w14:textId="77777777" w:rsidR="00B67786" w:rsidRPr="00691394" w:rsidRDefault="00B67786" w:rsidP="00B67786">
            <w:pPr>
              <w:pStyle w:val="NoSpacing"/>
              <w:spacing w:beforeLines="40" w:before="96" w:afterLines="40" w:after="96"/>
              <w:jc w:val="center"/>
              <w:rPr>
                <w:rFonts w:ascii="Arial" w:hAnsi="Arial" w:cs="Arial"/>
                <w:bCs/>
                <w:color w:val="FF0000"/>
                <w:sz w:val="16"/>
                <w:szCs w:val="16"/>
              </w:rPr>
            </w:pPr>
          </w:p>
        </w:tc>
        <w:tc>
          <w:tcPr>
            <w:tcW w:w="1329" w:type="dxa"/>
          </w:tcPr>
          <w:p w14:paraId="5DA07B37" w14:textId="77777777" w:rsidR="00B67786" w:rsidRPr="00691394" w:rsidRDefault="00B67786" w:rsidP="00B67786">
            <w:pPr>
              <w:pStyle w:val="NoSpacing"/>
              <w:spacing w:beforeLines="40" w:before="96" w:afterLines="40" w:after="96"/>
              <w:jc w:val="center"/>
              <w:rPr>
                <w:rFonts w:ascii="Arial" w:hAnsi="Arial" w:cs="Arial"/>
                <w:bCs/>
                <w:color w:val="FF0000"/>
                <w:sz w:val="16"/>
                <w:szCs w:val="16"/>
              </w:rPr>
            </w:pPr>
          </w:p>
        </w:tc>
      </w:tr>
      <w:tr w:rsidR="00970AD6" w:rsidRPr="00691394" w14:paraId="19D16ABB" w14:textId="77777777" w:rsidTr="00E4772C">
        <w:trPr>
          <w:trHeight w:val="277"/>
          <w:jc w:val="center"/>
        </w:trPr>
        <w:tc>
          <w:tcPr>
            <w:tcW w:w="541" w:type="dxa"/>
          </w:tcPr>
          <w:p w14:paraId="573D0A61" w14:textId="77777777" w:rsidR="00970AD6" w:rsidRPr="00691394" w:rsidRDefault="00970AD6" w:rsidP="00970AD6">
            <w:pPr>
              <w:pStyle w:val="NoSpacing"/>
              <w:spacing w:beforeLines="40" w:before="96" w:afterLines="40" w:after="96"/>
              <w:jc w:val="center"/>
              <w:rPr>
                <w:rFonts w:ascii="Arial" w:hAnsi="Arial" w:cs="Arial"/>
                <w:bCs/>
                <w:color w:val="FF0000"/>
                <w:sz w:val="16"/>
                <w:szCs w:val="16"/>
              </w:rPr>
            </w:pPr>
          </w:p>
        </w:tc>
        <w:tc>
          <w:tcPr>
            <w:tcW w:w="1341" w:type="dxa"/>
          </w:tcPr>
          <w:p w14:paraId="5BC4205A" w14:textId="77777777" w:rsidR="00970AD6" w:rsidRPr="00691394" w:rsidRDefault="00970AD6" w:rsidP="00970AD6">
            <w:pPr>
              <w:pStyle w:val="NoSpacing"/>
              <w:spacing w:beforeLines="40" w:before="96" w:afterLines="40" w:after="96"/>
              <w:rPr>
                <w:rFonts w:ascii="Arial" w:hAnsi="Arial" w:cs="Arial"/>
                <w:bCs/>
                <w:color w:val="FF0000"/>
                <w:sz w:val="16"/>
                <w:szCs w:val="16"/>
              </w:rPr>
            </w:pPr>
          </w:p>
        </w:tc>
        <w:tc>
          <w:tcPr>
            <w:tcW w:w="1275" w:type="dxa"/>
          </w:tcPr>
          <w:p w14:paraId="0E19F2DE" w14:textId="77777777" w:rsidR="00970AD6" w:rsidRPr="00DD494A" w:rsidRDefault="00970AD6" w:rsidP="00970AD6">
            <w:pPr>
              <w:pStyle w:val="NoSpacing"/>
              <w:spacing w:beforeLines="40" w:before="96" w:afterLines="40" w:after="96"/>
              <w:ind w:left="203"/>
              <w:rPr>
                <w:rFonts w:ascii="Arial" w:hAnsi="Arial" w:cs="Arial"/>
                <w:bCs/>
                <w:sz w:val="16"/>
                <w:szCs w:val="16"/>
              </w:rPr>
            </w:pPr>
          </w:p>
        </w:tc>
        <w:tc>
          <w:tcPr>
            <w:tcW w:w="1508" w:type="dxa"/>
            <w:vMerge/>
          </w:tcPr>
          <w:p w14:paraId="1486DDC8" w14:textId="77777777" w:rsidR="00970AD6" w:rsidRPr="00DD494A" w:rsidRDefault="00970AD6" w:rsidP="00970AD6">
            <w:pPr>
              <w:pStyle w:val="NoSpacing"/>
              <w:spacing w:beforeLines="40" w:before="96" w:afterLines="40" w:after="96"/>
              <w:rPr>
                <w:rFonts w:ascii="Arial" w:hAnsi="Arial" w:cs="Arial"/>
                <w:b/>
                <w:bCs/>
                <w:sz w:val="16"/>
                <w:szCs w:val="16"/>
              </w:rPr>
            </w:pPr>
          </w:p>
        </w:tc>
        <w:tc>
          <w:tcPr>
            <w:tcW w:w="1984" w:type="dxa"/>
            <w:tcBorders>
              <w:left w:val="nil"/>
            </w:tcBorders>
          </w:tcPr>
          <w:p w14:paraId="14F6FECD" w14:textId="77777777" w:rsidR="00970AD6" w:rsidRPr="00DD494A" w:rsidRDefault="00970AD6" w:rsidP="00970AD6">
            <w:pPr>
              <w:pStyle w:val="NoSpacing"/>
              <w:spacing w:beforeLines="40" w:before="96" w:afterLines="40" w:after="96"/>
              <w:rPr>
                <w:rFonts w:ascii="Arial" w:hAnsi="Arial" w:cs="Arial"/>
                <w:b/>
                <w:bCs/>
                <w:sz w:val="16"/>
                <w:szCs w:val="16"/>
              </w:rPr>
            </w:pPr>
            <w:proofErr w:type="spellStart"/>
            <w:r w:rsidRPr="00DD494A">
              <w:rPr>
                <w:rFonts w:ascii="Arial" w:hAnsi="Arial" w:cs="Arial"/>
                <w:b/>
                <w:bCs/>
                <w:sz w:val="16"/>
                <w:szCs w:val="16"/>
              </w:rPr>
              <w:t>Kegiatan</w:t>
            </w:r>
            <w:proofErr w:type="spellEnd"/>
            <w:r w:rsidRPr="00DD494A">
              <w:rPr>
                <w:rFonts w:ascii="Arial" w:hAnsi="Arial" w:cs="Arial"/>
                <w:b/>
                <w:bCs/>
                <w:sz w:val="16"/>
                <w:szCs w:val="16"/>
              </w:rPr>
              <w:t xml:space="preserve"> </w:t>
            </w:r>
            <w:proofErr w:type="spellStart"/>
            <w:r w:rsidRPr="00DD494A">
              <w:rPr>
                <w:rFonts w:ascii="Arial" w:hAnsi="Arial" w:cs="Arial"/>
                <w:b/>
                <w:bCs/>
                <w:sz w:val="16"/>
                <w:szCs w:val="16"/>
              </w:rPr>
              <w:t>Pemberdayaan</w:t>
            </w:r>
            <w:proofErr w:type="spellEnd"/>
            <w:r w:rsidRPr="00DD494A">
              <w:rPr>
                <w:rFonts w:ascii="Arial" w:hAnsi="Arial" w:cs="Arial"/>
                <w:b/>
                <w:bCs/>
                <w:sz w:val="16"/>
                <w:szCs w:val="16"/>
              </w:rPr>
              <w:t xml:space="preserve"> Lembaga </w:t>
            </w:r>
            <w:proofErr w:type="spellStart"/>
            <w:r w:rsidRPr="00DD494A">
              <w:rPr>
                <w:rFonts w:ascii="Arial" w:hAnsi="Arial" w:cs="Arial"/>
                <w:b/>
                <w:bCs/>
                <w:sz w:val="16"/>
                <w:szCs w:val="16"/>
              </w:rPr>
              <w:t>Kemasyarakatan</w:t>
            </w:r>
            <w:proofErr w:type="spellEnd"/>
            <w:r w:rsidRPr="00DD494A">
              <w:rPr>
                <w:rFonts w:ascii="Arial" w:hAnsi="Arial" w:cs="Arial"/>
                <w:b/>
                <w:bCs/>
                <w:sz w:val="16"/>
                <w:szCs w:val="16"/>
              </w:rPr>
              <w:t xml:space="preserve"> yang </w:t>
            </w:r>
            <w:proofErr w:type="spellStart"/>
            <w:r w:rsidRPr="00DD494A">
              <w:rPr>
                <w:rFonts w:ascii="Arial" w:hAnsi="Arial" w:cs="Arial"/>
                <w:b/>
                <w:bCs/>
                <w:sz w:val="16"/>
                <w:szCs w:val="16"/>
              </w:rPr>
              <w:t>Bergerak</w:t>
            </w:r>
            <w:proofErr w:type="spellEnd"/>
            <w:r w:rsidRPr="00DD494A">
              <w:rPr>
                <w:rFonts w:ascii="Arial" w:hAnsi="Arial" w:cs="Arial"/>
                <w:b/>
                <w:bCs/>
                <w:sz w:val="16"/>
                <w:szCs w:val="16"/>
              </w:rPr>
              <w:t xml:space="preserve"> di </w:t>
            </w:r>
            <w:proofErr w:type="spellStart"/>
            <w:r w:rsidRPr="00DD494A">
              <w:rPr>
                <w:rFonts w:ascii="Arial" w:hAnsi="Arial" w:cs="Arial"/>
                <w:b/>
                <w:bCs/>
                <w:sz w:val="16"/>
                <w:szCs w:val="16"/>
              </w:rPr>
              <w:t>Bidang</w:t>
            </w:r>
            <w:proofErr w:type="spellEnd"/>
            <w:r w:rsidRPr="00DD494A">
              <w:rPr>
                <w:rFonts w:ascii="Arial" w:hAnsi="Arial" w:cs="Arial"/>
                <w:b/>
                <w:bCs/>
                <w:sz w:val="16"/>
                <w:szCs w:val="16"/>
              </w:rPr>
              <w:t xml:space="preserve"> </w:t>
            </w:r>
            <w:proofErr w:type="spellStart"/>
            <w:r w:rsidRPr="00DD494A">
              <w:rPr>
                <w:rFonts w:ascii="Arial" w:hAnsi="Arial" w:cs="Arial"/>
                <w:b/>
                <w:bCs/>
                <w:sz w:val="16"/>
                <w:szCs w:val="16"/>
              </w:rPr>
              <w:t>Pemberdayaan</w:t>
            </w:r>
            <w:proofErr w:type="spellEnd"/>
            <w:r w:rsidRPr="00DD494A">
              <w:rPr>
                <w:rFonts w:ascii="Arial" w:hAnsi="Arial" w:cs="Arial"/>
                <w:b/>
                <w:bCs/>
                <w:sz w:val="16"/>
                <w:szCs w:val="16"/>
              </w:rPr>
              <w:t xml:space="preserve"> Desa dan Lembaga Adat </w:t>
            </w:r>
            <w:r w:rsidRPr="00DD494A">
              <w:rPr>
                <w:rFonts w:ascii="Arial" w:hAnsi="Arial" w:cs="Arial"/>
                <w:b/>
                <w:bCs/>
                <w:sz w:val="16"/>
                <w:szCs w:val="16"/>
              </w:rPr>
              <w:lastRenderedPageBreak/>
              <w:t xml:space="preserve">Tingkat Daerah </w:t>
            </w:r>
            <w:proofErr w:type="spellStart"/>
            <w:r w:rsidRPr="00DD494A">
              <w:rPr>
                <w:rFonts w:ascii="Arial" w:hAnsi="Arial" w:cs="Arial"/>
                <w:b/>
                <w:bCs/>
                <w:sz w:val="16"/>
                <w:szCs w:val="16"/>
              </w:rPr>
              <w:t>Kabupaten</w:t>
            </w:r>
            <w:proofErr w:type="spellEnd"/>
            <w:r w:rsidRPr="00DD494A">
              <w:rPr>
                <w:rFonts w:ascii="Arial" w:hAnsi="Arial" w:cs="Arial"/>
                <w:b/>
                <w:bCs/>
                <w:sz w:val="16"/>
                <w:szCs w:val="16"/>
              </w:rPr>
              <w:t xml:space="preserve">/Kota </w:t>
            </w:r>
            <w:proofErr w:type="spellStart"/>
            <w:r w:rsidRPr="00DD494A">
              <w:rPr>
                <w:rFonts w:ascii="Arial" w:hAnsi="Arial" w:cs="Arial"/>
                <w:b/>
                <w:bCs/>
                <w:sz w:val="16"/>
                <w:szCs w:val="16"/>
              </w:rPr>
              <w:t>serta</w:t>
            </w:r>
            <w:proofErr w:type="spellEnd"/>
            <w:r w:rsidRPr="00DD494A">
              <w:rPr>
                <w:rFonts w:ascii="Arial" w:hAnsi="Arial" w:cs="Arial"/>
                <w:b/>
                <w:bCs/>
                <w:sz w:val="16"/>
                <w:szCs w:val="16"/>
              </w:rPr>
              <w:t xml:space="preserve"> </w:t>
            </w:r>
            <w:proofErr w:type="spellStart"/>
            <w:r w:rsidRPr="00DD494A">
              <w:rPr>
                <w:rFonts w:ascii="Arial" w:hAnsi="Arial" w:cs="Arial"/>
                <w:b/>
                <w:bCs/>
                <w:sz w:val="16"/>
                <w:szCs w:val="16"/>
              </w:rPr>
              <w:t>Pemberdayaan</w:t>
            </w:r>
            <w:proofErr w:type="spellEnd"/>
            <w:r w:rsidRPr="00DD494A">
              <w:rPr>
                <w:rFonts w:ascii="Arial" w:hAnsi="Arial" w:cs="Arial"/>
                <w:b/>
                <w:bCs/>
                <w:sz w:val="16"/>
                <w:szCs w:val="16"/>
              </w:rPr>
              <w:t xml:space="preserve"> Masyarakat Hukum Adat yang Masyarakat </w:t>
            </w:r>
            <w:proofErr w:type="spellStart"/>
            <w:r w:rsidRPr="00DD494A">
              <w:rPr>
                <w:rFonts w:ascii="Arial" w:hAnsi="Arial" w:cs="Arial"/>
                <w:b/>
                <w:bCs/>
                <w:sz w:val="16"/>
                <w:szCs w:val="16"/>
              </w:rPr>
              <w:t>Pelakunya</w:t>
            </w:r>
            <w:proofErr w:type="spellEnd"/>
            <w:r w:rsidRPr="00DD494A">
              <w:rPr>
                <w:rFonts w:ascii="Arial" w:hAnsi="Arial" w:cs="Arial"/>
                <w:b/>
                <w:bCs/>
                <w:sz w:val="16"/>
                <w:szCs w:val="16"/>
              </w:rPr>
              <w:t xml:space="preserve"> Hukum Adat yang Sama </w:t>
            </w:r>
            <w:proofErr w:type="spellStart"/>
            <w:r w:rsidRPr="00DD494A">
              <w:rPr>
                <w:rFonts w:ascii="Arial" w:hAnsi="Arial" w:cs="Arial"/>
                <w:b/>
                <w:bCs/>
                <w:sz w:val="16"/>
                <w:szCs w:val="16"/>
              </w:rPr>
              <w:t>dalam</w:t>
            </w:r>
            <w:proofErr w:type="spellEnd"/>
            <w:r w:rsidRPr="00DD494A">
              <w:rPr>
                <w:rFonts w:ascii="Arial" w:hAnsi="Arial" w:cs="Arial"/>
                <w:b/>
                <w:bCs/>
                <w:sz w:val="16"/>
                <w:szCs w:val="16"/>
              </w:rPr>
              <w:t xml:space="preserve"> Daerah </w:t>
            </w:r>
            <w:proofErr w:type="spellStart"/>
            <w:r w:rsidRPr="00DD494A">
              <w:rPr>
                <w:rFonts w:ascii="Arial" w:hAnsi="Arial" w:cs="Arial"/>
                <w:b/>
                <w:bCs/>
                <w:sz w:val="16"/>
                <w:szCs w:val="16"/>
              </w:rPr>
              <w:t>Kabupaten</w:t>
            </w:r>
            <w:proofErr w:type="spellEnd"/>
            <w:r w:rsidRPr="00DD494A">
              <w:rPr>
                <w:rFonts w:ascii="Arial" w:hAnsi="Arial" w:cs="Arial"/>
                <w:b/>
                <w:bCs/>
                <w:sz w:val="16"/>
                <w:szCs w:val="16"/>
              </w:rPr>
              <w:t>/Kota</w:t>
            </w:r>
          </w:p>
        </w:tc>
        <w:tc>
          <w:tcPr>
            <w:tcW w:w="1701" w:type="dxa"/>
          </w:tcPr>
          <w:p w14:paraId="7BFCE0E0" w14:textId="77777777" w:rsidR="00970AD6" w:rsidRPr="00983E45" w:rsidRDefault="00970AD6" w:rsidP="00970AD6">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lastRenderedPageBreak/>
              <w:t>Alokasi Anggaran</w:t>
            </w:r>
          </w:p>
          <w:p w14:paraId="3E8E7A77" w14:textId="4EC05AE0" w:rsidR="00970AD6" w:rsidRPr="00983E45" w:rsidRDefault="00970AD6" w:rsidP="00970AD6">
            <w:pPr>
              <w:pStyle w:val="NoSpacing"/>
              <w:spacing w:beforeLines="40" w:before="96" w:afterLines="40" w:after="96"/>
              <w:jc w:val="center"/>
              <w:rPr>
                <w:rFonts w:ascii="Arial" w:hAnsi="Arial" w:cs="Arial"/>
                <w:b/>
                <w:sz w:val="16"/>
                <w:szCs w:val="16"/>
              </w:rPr>
            </w:pPr>
            <w:r w:rsidRPr="00983E45">
              <w:rPr>
                <w:rFonts w:ascii="Arial" w:hAnsi="Arial" w:cs="Arial"/>
                <w:b/>
                <w:sz w:val="16"/>
                <w:szCs w:val="16"/>
                <w:lang w:val="id-ID"/>
              </w:rPr>
              <w:t>Rp</w:t>
            </w:r>
            <w:r w:rsidR="00B67786" w:rsidRPr="00983E45">
              <w:rPr>
                <w:rFonts w:ascii="Arial" w:hAnsi="Arial" w:cs="Arial"/>
                <w:b/>
                <w:sz w:val="16"/>
                <w:szCs w:val="16"/>
              </w:rPr>
              <w:t xml:space="preserve">. </w:t>
            </w:r>
            <w:proofErr w:type="gramStart"/>
            <w:r w:rsidR="00B67786" w:rsidRPr="00983E45">
              <w:rPr>
                <w:rFonts w:ascii="Arial" w:hAnsi="Arial" w:cs="Arial"/>
                <w:b/>
                <w:bCs/>
                <w:sz w:val="16"/>
                <w:szCs w:val="16"/>
              </w:rPr>
              <w:t>1.184.141.700</w:t>
            </w:r>
            <w:r w:rsidR="00983E45" w:rsidRPr="00983E45">
              <w:rPr>
                <w:rFonts w:ascii="Arial" w:hAnsi="Arial" w:cs="Arial"/>
                <w:b/>
                <w:bCs/>
                <w:sz w:val="16"/>
                <w:szCs w:val="16"/>
              </w:rPr>
              <w:t>,-</w:t>
            </w:r>
            <w:proofErr w:type="gramEnd"/>
          </w:p>
        </w:tc>
        <w:tc>
          <w:tcPr>
            <w:tcW w:w="1843" w:type="dxa"/>
          </w:tcPr>
          <w:p w14:paraId="29D3EE50" w14:textId="77777777" w:rsidR="00970AD6" w:rsidRPr="00983E45" w:rsidRDefault="00970AD6" w:rsidP="00970AD6">
            <w:pPr>
              <w:pStyle w:val="NoSpacing"/>
              <w:spacing w:beforeLines="40" w:before="96" w:afterLines="40" w:after="96"/>
              <w:jc w:val="center"/>
              <w:rPr>
                <w:rFonts w:ascii="Arial" w:hAnsi="Arial" w:cs="Arial"/>
                <w:b/>
                <w:sz w:val="16"/>
                <w:szCs w:val="16"/>
                <w:lang w:val="id-ID"/>
              </w:rPr>
            </w:pPr>
            <w:r w:rsidRPr="00983E45">
              <w:rPr>
                <w:rFonts w:ascii="Arial" w:hAnsi="Arial" w:cs="Arial"/>
                <w:b/>
                <w:sz w:val="16"/>
                <w:szCs w:val="16"/>
                <w:lang w:val="id-ID"/>
              </w:rPr>
              <w:t>Realisasi Anggaran</w:t>
            </w:r>
          </w:p>
          <w:p w14:paraId="56DFA40E" w14:textId="5FD626EB" w:rsidR="00970AD6" w:rsidRPr="00983E45" w:rsidRDefault="00970AD6" w:rsidP="00970AD6">
            <w:pPr>
              <w:pStyle w:val="NoSpacing"/>
              <w:spacing w:beforeLines="40" w:before="96" w:afterLines="40" w:after="96"/>
              <w:rPr>
                <w:rFonts w:ascii="Arial" w:hAnsi="Arial" w:cs="Arial"/>
                <w:b/>
                <w:sz w:val="16"/>
                <w:szCs w:val="16"/>
              </w:rPr>
            </w:pPr>
            <w:r w:rsidRPr="00983E45">
              <w:rPr>
                <w:rFonts w:ascii="Arial" w:hAnsi="Arial" w:cs="Arial"/>
                <w:b/>
                <w:sz w:val="16"/>
                <w:szCs w:val="16"/>
                <w:lang w:val="id-ID"/>
              </w:rPr>
              <w:t xml:space="preserve">Rp. </w:t>
            </w:r>
            <w:proofErr w:type="gramStart"/>
            <w:r w:rsidR="00B67786" w:rsidRPr="00983E45">
              <w:rPr>
                <w:rFonts w:ascii="Arial" w:hAnsi="Arial" w:cs="Arial"/>
                <w:b/>
                <w:sz w:val="16"/>
                <w:szCs w:val="16"/>
              </w:rPr>
              <w:t>1.179.999.000</w:t>
            </w:r>
            <w:r w:rsidR="00983E45" w:rsidRPr="00983E45">
              <w:rPr>
                <w:rFonts w:ascii="Arial" w:hAnsi="Arial" w:cs="Arial"/>
                <w:b/>
                <w:sz w:val="16"/>
                <w:szCs w:val="16"/>
              </w:rPr>
              <w:t>,-</w:t>
            </w:r>
            <w:proofErr w:type="gramEnd"/>
          </w:p>
        </w:tc>
        <w:tc>
          <w:tcPr>
            <w:tcW w:w="1276" w:type="dxa"/>
          </w:tcPr>
          <w:p w14:paraId="5CA59469" w14:textId="77777777" w:rsidR="00970AD6" w:rsidRPr="00691394" w:rsidRDefault="00970AD6" w:rsidP="00970AD6">
            <w:pPr>
              <w:pStyle w:val="NoSpacing"/>
              <w:spacing w:beforeLines="40" w:before="96" w:afterLines="40" w:after="96"/>
              <w:jc w:val="center"/>
              <w:rPr>
                <w:rFonts w:ascii="Arial" w:hAnsi="Arial" w:cs="Arial"/>
                <w:bCs/>
                <w:color w:val="FF0000"/>
                <w:sz w:val="16"/>
                <w:szCs w:val="16"/>
              </w:rPr>
            </w:pPr>
          </w:p>
        </w:tc>
        <w:tc>
          <w:tcPr>
            <w:tcW w:w="1701" w:type="dxa"/>
          </w:tcPr>
          <w:p w14:paraId="573B6C7D" w14:textId="77777777" w:rsidR="00970AD6" w:rsidRPr="00691394" w:rsidRDefault="00970AD6" w:rsidP="00970AD6">
            <w:pPr>
              <w:pStyle w:val="NoSpacing"/>
              <w:spacing w:beforeLines="40" w:before="96" w:afterLines="40" w:after="96"/>
              <w:jc w:val="center"/>
              <w:rPr>
                <w:rFonts w:ascii="Arial" w:hAnsi="Arial" w:cs="Arial"/>
                <w:bCs/>
                <w:color w:val="FF0000"/>
                <w:sz w:val="16"/>
                <w:szCs w:val="16"/>
              </w:rPr>
            </w:pPr>
          </w:p>
        </w:tc>
        <w:tc>
          <w:tcPr>
            <w:tcW w:w="1329" w:type="dxa"/>
          </w:tcPr>
          <w:p w14:paraId="1DBDEA47" w14:textId="77777777" w:rsidR="00970AD6" w:rsidRPr="00691394" w:rsidRDefault="00970AD6" w:rsidP="00970AD6">
            <w:pPr>
              <w:pStyle w:val="NoSpacing"/>
              <w:spacing w:beforeLines="40" w:before="96" w:afterLines="40" w:after="96"/>
              <w:jc w:val="center"/>
              <w:rPr>
                <w:rFonts w:ascii="Arial" w:hAnsi="Arial" w:cs="Arial"/>
                <w:bCs/>
                <w:color w:val="FF0000"/>
                <w:sz w:val="16"/>
                <w:szCs w:val="16"/>
              </w:rPr>
            </w:pPr>
          </w:p>
        </w:tc>
      </w:tr>
      <w:tr w:rsidR="004723EF" w:rsidRPr="00691394" w14:paraId="0F7B792C" w14:textId="77777777" w:rsidTr="00E4772C">
        <w:trPr>
          <w:trHeight w:val="277"/>
          <w:jc w:val="center"/>
        </w:trPr>
        <w:tc>
          <w:tcPr>
            <w:tcW w:w="541" w:type="dxa"/>
          </w:tcPr>
          <w:p w14:paraId="11F83F9C" w14:textId="2D8BD556" w:rsidR="004723EF" w:rsidRPr="00691394" w:rsidRDefault="00137C4F" w:rsidP="004723EF">
            <w:pPr>
              <w:pStyle w:val="NoSpacing"/>
              <w:spacing w:beforeLines="40" w:before="96" w:afterLines="40" w:after="96"/>
              <w:jc w:val="center"/>
              <w:rPr>
                <w:rFonts w:ascii="Arial" w:hAnsi="Arial" w:cs="Arial"/>
                <w:bCs/>
                <w:color w:val="FF0000"/>
                <w:sz w:val="16"/>
                <w:szCs w:val="16"/>
              </w:rPr>
            </w:pPr>
            <w:r>
              <w:rPr>
                <w:rFonts w:ascii="Arial" w:hAnsi="Arial" w:cs="Arial"/>
                <w:bCs/>
                <w:color w:val="FF0000"/>
                <w:sz w:val="16"/>
                <w:szCs w:val="16"/>
              </w:rPr>
              <w:t>2</w:t>
            </w:r>
            <w:r w:rsidR="004723EF" w:rsidRPr="00691394">
              <w:rPr>
                <w:rFonts w:ascii="Arial" w:hAnsi="Arial" w:cs="Arial"/>
                <w:bCs/>
                <w:color w:val="FF0000"/>
                <w:sz w:val="16"/>
                <w:szCs w:val="16"/>
              </w:rPr>
              <w:t>.1</w:t>
            </w:r>
          </w:p>
        </w:tc>
        <w:tc>
          <w:tcPr>
            <w:tcW w:w="1341" w:type="dxa"/>
          </w:tcPr>
          <w:p w14:paraId="7BACF592" w14:textId="77777777" w:rsidR="004723EF" w:rsidRPr="00691394" w:rsidRDefault="004723EF" w:rsidP="004723EF">
            <w:pPr>
              <w:pStyle w:val="NoSpacing"/>
              <w:spacing w:beforeLines="40" w:before="96" w:afterLines="40" w:after="96"/>
              <w:rPr>
                <w:rFonts w:ascii="Arial" w:hAnsi="Arial" w:cs="Arial"/>
                <w:bCs/>
                <w:color w:val="FF0000"/>
                <w:sz w:val="16"/>
                <w:szCs w:val="16"/>
              </w:rPr>
            </w:pPr>
          </w:p>
        </w:tc>
        <w:tc>
          <w:tcPr>
            <w:tcW w:w="1275" w:type="dxa"/>
          </w:tcPr>
          <w:p w14:paraId="3555E131" w14:textId="77777777" w:rsidR="004723EF" w:rsidRPr="00DD494A" w:rsidRDefault="004723EF" w:rsidP="004723EF">
            <w:pPr>
              <w:pStyle w:val="NoSpacing"/>
              <w:spacing w:beforeLines="40" w:before="96" w:afterLines="40" w:after="96"/>
              <w:ind w:left="203"/>
              <w:rPr>
                <w:rFonts w:ascii="Arial" w:hAnsi="Arial" w:cs="Arial"/>
                <w:bCs/>
                <w:sz w:val="16"/>
                <w:szCs w:val="16"/>
              </w:rPr>
            </w:pPr>
          </w:p>
        </w:tc>
        <w:tc>
          <w:tcPr>
            <w:tcW w:w="1508" w:type="dxa"/>
            <w:vMerge w:val="restart"/>
          </w:tcPr>
          <w:p w14:paraId="3AACF815" w14:textId="77777777" w:rsidR="004723EF" w:rsidRPr="00DD494A" w:rsidRDefault="004723EF" w:rsidP="004723EF">
            <w:pPr>
              <w:pStyle w:val="NoSpacing"/>
              <w:spacing w:beforeLines="40" w:before="96" w:afterLines="40" w:after="96"/>
              <w:rPr>
                <w:rFonts w:ascii="Arial" w:hAnsi="Arial" w:cs="Arial"/>
                <w:b/>
                <w:bCs/>
                <w:sz w:val="16"/>
                <w:szCs w:val="16"/>
              </w:rPr>
            </w:pPr>
            <w:r w:rsidRPr="00DD494A">
              <w:rPr>
                <w:rFonts w:ascii="Arial" w:hAnsi="Arial" w:cs="Arial"/>
                <w:bCs/>
                <w:sz w:val="16"/>
                <w:szCs w:val="16"/>
                <w:lang w:val="id-ID"/>
              </w:rPr>
              <w:t xml:space="preserve">DPA Dinas </w:t>
            </w:r>
            <w:proofErr w:type="spellStart"/>
            <w:r w:rsidRPr="00DD494A">
              <w:rPr>
                <w:rFonts w:ascii="Arial" w:hAnsi="Arial" w:cs="Arial"/>
                <w:bCs/>
                <w:sz w:val="16"/>
                <w:szCs w:val="16"/>
              </w:rPr>
              <w:t>Pemberdayaan</w:t>
            </w:r>
            <w:proofErr w:type="spellEnd"/>
            <w:r w:rsidRPr="00DD494A">
              <w:rPr>
                <w:rFonts w:ascii="Arial" w:hAnsi="Arial" w:cs="Arial"/>
                <w:bCs/>
                <w:sz w:val="16"/>
                <w:szCs w:val="16"/>
              </w:rPr>
              <w:t xml:space="preserve"> Masyarakat dan Desa</w:t>
            </w:r>
          </w:p>
        </w:tc>
        <w:tc>
          <w:tcPr>
            <w:tcW w:w="1984" w:type="dxa"/>
            <w:vMerge w:val="restart"/>
            <w:tcBorders>
              <w:left w:val="nil"/>
            </w:tcBorders>
          </w:tcPr>
          <w:p w14:paraId="18B60AF5" w14:textId="73AF4E9B" w:rsidR="004723EF" w:rsidRPr="00DD494A" w:rsidRDefault="004723EF" w:rsidP="004723EF">
            <w:pPr>
              <w:jc w:val="both"/>
              <w:rPr>
                <w:rFonts w:ascii="Arial" w:hAnsi="Arial" w:cs="Arial"/>
                <w:sz w:val="16"/>
                <w:szCs w:val="16"/>
              </w:rPr>
            </w:pPr>
            <w:proofErr w:type="spellStart"/>
            <w:r w:rsidRPr="00DD494A">
              <w:rPr>
                <w:rFonts w:ascii="Arial" w:hAnsi="Arial" w:cs="Arial"/>
                <w:sz w:val="16"/>
                <w:szCs w:val="16"/>
              </w:rPr>
              <w:t>Peningkatan</w:t>
            </w:r>
            <w:proofErr w:type="spellEnd"/>
            <w:r w:rsidRPr="00DD494A">
              <w:rPr>
                <w:rFonts w:ascii="Arial" w:hAnsi="Arial" w:cs="Arial"/>
                <w:sz w:val="16"/>
                <w:szCs w:val="16"/>
              </w:rPr>
              <w:t xml:space="preserve"> </w:t>
            </w:r>
            <w:proofErr w:type="spellStart"/>
            <w:r w:rsidRPr="00DD494A">
              <w:rPr>
                <w:rFonts w:ascii="Arial" w:hAnsi="Arial" w:cs="Arial"/>
                <w:sz w:val="16"/>
                <w:szCs w:val="16"/>
              </w:rPr>
              <w:t>Kapasitas</w:t>
            </w:r>
            <w:proofErr w:type="spellEnd"/>
            <w:r w:rsidRPr="00DD494A">
              <w:rPr>
                <w:rFonts w:ascii="Arial" w:hAnsi="Arial" w:cs="Arial"/>
                <w:sz w:val="16"/>
                <w:szCs w:val="16"/>
              </w:rPr>
              <w:t xml:space="preserve"> </w:t>
            </w:r>
            <w:proofErr w:type="spellStart"/>
            <w:r w:rsidRPr="00DD494A">
              <w:rPr>
                <w:rFonts w:ascii="Arial" w:hAnsi="Arial" w:cs="Arial"/>
                <w:sz w:val="16"/>
                <w:szCs w:val="16"/>
              </w:rPr>
              <w:t>Kelembagaan</w:t>
            </w:r>
            <w:proofErr w:type="spellEnd"/>
            <w:r w:rsidRPr="00DD494A">
              <w:rPr>
                <w:rFonts w:ascii="Arial" w:hAnsi="Arial" w:cs="Arial"/>
                <w:sz w:val="16"/>
                <w:szCs w:val="16"/>
              </w:rPr>
              <w:t xml:space="preserve"> Lembaga </w:t>
            </w:r>
            <w:proofErr w:type="spellStart"/>
            <w:r w:rsidRPr="00DD494A">
              <w:rPr>
                <w:rFonts w:ascii="Arial" w:hAnsi="Arial" w:cs="Arial"/>
                <w:sz w:val="16"/>
                <w:szCs w:val="16"/>
              </w:rPr>
              <w:t>Kemasyarakatan</w:t>
            </w:r>
            <w:proofErr w:type="spellEnd"/>
            <w:r w:rsidRPr="00DD494A">
              <w:rPr>
                <w:rFonts w:ascii="Arial" w:hAnsi="Arial" w:cs="Arial"/>
                <w:sz w:val="16"/>
                <w:szCs w:val="16"/>
              </w:rPr>
              <w:t xml:space="preserve"> Desa/</w:t>
            </w:r>
            <w:proofErr w:type="spellStart"/>
            <w:r w:rsidRPr="00DD494A">
              <w:rPr>
                <w:rFonts w:ascii="Arial" w:hAnsi="Arial" w:cs="Arial"/>
                <w:sz w:val="16"/>
                <w:szCs w:val="16"/>
              </w:rPr>
              <w:t>Kelurahan</w:t>
            </w:r>
            <w:proofErr w:type="spellEnd"/>
            <w:r w:rsidRPr="00DD494A">
              <w:rPr>
                <w:rFonts w:ascii="Arial" w:hAnsi="Arial" w:cs="Arial"/>
                <w:sz w:val="16"/>
                <w:szCs w:val="16"/>
              </w:rPr>
              <w:t xml:space="preserve"> (RT, RW, PKK, </w:t>
            </w:r>
            <w:proofErr w:type="spellStart"/>
            <w:r w:rsidRPr="00DD494A">
              <w:rPr>
                <w:rFonts w:ascii="Arial" w:hAnsi="Arial" w:cs="Arial"/>
                <w:sz w:val="16"/>
                <w:szCs w:val="16"/>
              </w:rPr>
              <w:t>Posyandu</w:t>
            </w:r>
            <w:proofErr w:type="spellEnd"/>
            <w:r w:rsidRPr="00DD494A">
              <w:rPr>
                <w:rFonts w:ascii="Arial" w:hAnsi="Arial" w:cs="Arial"/>
                <w:sz w:val="16"/>
                <w:szCs w:val="16"/>
              </w:rPr>
              <w:t>, LPM, dan Karang Taruna), Lembaga Desa/</w:t>
            </w:r>
            <w:proofErr w:type="spellStart"/>
            <w:r w:rsidRPr="00DD494A">
              <w:rPr>
                <w:rFonts w:ascii="Arial" w:hAnsi="Arial" w:cs="Arial"/>
                <w:sz w:val="16"/>
                <w:szCs w:val="16"/>
              </w:rPr>
              <w:t>Kelurahan</w:t>
            </w:r>
            <w:proofErr w:type="spellEnd"/>
            <w:r w:rsidRPr="00DD494A">
              <w:rPr>
                <w:rFonts w:ascii="Arial" w:hAnsi="Arial" w:cs="Arial"/>
                <w:sz w:val="16"/>
                <w:szCs w:val="16"/>
              </w:rPr>
              <w:t xml:space="preserve"> dan Masyarakat Hukum Adat</w:t>
            </w:r>
          </w:p>
        </w:tc>
        <w:tc>
          <w:tcPr>
            <w:tcW w:w="1701" w:type="dxa"/>
          </w:tcPr>
          <w:p w14:paraId="1ACF1DDE" w14:textId="3F74BFFA" w:rsidR="004723EF" w:rsidRPr="00983E45" w:rsidRDefault="004723EF" w:rsidP="004723EF">
            <w:pPr>
              <w:pStyle w:val="NoSpacing"/>
              <w:spacing w:beforeLines="40" w:before="96" w:afterLines="40" w:after="96"/>
              <w:jc w:val="center"/>
              <w:rPr>
                <w:rFonts w:ascii="Arial" w:hAnsi="Arial" w:cs="Arial"/>
                <w:sz w:val="16"/>
                <w:szCs w:val="16"/>
              </w:rPr>
            </w:pPr>
            <w:r w:rsidRPr="00983E45">
              <w:rPr>
                <w:rFonts w:ascii="Arial" w:hAnsi="Arial" w:cs="Arial"/>
                <w:sz w:val="16"/>
                <w:szCs w:val="16"/>
              </w:rPr>
              <w:t xml:space="preserve">1 </w:t>
            </w:r>
            <w:proofErr w:type="spellStart"/>
            <w:r w:rsidRPr="00983E45">
              <w:rPr>
                <w:rFonts w:ascii="Arial" w:hAnsi="Arial" w:cs="Arial"/>
                <w:sz w:val="16"/>
                <w:szCs w:val="16"/>
              </w:rPr>
              <w:t>Dokumen</w:t>
            </w:r>
            <w:proofErr w:type="spellEnd"/>
            <w:r w:rsidRPr="00983E45">
              <w:rPr>
                <w:rFonts w:ascii="Arial" w:hAnsi="Arial" w:cs="Arial"/>
                <w:sz w:val="16"/>
                <w:szCs w:val="16"/>
              </w:rPr>
              <w:t xml:space="preserve"> </w:t>
            </w:r>
          </w:p>
        </w:tc>
        <w:tc>
          <w:tcPr>
            <w:tcW w:w="1843" w:type="dxa"/>
          </w:tcPr>
          <w:p w14:paraId="16B97E5B" w14:textId="0575D9FF" w:rsidR="004723EF" w:rsidRPr="00983E45" w:rsidRDefault="004723EF" w:rsidP="004723EF">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rPr>
              <w:t xml:space="preserve">1 </w:t>
            </w:r>
            <w:proofErr w:type="spellStart"/>
            <w:r w:rsidRPr="00983E45">
              <w:rPr>
                <w:rFonts w:ascii="Arial" w:hAnsi="Arial" w:cs="Arial"/>
                <w:sz w:val="16"/>
                <w:szCs w:val="16"/>
              </w:rPr>
              <w:t>Dokumen</w:t>
            </w:r>
            <w:proofErr w:type="spellEnd"/>
          </w:p>
        </w:tc>
        <w:tc>
          <w:tcPr>
            <w:tcW w:w="1276" w:type="dxa"/>
          </w:tcPr>
          <w:p w14:paraId="65311F14" w14:textId="77777777" w:rsidR="004723EF" w:rsidRPr="00691394" w:rsidRDefault="004723EF" w:rsidP="004723EF">
            <w:pPr>
              <w:pStyle w:val="NoSpacing"/>
              <w:spacing w:beforeLines="40" w:before="96" w:afterLines="40" w:after="96"/>
              <w:jc w:val="center"/>
              <w:rPr>
                <w:rFonts w:ascii="Arial" w:hAnsi="Arial" w:cs="Arial"/>
                <w:bCs/>
                <w:color w:val="FF0000"/>
                <w:sz w:val="16"/>
                <w:szCs w:val="16"/>
              </w:rPr>
            </w:pPr>
          </w:p>
        </w:tc>
        <w:tc>
          <w:tcPr>
            <w:tcW w:w="1701" w:type="dxa"/>
          </w:tcPr>
          <w:p w14:paraId="2882410C" w14:textId="77777777" w:rsidR="004723EF" w:rsidRPr="00691394" w:rsidRDefault="004723EF" w:rsidP="004723EF">
            <w:pPr>
              <w:pStyle w:val="NoSpacing"/>
              <w:spacing w:beforeLines="40" w:before="96" w:afterLines="40" w:after="96"/>
              <w:jc w:val="center"/>
              <w:rPr>
                <w:rFonts w:ascii="Arial" w:hAnsi="Arial" w:cs="Arial"/>
                <w:bCs/>
                <w:color w:val="FF0000"/>
                <w:sz w:val="16"/>
                <w:szCs w:val="16"/>
              </w:rPr>
            </w:pPr>
          </w:p>
        </w:tc>
        <w:tc>
          <w:tcPr>
            <w:tcW w:w="1329" w:type="dxa"/>
          </w:tcPr>
          <w:p w14:paraId="280629B9" w14:textId="77777777" w:rsidR="004723EF" w:rsidRPr="00691394" w:rsidRDefault="004723EF" w:rsidP="004723EF">
            <w:pPr>
              <w:pStyle w:val="NoSpacing"/>
              <w:spacing w:beforeLines="40" w:before="96" w:afterLines="40" w:after="96"/>
              <w:jc w:val="center"/>
              <w:rPr>
                <w:rFonts w:ascii="Arial" w:hAnsi="Arial" w:cs="Arial"/>
                <w:bCs/>
                <w:color w:val="FF0000"/>
                <w:sz w:val="16"/>
                <w:szCs w:val="16"/>
              </w:rPr>
            </w:pPr>
          </w:p>
        </w:tc>
      </w:tr>
      <w:tr w:rsidR="00691394" w:rsidRPr="00691394" w14:paraId="0689BBBD" w14:textId="77777777" w:rsidTr="00E4772C">
        <w:trPr>
          <w:trHeight w:val="277"/>
          <w:jc w:val="center"/>
        </w:trPr>
        <w:tc>
          <w:tcPr>
            <w:tcW w:w="541" w:type="dxa"/>
          </w:tcPr>
          <w:p w14:paraId="0EE45418" w14:textId="77777777" w:rsidR="002170FF" w:rsidRPr="00691394" w:rsidRDefault="002170FF" w:rsidP="002330E9">
            <w:pPr>
              <w:pStyle w:val="NoSpacing"/>
              <w:spacing w:beforeLines="40" w:before="96" w:afterLines="40" w:after="96"/>
              <w:jc w:val="center"/>
              <w:rPr>
                <w:rFonts w:ascii="Arial" w:hAnsi="Arial" w:cs="Arial"/>
                <w:bCs/>
                <w:color w:val="FF0000"/>
                <w:sz w:val="16"/>
                <w:szCs w:val="16"/>
              </w:rPr>
            </w:pPr>
          </w:p>
        </w:tc>
        <w:tc>
          <w:tcPr>
            <w:tcW w:w="1341" w:type="dxa"/>
          </w:tcPr>
          <w:p w14:paraId="687ADEA7" w14:textId="77777777" w:rsidR="002170FF" w:rsidRPr="00691394" w:rsidRDefault="002170FF" w:rsidP="002330E9">
            <w:pPr>
              <w:pStyle w:val="NoSpacing"/>
              <w:spacing w:beforeLines="40" w:before="96" w:afterLines="40" w:after="96"/>
              <w:rPr>
                <w:rFonts w:ascii="Arial" w:hAnsi="Arial" w:cs="Arial"/>
                <w:bCs/>
                <w:color w:val="FF0000"/>
                <w:sz w:val="16"/>
                <w:szCs w:val="16"/>
              </w:rPr>
            </w:pPr>
          </w:p>
        </w:tc>
        <w:tc>
          <w:tcPr>
            <w:tcW w:w="1275" w:type="dxa"/>
          </w:tcPr>
          <w:p w14:paraId="4CBCA6E0" w14:textId="77777777" w:rsidR="002170FF" w:rsidRPr="00DD494A" w:rsidRDefault="002170FF" w:rsidP="002330E9">
            <w:pPr>
              <w:pStyle w:val="NoSpacing"/>
              <w:spacing w:beforeLines="40" w:before="96" w:afterLines="40" w:after="96"/>
              <w:ind w:left="203"/>
              <w:rPr>
                <w:rFonts w:ascii="Arial" w:hAnsi="Arial" w:cs="Arial"/>
                <w:bCs/>
                <w:sz w:val="16"/>
                <w:szCs w:val="16"/>
              </w:rPr>
            </w:pPr>
          </w:p>
        </w:tc>
        <w:tc>
          <w:tcPr>
            <w:tcW w:w="1508" w:type="dxa"/>
            <w:vMerge/>
          </w:tcPr>
          <w:p w14:paraId="7C5AC307" w14:textId="77777777" w:rsidR="002170FF" w:rsidRPr="00DD494A" w:rsidRDefault="002170FF" w:rsidP="002330E9">
            <w:pPr>
              <w:pStyle w:val="NoSpacing"/>
              <w:spacing w:beforeLines="40" w:before="96" w:afterLines="40" w:after="96"/>
              <w:rPr>
                <w:rFonts w:ascii="Arial" w:hAnsi="Arial" w:cs="Arial"/>
                <w:bCs/>
                <w:sz w:val="16"/>
                <w:szCs w:val="16"/>
              </w:rPr>
            </w:pPr>
          </w:p>
        </w:tc>
        <w:tc>
          <w:tcPr>
            <w:tcW w:w="1984" w:type="dxa"/>
            <w:vMerge/>
            <w:tcBorders>
              <w:left w:val="nil"/>
            </w:tcBorders>
          </w:tcPr>
          <w:p w14:paraId="40F8D3B6" w14:textId="77777777" w:rsidR="002170FF" w:rsidRPr="00DD494A" w:rsidRDefault="002170FF" w:rsidP="00946BA6">
            <w:pPr>
              <w:jc w:val="both"/>
              <w:rPr>
                <w:rFonts w:ascii="Arial" w:hAnsi="Arial" w:cs="Arial"/>
                <w:sz w:val="16"/>
                <w:szCs w:val="16"/>
              </w:rPr>
            </w:pPr>
          </w:p>
        </w:tc>
        <w:tc>
          <w:tcPr>
            <w:tcW w:w="1701" w:type="dxa"/>
          </w:tcPr>
          <w:p w14:paraId="24DEC3D0"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Alokasi Anggaran</w:t>
            </w:r>
          </w:p>
          <w:p w14:paraId="110ABC1C" w14:textId="50C471FB" w:rsidR="002170FF" w:rsidRPr="00983E45" w:rsidRDefault="002170FF" w:rsidP="00C513FF">
            <w:pPr>
              <w:pStyle w:val="NoSpacing"/>
              <w:spacing w:beforeLines="40" w:before="96" w:afterLines="40" w:after="96"/>
              <w:jc w:val="center"/>
              <w:rPr>
                <w:rFonts w:ascii="Arial" w:hAnsi="Arial" w:cs="Arial"/>
                <w:sz w:val="16"/>
                <w:szCs w:val="16"/>
              </w:rPr>
            </w:pPr>
            <w:r w:rsidRPr="00983E45">
              <w:rPr>
                <w:rFonts w:ascii="Arial" w:hAnsi="Arial" w:cs="Arial"/>
                <w:sz w:val="16"/>
                <w:szCs w:val="16"/>
                <w:lang w:val="id-ID"/>
              </w:rPr>
              <w:t xml:space="preserve">Rp. </w:t>
            </w:r>
            <w:proofErr w:type="gramStart"/>
            <w:r w:rsidR="00B67786" w:rsidRPr="00983E45">
              <w:rPr>
                <w:rFonts w:ascii="Arial" w:hAnsi="Arial" w:cs="Arial"/>
                <w:sz w:val="16"/>
                <w:szCs w:val="16"/>
              </w:rPr>
              <w:t>16.624.000</w:t>
            </w:r>
            <w:r w:rsidR="00983E45" w:rsidRPr="00983E45">
              <w:rPr>
                <w:rFonts w:ascii="Arial" w:hAnsi="Arial" w:cs="Arial"/>
                <w:sz w:val="16"/>
                <w:szCs w:val="16"/>
              </w:rPr>
              <w:t>,-</w:t>
            </w:r>
            <w:proofErr w:type="gramEnd"/>
          </w:p>
        </w:tc>
        <w:tc>
          <w:tcPr>
            <w:tcW w:w="1843" w:type="dxa"/>
          </w:tcPr>
          <w:p w14:paraId="63DF44D4" w14:textId="77777777" w:rsidR="002170FF" w:rsidRPr="00983E45" w:rsidRDefault="002170FF" w:rsidP="00946BA6">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Realisasi Anggaran</w:t>
            </w:r>
          </w:p>
          <w:p w14:paraId="07605DDF" w14:textId="3912FEBC" w:rsidR="002170FF" w:rsidRPr="00983E45" w:rsidRDefault="002170FF" w:rsidP="00C513FF">
            <w:pPr>
              <w:pStyle w:val="NoSpacing"/>
              <w:spacing w:beforeLines="40" w:before="96" w:afterLines="40" w:after="96"/>
              <w:rPr>
                <w:rFonts w:ascii="Arial" w:hAnsi="Arial" w:cs="Arial"/>
                <w:sz w:val="16"/>
                <w:szCs w:val="16"/>
              </w:rPr>
            </w:pPr>
            <w:r w:rsidRPr="00983E45">
              <w:rPr>
                <w:rFonts w:ascii="Arial" w:hAnsi="Arial" w:cs="Arial"/>
                <w:sz w:val="16"/>
                <w:szCs w:val="16"/>
                <w:lang w:val="id-ID"/>
              </w:rPr>
              <w:t xml:space="preserve">Rp. </w:t>
            </w:r>
            <w:proofErr w:type="gramStart"/>
            <w:r w:rsidR="00B67786" w:rsidRPr="00983E45">
              <w:rPr>
                <w:rFonts w:ascii="Arial" w:hAnsi="Arial" w:cs="Arial"/>
                <w:sz w:val="16"/>
                <w:szCs w:val="16"/>
              </w:rPr>
              <w:t>13.619.000</w:t>
            </w:r>
            <w:r w:rsidR="00983E45" w:rsidRPr="00983E45">
              <w:rPr>
                <w:rFonts w:ascii="Arial" w:hAnsi="Arial" w:cs="Arial"/>
                <w:sz w:val="16"/>
                <w:szCs w:val="16"/>
              </w:rPr>
              <w:t>,-</w:t>
            </w:r>
            <w:proofErr w:type="gramEnd"/>
          </w:p>
        </w:tc>
        <w:tc>
          <w:tcPr>
            <w:tcW w:w="1276" w:type="dxa"/>
          </w:tcPr>
          <w:p w14:paraId="16FDFA39" w14:textId="77777777" w:rsidR="002170FF" w:rsidRPr="00691394" w:rsidRDefault="002170FF" w:rsidP="002330E9">
            <w:pPr>
              <w:pStyle w:val="NoSpacing"/>
              <w:spacing w:beforeLines="40" w:before="96" w:afterLines="40" w:after="96"/>
              <w:jc w:val="center"/>
              <w:rPr>
                <w:rFonts w:ascii="Arial" w:hAnsi="Arial" w:cs="Arial"/>
                <w:bCs/>
                <w:color w:val="FF0000"/>
                <w:sz w:val="16"/>
                <w:szCs w:val="16"/>
              </w:rPr>
            </w:pPr>
          </w:p>
        </w:tc>
        <w:tc>
          <w:tcPr>
            <w:tcW w:w="1701" w:type="dxa"/>
          </w:tcPr>
          <w:p w14:paraId="287517C1" w14:textId="77777777" w:rsidR="002170FF" w:rsidRPr="00691394" w:rsidRDefault="002170FF" w:rsidP="002330E9">
            <w:pPr>
              <w:pStyle w:val="NoSpacing"/>
              <w:spacing w:beforeLines="40" w:before="96" w:afterLines="40" w:after="96"/>
              <w:jc w:val="center"/>
              <w:rPr>
                <w:rFonts w:ascii="Arial" w:hAnsi="Arial" w:cs="Arial"/>
                <w:bCs/>
                <w:color w:val="FF0000"/>
                <w:sz w:val="16"/>
                <w:szCs w:val="16"/>
              </w:rPr>
            </w:pPr>
          </w:p>
        </w:tc>
        <w:tc>
          <w:tcPr>
            <w:tcW w:w="1329" w:type="dxa"/>
          </w:tcPr>
          <w:p w14:paraId="2F1CFFAF" w14:textId="77777777" w:rsidR="002170FF" w:rsidRPr="00691394" w:rsidRDefault="002170FF" w:rsidP="002330E9">
            <w:pPr>
              <w:pStyle w:val="NoSpacing"/>
              <w:spacing w:beforeLines="40" w:before="96" w:afterLines="40" w:after="96"/>
              <w:jc w:val="center"/>
              <w:rPr>
                <w:rFonts w:ascii="Arial" w:hAnsi="Arial" w:cs="Arial"/>
                <w:bCs/>
                <w:color w:val="FF0000"/>
                <w:sz w:val="16"/>
                <w:szCs w:val="16"/>
              </w:rPr>
            </w:pPr>
          </w:p>
        </w:tc>
      </w:tr>
      <w:tr w:rsidR="00137C4F" w:rsidRPr="00691394" w14:paraId="61ACBC32" w14:textId="77777777" w:rsidTr="00E4772C">
        <w:trPr>
          <w:trHeight w:val="277"/>
          <w:jc w:val="center"/>
        </w:trPr>
        <w:tc>
          <w:tcPr>
            <w:tcW w:w="541" w:type="dxa"/>
          </w:tcPr>
          <w:p w14:paraId="6CF3E8FF" w14:textId="2B278F7B" w:rsidR="00137C4F" w:rsidRPr="00691394" w:rsidRDefault="00137C4F" w:rsidP="00137C4F">
            <w:pPr>
              <w:pStyle w:val="NoSpacing"/>
              <w:spacing w:beforeLines="40" w:before="96" w:afterLines="40" w:after="96"/>
              <w:jc w:val="center"/>
              <w:rPr>
                <w:rFonts w:ascii="Arial" w:hAnsi="Arial" w:cs="Arial"/>
                <w:bCs/>
                <w:color w:val="FF0000"/>
                <w:sz w:val="16"/>
                <w:szCs w:val="16"/>
              </w:rPr>
            </w:pPr>
            <w:r>
              <w:rPr>
                <w:rFonts w:ascii="Arial" w:hAnsi="Arial" w:cs="Arial"/>
                <w:bCs/>
                <w:color w:val="FF0000"/>
                <w:sz w:val="16"/>
                <w:szCs w:val="16"/>
              </w:rPr>
              <w:t>2</w:t>
            </w:r>
            <w:r w:rsidRPr="00691394">
              <w:rPr>
                <w:rFonts w:ascii="Arial" w:hAnsi="Arial" w:cs="Arial"/>
                <w:bCs/>
                <w:color w:val="FF0000"/>
                <w:sz w:val="16"/>
                <w:szCs w:val="16"/>
              </w:rPr>
              <w:t>.2</w:t>
            </w:r>
          </w:p>
        </w:tc>
        <w:tc>
          <w:tcPr>
            <w:tcW w:w="1341" w:type="dxa"/>
          </w:tcPr>
          <w:p w14:paraId="643E6656" w14:textId="77777777" w:rsidR="00137C4F" w:rsidRPr="00691394" w:rsidRDefault="00137C4F" w:rsidP="00137C4F">
            <w:pPr>
              <w:pStyle w:val="NoSpacing"/>
              <w:spacing w:beforeLines="40" w:before="96" w:afterLines="40" w:after="96"/>
              <w:rPr>
                <w:rFonts w:ascii="Arial" w:hAnsi="Arial" w:cs="Arial"/>
                <w:bCs/>
                <w:color w:val="FF0000"/>
                <w:sz w:val="16"/>
                <w:szCs w:val="16"/>
              </w:rPr>
            </w:pPr>
          </w:p>
        </w:tc>
        <w:tc>
          <w:tcPr>
            <w:tcW w:w="1275" w:type="dxa"/>
          </w:tcPr>
          <w:p w14:paraId="48E8DA11" w14:textId="77777777" w:rsidR="00137C4F" w:rsidRPr="00DD494A" w:rsidRDefault="00137C4F" w:rsidP="00137C4F">
            <w:pPr>
              <w:pStyle w:val="NoSpacing"/>
              <w:spacing w:beforeLines="40" w:before="96" w:afterLines="40" w:after="96"/>
              <w:ind w:left="203"/>
              <w:rPr>
                <w:rFonts w:ascii="Arial" w:hAnsi="Arial" w:cs="Arial"/>
                <w:bCs/>
                <w:sz w:val="16"/>
                <w:szCs w:val="16"/>
              </w:rPr>
            </w:pPr>
          </w:p>
        </w:tc>
        <w:tc>
          <w:tcPr>
            <w:tcW w:w="1508" w:type="dxa"/>
            <w:vMerge/>
          </w:tcPr>
          <w:p w14:paraId="28029C70" w14:textId="77777777" w:rsidR="00137C4F" w:rsidRPr="00DD494A" w:rsidRDefault="00137C4F" w:rsidP="00137C4F">
            <w:pPr>
              <w:pStyle w:val="NoSpacing"/>
              <w:spacing w:beforeLines="40" w:before="96" w:afterLines="40" w:after="96"/>
              <w:rPr>
                <w:rFonts w:ascii="Arial" w:hAnsi="Arial" w:cs="Arial"/>
                <w:b/>
                <w:bCs/>
                <w:sz w:val="16"/>
                <w:szCs w:val="16"/>
              </w:rPr>
            </w:pPr>
          </w:p>
        </w:tc>
        <w:tc>
          <w:tcPr>
            <w:tcW w:w="1984" w:type="dxa"/>
            <w:vMerge w:val="restart"/>
            <w:tcBorders>
              <w:left w:val="nil"/>
            </w:tcBorders>
          </w:tcPr>
          <w:p w14:paraId="07383B80" w14:textId="0308506E" w:rsidR="00137C4F" w:rsidRPr="00DD494A" w:rsidRDefault="00137C4F" w:rsidP="00137C4F">
            <w:pPr>
              <w:jc w:val="both"/>
              <w:rPr>
                <w:rFonts w:ascii="Arial" w:hAnsi="Arial" w:cs="Arial"/>
                <w:sz w:val="16"/>
                <w:szCs w:val="16"/>
              </w:rPr>
            </w:pPr>
            <w:proofErr w:type="spellStart"/>
            <w:r w:rsidRPr="00DD494A">
              <w:rPr>
                <w:rFonts w:ascii="Arial" w:hAnsi="Arial" w:cs="Arial"/>
                <w:sz w:val="16"/>
                <w:szCs w:val="16"/>
              </w:rPr>
              <w:t>Fasilitasi</w:t>
            </w:r>
            <w:proofErr w:type="spellEnd"/>
            <w:r w:rsidRPr="00DD494A">
              <w:rPr>
                <w:rFonts w:ascii="Arial" w:hAnsi="Arial" w:cs="Arial"/>
                <w:sz w:val="16"/>
                <w:szCs w:val="16"/>
              </w:rPr>
              <w:t xml:space="preserve"> </w:t>
            </w:r>
            <w:proofErr w:type="spellStart"/>
            <w:r w:rsidRPr="00DD494A">
              <w:rPr>
                <w:rFonts w:ascii="Arial" w:hAnsi="Arial" w:cs="Arial"/>
                <w:sz w:val="16"/>
                <w:szCs w:val="16"/>
              </w:rPr>
              <w:t>Pemerintah</w:t>
            </w:r>
            <w:proofErr w:type="spellEnd"/>
            <w:r w:rsidRPr="00DD494A">
              <w:rPr>
                <w:rFonts w:ascii="Arial" w:hAnsi="Arial" w:cs="Arial"/>
                <w:sz w:val="16"/>
                <w:szCs w:val="16"/>
              </w:rPr>
              <w:t xml:space="preserve"> Desa </w:t>
            </w:r>
            <w:proofErr w:type="spellStart"/>
            <w:r w:rsidRPr="00DD494A">
              <w:rPr>
                <w:rFonts w:ascii="Arial" w:hAnsi="Arial" w:cs="Arial"/>
                <w:sz w:val="16"/>
                <w:szCs w:val="16"/>
              </w:rPr>
              <w:t>dalam</w:t>
            </w:r>
            <w:proofErr w:type="spellEnd"/>
            <w:r w:rsidRPr="00DD494A">
              <w:rPr>
                <w:rFonts w:ascii="Arial" w:hAnsi="Arial" w:cs="Arial"/>
                <w:sz w:val="16"/>
                <w:szCs w:val="16"/>
              </w:rPr>
              <w:t xml:space="preserve"> </w:t>
            </w:r>
            <w:proofErr w:type="spellStart"/>
            <w:r w:rsidRPr="00DD494A">
              <w:rPr>
                <w:rFonts w:ascii="Arial" w:hAnsi="Arial" w:cs="Arial"/>
                <w:sz w:val="16"/>
                <w:szCs w:val="16"/>
              </w:rPr>
              <w:t>Pemanfaatan</w:t>
            </w:r>
            <w:proofErr w:type="spellEnd"/>
            <w:r w:rsidRPr="00DD494A">
              <w:rPr>
                <w:rFonts w:ascii="Arial" w:hAnsi="Arial" w:cs="Arial"/>
                <w:sz w:val="16"/>
                <w:szCs w:val="16"/>
              </w:rPr>
              <w:t xml:space="preserve"> </w:t>
            </w:r>
            <w:proofErr w:type="spellStart"/>
            <w:r w:rsidRPr="00DD494A">
              <w:rPr>
                <w:rFonts w:ascii="Arial" w:hAnsi="Arial" w:cs="Arial"/>
                <w:sz w:val="16"/>
                <w:szCs w:val="16"/>
              </w:rPr>
              <w:t>Teknologi</w:t>
            </w:r>
            <w:proofErr w:type="spellEnd"/>
            <w:r w:rsidRPr="00DD494A">
              <w:rPr>
                <w:rFonts w:ascii="Arial" w:hAnsi="Arial" w:cs="Arial"/>
                <w:sz w:val="16"/>
                <w:szCs w:val="16"/>
              </w:rPr>
              <w:t xml:space="preserve"> </w:t>
            </w:r>
            <w:proofErr w:type="spellStart"/>
            <w:r w:rsidRPr="00DD494A">
              <w:rPr>
                <w:rFonts w:ascii="Arial" w:hAnsi="Arial" w:cs="Arial"/>
                <w:sz w:val="16"/>
                <w:szCs w:val="16"/>
              </w:rPr>
              <w:t>Tepat</w:t>
            </w:r>
            <w:proofErr w:type="spellEnd"/>
            <w:r w:rsidRPr="00DD494A">
              <w:rPr>
                <w:rFonts w:ascii="Arial" w:hAnsi="Arial" w:cs="Arial"/>
                <w:sz w:val="16"/>
                <w:szCs w:val="16"/>
              </w:rPr>
              <w:t xml:space="preserve"> Guna</w:t>
            </w:r>
          </w:p>
        </w:tc>
        <w:tc>
          <w:tcPr>
            <w:tcW w:w="1701" w:type="dxa"/>
          </w:tcPr>
          <w:p w14:paraId="134F4391" w14:textId="7C34B549" w:rsidR="00137C4F" w:rsidRPr="00983E45" w:rsidRDefault="00137C4F" w:rsidP="00137C4F">
            <w:pPr>
              <w:pStyle w:val="NoSpacing"/>
              <w:spacing w:beforeLines="40" w:before="96" w:afterLines="40" w:after="96"/>
              <w:jc w:val="center"/>
              <w:rPr>
                <w:rFonts w:ascii="Arial" w:hAnsi="Arial" w:cs="Arial"/>
                <w:sz w:val="16"/>
                <w:szCs w:val="16"/>
              </w:rPr>
            </w:pPr>
            <w:proofErr w:type="gramStart"/>
            <w:r w:rsidRPr="00983E45">
              <w:rPr>
                <w:rFonts w:ascii="Arial" w:hAnsi="Arial" w:cs="Arial"/>
                <w:sz w:val="16"/>
                <w:szCs w:val="16"/>
              </w:rPr>
              <w:t xml:space="preserve">1  </w:t>
            </w:r>
            <w:proofErr w:type="spellStart"/>
            <w:r w:rsidRPr="00983E45">
              <w:rPr>
                <w:rFonts w:ascii="Arial" w:hAnsi="Arial" w:cs="Arial"/>
                <w:sz w:val="16"/>
                <w:szCs w:val="16"/>
              </w:rPr>
              <w:t>Laporan</w:t>
            </w:r>
            <w:proofErr w:type="spellEnd"/>
            <w:proofErr w:type="gramEnd"/>
          </w:p>
        </w:tc>
        <w:tc>
          <w:tcPr>
            <w:tcW w:w="1843" w:type="dxa"/>
          </w:tcPr>
          <w:p w14:paraId="62DFCFA4" w14:textId="77647BA5" w:rsidR="00137C4F" w:rsidRPr="00983E45" w:rsidRDefault="00137C4F" w:rsidP="00137C4F">
            <w:pPr>
              <w:pStyle w:val="NoSpacing"/>
              <w:spacing w:beforeLines="40" w:before="96" w:afterLines="40" w:after="96"/>
              <w:jc w:val="center"/>
              <w:rPr>
                <w:rFonts w:ascii="Arial" w:hAnsi="Arial" w:cs="Arial"/>
                <w:sz w:val="16"/>
                <w:szCs w:val="16"/>
                <w:lang w:val="id-ID"/>
              </w:rPr>
            </w:pPr>
            <w:proofErr w:type="gramStart"/>
            <w:r w:rsidRPr="00983E45">
              <w:rPr>
                <w:rFonts w:ascii="Arial" w:hAnsi="Arial" w:cs="Arial"/>
                <w:sz w:val="16"/>
                <w:szCs w:val="16"/>
              </w:rPr>
              <w:t>1  Laporan</w:t>
            </w:r>
            <w:proofErr w:type="gramEnd"/>
          </w:p>
        </w:tc>
        <w:tc>
          <w:tcPr>
            <w:tcW w:w="1276" w:type="dxa"/>
          </w:tcPr>
          <w:p w14:paraId="3F2DA8BC"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701" w:type="dxa"/>
          </w:tcPr>
          <w:p w14:paraId="55AF0C30"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329" w:type="dxa"/>
          </w:tcPr>
          <w:p w14:paraId="377369C0"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r>
      <w:tr w:rsidR="00137C4F" w:rsidRPr="00691394" w14:paraId="69DA85BB" w14:textId="77777777" w:rsidTr="00E4772C">
        <w:trPr>
          <w:trHeight w:val="277"/>
          <w:jc w:val="center"/>
        </w:trPr>
        <w:tc>
          <w:tcPr>
            <w:tcW w:w="541" w:type="dxa"/>
          </w:tcPr>
          <w:p w14:paraId="3ABCB503"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341" w:type="dxa"/>
          </w:tcPr>
          <w:p w14:paraId="74790EAD" w14:textId="77777777" w:rsidR="00137C4F" w:rsidRPr="00691394" w:rsidRDefault="00137C4F" w:rsidP="00137C4F">
            <w:pPr>
              <w:pStyle w:val="NoSpacing"/>
              <w:spacing w:beforeLines="40" w:before="96" w:afterLines="40" w:after="96"/>
              <w:rPr>
                <w:rFonts w:ascii="Arial" w:hAnsi="Arial" w:cs="Arial"/>
                <w:bCs/>
                <w:color w:val="FF0000"/>
                <w:sz w:val="16"/>
                <w:szCs w:val="16"/>
              </w:rPr>
            </w:pPr>
          </w:p>
        </w:tc>
        <w:tc>
          <w:tcPr>
            <w:tcW w:w="1275" w:type="dxa"/>
          </w:tcPr>
          <w:p w14:paraId="6334F3D6" w14:textId="77777777" w:rsidR="00137C4F" w:rsidRPr="00DD494A" w:rsidRDefault="00137C4F" w:rsidP="00137C4F">
            <w:pPr>
              <w:pStyle w:val="NoSpacing"/>
              <w:spacing w:beforeLines="40" w:before="96" w:afterLines="40" w:after="96"/>
              <w:ind w:left="203"/>
              <w:rPr>
                <w:rFonts w:ascii="Arial" w:hAnsi="Arial" w:cs="Arial"/>
                <w:bCs/>
                <w:sz w:val="16"/>
                <w:szCs w:val="16"/>
              </w:rPr>
            </w:pPr>
          </w:p>
        </w:tc>
        <w:tc>
          <w:tcPr>
            <w:tcW w:w="1508" w:type="dxa"/>
            <w:vMerge/>
          </w:tcPr>
          <w:p w14:paraId="017B55A7" w14:textId="77777777" w:rsidR="00137C4F" w:rsidRPr="00DD494A" w:rsidRDefault="00137C4F" w:rsidP="00137C4F">
            <w:pPr>
              <w:pStyle w:val="NoSpacing"/>
              <w:spacing w:beforeLines="40" w:before="96" w:afterLines="40" w:after="96"/>
              <w:rPr>
                <w:rFonts w:ascii="Arial" w:hAnsi="Arial" w:cs="Arial"/>
                <w:b/>
                <w:bCs/>
                <w:sz w:val="16"/>
                <w:szCs w:val="16"/>
              </w:rPr>
            </w:pPr>
          </w:p>
        </w:tc>
        <w:tc>
          <w:tcPr>
            <w:tcW w:w="1984" w:type="dxa"/>
            <w:vMerge/>
            <w:tcBorders>
              <w:left w:val="nil"/>
            </w:tcBorders>
          </w:tcPr>
          <w:p w14:paraId="73919346" w14:textId="77777777" w:rsidR="00137C4F" w:rsidRPr="00DD494A" w:rsidRDefault="00137C4F" w:rsidP="00137C4F">
            <w:pPr>
              <w:jc w:val="both"/>
              <w:rPr>
                <w:rFonts w:ascii="Arial" w:hAnsi="Arial" w:cs="Arial"/>
                <w:sz w:val="16"/>
                <w:szCs w:val="16"/>
              </w:rPr>
            </w:pPr>
          </w:p>
        </w:tc>
        <w:tc>
          <w:tcPr>
            <w:tcW w:w="1701" w:type="dxa"/>
          </w:tcPr>
          <w:p w14:paraId="420B2E4A" w14:textId="77777777" w:rsidR="00137C4F" w:rsidRPr="00983E45" w:rsidRDefault="00137C4F" w:rsidP="00137C4F">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Alokasi Anggaran</w:t>
            </w:r>
          </w:p>
          <w:p w14:paraId="516B4B05" w14:textId="6569C21D" w:rsidR="00137C4F" w:rsidRPr="00983E45" w:rsidRDefault="00137C4F" w:rsidP="00137C4F">
            <w:pPr>
              <w:pStyle w:val="NoSpacing"/>
              <w:spacing w:beforeLines="40" w:before="96" w:afterLines="40" w:after="96"/>
              <w:jc w:val="center"/>
              <w:rPr>
                <w:rFonts w:ascii="Arial" w:hAnsi="Arial" w:cs="Arial"/>
                <w:sz w:val="16"/>
                <w:szCs w:val="16"/>
              </w:rPr>
            </w:pPr>
            <w:r w:rsidRPr="00983E45">
              <w:rPr>
                <w:rFonts w:ascii="Arial" w:hAnsi="Arial" w:cs="Arial"/>
                <w:sz w:val="16"/>
                <w:szCs w:val="16"/>
                <w:lang w:val="id-ID"/>
              </w:rPr>
              <w:t>Rp</w:t>
            </w:r>
            <w:r w:rsidRPr="00983E45">
              <w:rPr>
                <w:rFonts w:ascii="Arial" w:hAnsi="Arial" w:cs="Arial"/>
                <w:sz w:val="16"/>
                <w:szCs w:val="16"/>
              </w:rPr>
              <w:t xml:space="preserve">. </w:t>
            </w:r>
            <w:proofErr w:type="gramStart"/>
            <w:r w:rsidR="005B6433" w:rsidRPr="00983E45">
              <w:rPr>
                <w:rFonts w:ascii="Arial" w:hAnsi="Arial" w:cs="Arial"/>
                <w:sz w:val="16"/>
                <w:szCs w:val="16"/>
              </w:rPr>
              <w:t>12.517.700</w:t>
            </w:r>
            <w:r w:rsidR="00983E45" w:rsidRPr="00983E45">
              <w:rPr>
                <w:rFonts w:ascii="Arial" w:hAnsi="Arial" w:cs="Arial"/>
                <w:sz w:val="16"/>
                <w:szCs w:val="16"/>
              </w:rPr>
              <w:t>,-</w:t>
            </w:r>
            <w:proofErr w:type="gramEnd"/>
          </w:p>
        </w:tc>
        <w:tc>
          <w:tcPr>
            <w:tcW w:w="1843" w:type="dxa"/>
          </w:tcPr>
          <w:p w14:paraId="51AA6BFE" w14:textId="77777777" w:rsidR="00137C4F" w:rsidRPr="00983E45" w:rsidRDefault="00137C4F" w:rsidP="00137C4F">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Realisasi Anggaran</w:t>
            </w:r>
          </w:p>
          <w:p w14:paraId="0B69A237" w14:textId="703D6E37" w:rsidR="00137C4F" w:rsidRPr="00983E45" w:rsidRDefault="00137C4F" w:rsidP="00137C4F">
            <w:pPr>
              <w:pStyle w:val="NoSpacing"/>
              <w:spacing w:beforeLines="40" w:before="96" w:afterLines="40" w:after="96"/>
              <w:rPr>
                <w:rFonts w:ascii="Arial" w:hAnsi="Arial" w:cs="Arial"/>
                <w:sz w:val="16"/>
                <w:szCs w:val="16"/>
              </w:rPr>
            </w:pPr>
            <w:r w:rsidRPr="00983E45">
              <w:rPr>
                <w:rFonts w:ascii="Arial" w:hAnsi="Arial" w:cs="Arial"/>
                <w:sz w:val="16"/>
                <w:szCs w:val="16"/>
                <w:lang w:val="id-ID"/>
              </w:rPr>
              <w:t xml:space="preserve">Rp. </w:t>
            </w:r>
            <w:proofErr w:type="gramStart"/>
            <w:r w:rsidR="005B6433" w:rsidRPr="00983E45">
              <w:rPr>
                <w:rFonts w:ascii="Arial" w:hAnsi="Arial" w:cs="Arial"/>
                <w:sz w:val="16"/>
                <w:szCs w:val="16"/>
              </w:rPr>
              <w:t>11.890.800</w:t>
            </w:r>
            <w:r w:rsidR="00983E45" w:rsidRPr="00983E45">
              <w:rPr>
                <w:rFonts w:ascii="Arial" w:hAnsi="Arial" w:cs="Arial"/>
                <w:sz w:val="16"/>
                <w:szCs w:val="16"/>
              </w:rPr>
              <w:t>,-</w:t>
            </w:r>
            <w:proofErr w:type="gramEnd"/>
          </w:p>
        </w:tc>
        <w:tc>
          <w:tcPr>
            <w:tcW w:w="1276" w:type="dxa"/>
          </w:tcPr>
          <w:p w14:paraId="6E80E082"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701" w:type="dxa"/>
          </w:tcPr>
          <w:p w14:paraId="6131D4D5"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329" w:type="dxa"/>
          </w:tcPr>
          <w:p w14:paraId="4FBEE816"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r>
      <w:tr w:rsidR="00137C4F" w:rsidRPr="00691394" w14:paraId="51418274" w14:textId="77777777" w:rsidTr="00E4772C">
        <w:trPr>
          <w:trHeight w:val="277"/>
          <w:jc w:val="center"/>
        </w:trPr>
        <w:tc>
          <w:tcPr>
            <w:tcW w:w="541" w:type="dxa"/>
          </w:tcPr>
          <w:p w14:paraId="7F494CCB" w14:textId="5FE7AB56" w:rsidR="00137C4F" w:rsidRPr="00691394" w:rsidRDefault="00137C4F" w:rsidP="00137C4F">
            <w:pPr>
              <w:pStyle w:val="NoSpacing"/>
              <w:spacing w:beforeLines="40" w:before="96" w:afterLines="40" w:after="96"/>
              <w:jc w:val="center"/>
              <w:rPr>
                <w:rFonts w:ascii="Arial" w:hAnsi="Arial" w:cs="Arial"/>
                <w:bCs/>
                <w:color w:val="FF0000"/>
                <w:sz w:val="16"/>
                <w:szCs w:val="16"/>
              </w:rPr>
            </w:pPr>
            <w:r>
              <w:rPr>
                <w:rFonts w:ascii="Arial" w:hAnsi="Arial" w:cs="Arial"/>
                <w:bCs/>
                <w:color w:val="FF0000"/>
                <w:sz w:val="16"/>
                <w:szCs w:val="16"/>
              </w:rPr>
              <w:t>2</w:t>
            </w:r>
            <w:r w:rsidRPr="00691394">
              <w:rPr>
                <w:rFonts w:ascii="Arial" w:hAnsi="Arial" w:cs="Arial"/>
                <w:bCs/>
                <w:color w:val="FF0000"/>
                <w:sz w:val="16"/>
                <w:szCs w:val="16"/>
              </w:rPr>
              <w:t>.3</w:t>
            </w:r>
          </w:p>
        </w:tc>
        <w:tc>
          <w:tcPr>
            <w:tcW w:w="1341" w:type="dxa"/>
          </w:tcPr>
          <w:p w14:paraId="3A13FD3C" w14:textId="77777777" w:rsidR="00137C4F" w:rsidRPr="00691394" w:rsidRDefault="00137C4F" w:rsidP="00137C4F">
            <w:pPr>
              <w:pStyle w:val="NoSpacing"/>
              <w:spacing w:beforeLines="40" w:before="96" w:afterLines="40" w:after="96"/>
              <w:rPr>
                <w:rFonts w:ascii="Arial" w:hAnsi="Arial" w:cs="Arial"/>
                <w:bCs/>
                <w:color w:val="FF0000"/>
                <w:sz w:val="16"/>
                <w:szCs w:val="16"/>
              </w:rPr>
            </w:pPr>
          </w:p>
        </w:tc>
        <w:tc>
          <w:tcPr>
            <w:tcW w:w="1275" w:type="dxa"/>
          </w:tcPr>
          <w:p w14:paraId="2BE6B972" w14:textId="77777777" w:rsidR="00137C4F" w:rsidRPr="00DD494A" w:rsidRDefault="00137C4F" w:rsidP="00137C4F">
            <w:pPr>
              <w:pStyle w:val="NoSpacing"/>
              <w:spacing w:beforeLines="40" w:before="96" w:afterLines="40" w:after="96"/>
              <w:ind w:left="203"/>
              <w:rPr>
                <w:rFonts w:ascii="Arial" w:hAnsi="Arial" w:cs="Arial"/>
                <w:bCs/>
                <w:sz w:val="16"/>
                <w:szCs w:val="16"/>
              </w:rPr>
            </w:pPr>
          </w:p>
        </w:tc>
        <w:tc>
          <w:tcPr>
            <w:tcW w:w="1508" w:type="dxa"/>
            <w:vMerge/>
          </w:tcPr>
          <w:p w14:paraId="4D650B4D" w14:textId="77777777" w:rsidR="00137C4F" w:rsidRPr="00DD494A" w:rsidRDefault="00137C4F" w:rsidP="00137C4F">
            <w:pPr>
              <w:pStyle w:val="NoSpacing"/>
              <w:spacing w:beforeLines="40" w:before="96" w:afterLines="40" w:after="96"/>
              <w:rPr>
                <w:rFonts w:ascii="Arial" w:hAnsi="Arial" w:cs="Arial"/>
                <w:b/>
                <w:bCs/>
                <w:sz w:val="16"/>
                <w:szCs w:val="16"/>
              </w:rPr>
            </w:pPr>
          </w:p>
        </w:tc>
        <w:tc>
          <w:tcPr>
            <w:tcW w:w="1984" w:type="dxa"/>
            <w:vMerge w:val="restart"/>
            <w:tcBorders>
              <w:left w:val="nil"/>
            </w:tcBorders>
          </w:tcPr>
          <w:p w14:paraId="386F6E5A" w14:textId="161DF8E4" w:rsidR="00137C4F" w:rsidRPr="00DD494A" w:rsidRDefault="00137C4F" w:rsidP="00137C4F">
            <w:pPr>
              <w:jc w:val="both"/>
              <w:rPr>
                <w:rFonts w:ascii="Arial" w:hAnsi="Arial" w:cs="Arial"/>
                <w:sz w:val="16"/>
                <w:szCs w:val="16"/>
              </w:rPr>
            </w:pPr>
            <w:proofErr w:type="spellStart"/>
            <w:r w:rsidRPr="00DD494A">
              <w:rPr>
                <w:rFonts w:ascii="Arial" w:hAnsi="Arial" w:cs="Arial"/>
                <w:sz w:val="16"/>
                <w:szCs w:val="16"/>
              </w:rPr>
              <w:t>Fasilitasi</w:t>
            </w:r>
            <w:proofErr w:type="spellEnd"/>
            <w:r w:rsidRPr="00DD494A">
              <w:rPr>
                <w:rFonts w:ascii="Arial" w:hAnsi="Arial" w:cs="Arial"/>
                <w:sz w:val="16"/>
                <w:szCs w:val="16"/>
              </w:rPr>
              <w:t xml:space="preserve"> Tim </w:t>
            </w:r>
            <w:proofErr w:type="spellStart"/>
            <w:r w:rsidRPr="00DD494A">
              <w:rPr>
                <w:rFonts w:ascii="Arial" w:hAnsi="Arial" w:cs="Arial"/>
                <w:sz w:val="16"/>
                <w:szCs w:val="16"/>
              </w:rPr>
              <w:t>Penggerak</w:t>
            </w:r>
            <w:proofErr w:type="spellEnd"/>
            <w:r w:rsidRPr="00DD494A">
              <w:rPr>
                <w:rFonts w:ascii="Arial" w:hAnsi="Arial" w:cs="Arial"/>
                <w:sz w:val="16"/>
                <w:szCs w:val="16"/>
              </w:rPr>
              <w:t xml:space="preserve"> </w:t>
            </w:r>
            <w:proofErr w:type="spellStart"/>
            <w:r w:rsidRPr="00DD494A">
              <w:rPr>
                <w:rFonts w:ascii="Arial" w:hAnsi="Arial" w:cs="Arial"/>
                <w:sz w:val="16"/>
                <w:szCs w:val="16"/>
              </w:rPr>
              <w:t>Pkk</w:t>
            </w:r>
            <w:proofErr w:type="spellEnd"/>
            <w:r w:rsidRPr="00DD494A">
              <w:rPr>
                <w:rFonts w:ascii="Arial" w:hAnsi="Arial" w:cs="Arial"/>
                <w:sz w:val="16"/>
                <w:szCs w:val="16"/>
              </w:rPr>
              <w:t xml:space="preserve"> </w:t>
            </w:r>
            <w:proofErr w:type="spellStart"/>
            <w:r w:rsidRPr="00DD494A">
              <w:rPr>
                <w:rFonts w:ascii="Arial" w:hAnsi="Arial" w:cs="Arial"/>
                <w:sz w:val="16"/>
                <w:szCs w:val="16"/>
              </w:rPr>
              <w:t>dalam</w:t>
            </w:r>
            <w:proofErr w:type="spellEnd"/>
            <w:r w:rsidRPr="00DD494A">
              <w:rPr>
                <w:rFonts w:ascii="Arial" w:hAnsi="Arial" w:cs="Arial"/>
                <w:sz w:val="16"/>
                <w:szCs w:val="16"/>
              </w:rPr>
              <w:t xml:space="preserve"> </w:t>
            </w:r>
            <w:proofErr w:type="spellStart"/>
            <w:r w:rsidRPr="00DD494A">
              <w:rPr>
                <w:rFonts w:ascii="Arial" w:hAnsi="Arial" w:cs="Arial"/>
                <w:sz w:val="16"/>
                <w:szCs w:val="16"/>
              </w:rPr>
              <w:t>Penyelenggaraan</w:t>
            </w:r>
            <w:proofErr w:type="spellEnd"/>
            <w:r w:rsidRPr="00DD494A">
              <w:rPr>
                <w:rFonts w:ascii="Arial" w:hAnsi="Arial" w:cs="Arial"/>
                <w:sz w:val="16"/>
                <w:szCs w:val="16"/>
              </w:rPr>
              <w:t xml:space="preserve"> Gerakan </w:t>
            </w:r>
            <w:proofErr w:type="spellStart"/>
            <w:r w:rsidRPr="00DD494A">
              <w:rPr>
                <w:rFonts w:ascii="Arial" w:hAnsi="Arial" w:cs="Arial"/>
                <w:sz w:val="16"/>
                <w:szCs w:val="16"/>
              </w:rPr>
              <w:t>Pemberdayaan</w:t>
            </w:r>
            <w:proofErr w:type="spellEnd"/>
            <w:r w:rsidRPr="00DD494A">
              <w:rPr>
                <w:rFonts w:ascii="Arial" w:hAnsi="Arial" w:cs="Arial"/>
                <w:sz w:val="16"/>
                <w:szCs w:val="16"/>
              </w:rPr>
              <w:t xml:space="preserve"> Masyarakat dan </w:t>
            </w:r>
            <w:proofErr w:type="spellStart"/>
            <w:r w:rsidRPr="00DD494A">
              <w:rPr>
                <w:rFonts w:ascii="Arial" w:hAnsi="Arial" w:cs="Arial"/>
                <w:sz w:val="16"/>
                <w:szCs w:val="16"/>
              </w:rPr>
              <w:t>Kesejahteraan</w:t>
            </w:r>
            <w:proofErr w:type="spellEnd"/>
            <w:r w:rsidRPr="00DD494A">
              <w:rPr>
                <w:rFonts w:ascii="Arial" w:hAnsi="Arial" w:cs="Arial"/>
                <w:sz w:val="16"/>
                <w:szCs w:val="16"/>
              </w:rPr>
              <w:t xml:space="preserve"> </w:t>
            </w:r>
            <w:proofErr w:type="spellStart"/>
            <w:r w:rsidRPr="00DD494A">
              <w:rPr>
                <w:rFonts w:ascii="Arial" w:hAnsi="Arial" w:cs="Arial"/>
                <w:sz w:val="16"/>
                <w:szCs w:val="16"/>
              </w:rPr>
              <w:t>Keluarga</w:t>
            </w:r>
            <w:proofErr w:type="spellEnd"/>
          </w:p>
        </w:tc>
        <w:tc>
          <w:tcPr>
            <w:tcW w:w="1701" w:type="dxa"/>
          </w:tcPr>
          <w:p w14:paraId="25E94352" w14:textId="7895B5C5" w:rsidR="00137C4F" w:rsidRPr="00983E45" w:rsidRDefault="00137C4F" w:rsidP="00137C4F">
            <w:pPr>
              <w:pStyle w:val="NoSpacing"/>
              <w:spacing w:beforeLines="40" w:before="96" w:afterLines="40" w:after="96"/>
              <w:jc w:val="center"/>
              <w:rPr>
                <w:rFonts w:ascii="Arial" w:hAnsi="Arial" w:cs="Arial"/>
                <w:sz w:val="16"/>
                <w:szCs w:val="16"/>
              </w:rPr>
            </w:pPr>
            <w:r w:rsidRPr="00983E45">
              <w:rPr>
                <w:rFonts w:ascii="Arial" w:hAnsi="Arial" w:cs="Arial"/>
                <w:sz w:val="16"/>
                <w:szCs w:val="16"/>
              </w:rPr>
              <w:t xml:space="preserve">1 </w:t>
            </w:r>
            <w:proofErr w:type="spellStart"/>
            <w:r w:rsidRPr="00983E45">
              <w:rPr>
                <w:rFonts w:ascii="Arial" w:hAnsi="Arial" w:cs="Arial"/>
                <w:sz w:val="16"/>
                <w:szCs w:val="16"/>
              </w:rPr>
              <w:t>Dokumen</w:t>
            </w:r>
            <w:proofErr w:type="spellEnd"/>
          </w:p>
        </w:tc>
        <w:tc>
          <w:tcPr>
            <w:tcW w:w="1843" w:type="dxa"/>
          </w:tcPr>
          <w:p w14:paraId="00C8655A" w14:textId="095B7BBF" w:rsidR="00137C4F" w:rsidRPr="00983E45" w:rsidRDefault="00137C4F" w:rsidP="00137C4F">
            <w:pPr>
              <w:pStyle w:val="NoSpacing"/>
              <w:spacing w:beforeLines="40" w:before="96" w:afterLines="40" w:after="96"/>
              <w:jc w:val="center"/>
              <w:rPr>
                <w:rFonts w:ascii="Arial" w:hAnsi="Arial" w:cs="Arial"/>
                <w:sz w:val="16"/>
                <w:szCs w:val="16"/>
              </w:rPr>
            </w:pPr>
            <w:r w:rsidRPr="00983E45">
              <w:rPr>
                <w:rFonts w:ascii="Arial" w:hAnsi="Arial" w:cs="Arial"/>
                <w:sz w:val="16"/>
                <w:szCs w:val="16"/>
              </w:rPr>
              <w:t>1 Dokumen</w:t>
            </w:r>
          </w:p>
        </w:tc>
        <w:tc>
          <w:tcPr>
            <w:tcW w:w="1276" w:type="dxa"/>
          </w:tcPr>
          <w:p w14:paraId="22E4E8E4"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701" w:type="dxa"/>
          </w:tcPr>
          <w:p w14:paraId="42C73956"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329" w:type="dxa"/>
          </w:tcPr>
          <w:p w14:paraId="6FEF7AA8"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r>
      <w:tr w:rsidR="00137C4F" w:rsidRPr="00691394" w14:paraId="5D8B147C" w14:textId="77777777" w:rsidTr="00E4772C">
        <w:trPr>
          <w:trHeight w:val="277"/>
          <w:jc w:val="center"/>
        </w:trPr>
        <w:tc>
          <w:tcPr>
            <w:tcW w:w="541" w:type="dxa"/>
          </w:tcPr>
          <w:p w14:paraId="59368D0E"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341" w:type="dxa"/>
          </w:tcPr>
          <w:p w14:paraId="1CCE4807" w14:textId="77777777" w:rsidR="00137C4F" w:rsidRPr="00691394" w:rsidRDefault="00137C4F" w:rsidP="00137C4F">
            <w:pPr>
              <w:pStyle w:val="NoSpacing"/>
              <w:spacing w:beforeLines="40" w:before="96" w:afterLines="40" w:after="96"/>
              <w:rPr>
                <w:rFonts w:ascii="Arial" w:hAnsi="Arial" w:cs="Arial"/>
                <w:bCs/>
                <w:color w:val="FF0000"/>
                <w:sz w:val="16"/>
                <w:szCs w:val="16"/>
              </w:rPr>
            </w:pPr>
          </w:p>
        </w:tc>
        <w:tc>
          <w:tcPr>
            <w:tcW w:w="1275" w:type="dxa"/>
          </w:tcPr>
          <w:p w14:paraId="30ADE446" w14:textId="77777777" w:rsidR="00137C4F" w:rsidRPr="00DD494A" w:rsidRDefault="00137C4F" w:rsidP="00137C4F">
            <w:pPr>
              <w:pStyle w:val="NoSpacing"/>
              <w:spacing w:beforeLines="40" w:before="96" w:afterLines="40" w:after="96"/>
              <w:ind w:left="203"/>
              <w:rPr>
                <w:rFonts w:ascii="Arial" w:hAnsi="Arial" w:cs="Arial"/>
                <w:bCs/>
                <w:sz w:val="16"/>
                <w:szCs w:val="16"/>
              </w:rPr>
            </w:pPr>
          </w:p>
        </w:tc>
        <w:tc>
          <w:tcPr>
            <w:tcW w:w="1508" w:type="dxa"/>
            <w:vMerge/>
          </w:tcPr>
          <w:p w14:paraId="1A1B1FF5" w14:textId="77777777" w:rsidR="00137C4F" w:rsidRPr="00DD494A" w:rsidRDefault="00137C4F" w:rsidP="00137C4F">
            <w:pPr>
              <w:pStyle w:val="NoSpacing"/>
              <w:spacing w:beforeLines="40" w:before="96" w:afterLines="40" w:after="96"/>
              <w:rPr>
                <w:rFonts w:ascii="Arial" w:hAnsi="Arial" w:cs="Arial"/>
                <w:b/>
                <w:bCs/>
                <w:sz w:val="16"/>
                <w:szCs w:val="16"/>
              </w:rPr>
            </w:pPr>
          </w:p>
        </w:tc>
        <w:tc>
          <w:tcPr>
            <w:tcW w:w="1984" w:type="dxa"/>
            <w:vMerge/>
            <w:tcBorders>
              <w:left w:val="nil"/>
            </w:tcBorders>
          </w:tcPr>
          <w:p w14:paraId="1DA5BB45" w14:textId="77777777" w:rsidR="00137C4F" w:rsidRPr="00DD494A" w:rsidRDefault="00137C4F" w:rsidP="00137C4F">
            <w:pPr>
              <w:jc w:val="both"/>
              <w:rPr>
                <w:rFonts w:ascii="Arial" w:hAnsi="Arial" w:cs="Arial"/>
                <w:sz w:val="16"/>
                <w:szCs w:val="16"/>
              </w:rPr>
            </w:pPr>
          </w:p>
        </w:tc>
        <w:tc>
          <w:tcPr>
            <w:tcW w:w="1701" w:type="dxa"/>
          </w:tcPr>
          <w:p w14:paraId="44441E58" w14:textId="77777777" w:rsidR="00137C4F" w:rsidRPr="00983E45" w:rsidRDefault="00137C4F" w:rsidP="00137C4F">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Alokasi Anggaran</w:t>
            </w:r>
          </w:p>
          <w:p w14:paraId="065EAD55" w14:textId="25C13D34" w:rsidR="00137C4F" w:rsidRPr="00983E45" w:rsidRDefault="00137C4F" w:rsidP="00137C4F">
            <w:pPr>
              <w:pStyle w:val="NoSpacing"/>
              <w:spacing w:beforeLines="40" w:before="96" w:afterLines="40" w:after="96"/>
              <w:jc w:val="center"/>
              <w:rPr>
                <w:rFonts w:ascii="Arial" w:hAnsi="Arial" w:cs="Arial"/>
                <w:sz w:val="16"/>
                <w:szCs w:val="16"/>
              </w:rPr>
            </w:pPr>
            <w:r w:rsidRPr="00983E45">
              <w:rPr>
                <w:rFonts w:ascii="Arial" w:hAnsi="Arial" w:cs="Arial"/>
                <w:sz w:val="16"/>
                <w:szCs w:val="16"/>
                <w:lang w:val="id-ID"/>
              </w:rPr>
              <w:t xml:space="preserve">Rp. </w:t>
            </w:r>
            <w:proofErr w:type="gramStart"/>
            <w:r w:rsidR="005B6433" w:rsidRPr="00983E45">
              <w:rPr>
                <w:rFonts w:ascii="Arial" w:hAnsi="Arial" w:cs="Arial"/>
                <w:sz w:val="16"/>
                <w:szCs w:val="16"/>
              </w:rPr>
              <w:t>1.155.000.000</w:t>
            </w:r>
            <w:r w:rsidR="00983E45" w:rsidRPr="00983E45">
              <w:rPr>
                <w:rFonts w:ascii="Arial" w:hAnsi="Arial" w:cs="Arial"/>
                <w:sz w:val="16"/>
                <w:szCs w:val="16"/>
              </w:rPr>
              <w:t>,-</w:t>
            </w:r>
            <w:proofErr w:type="gramEnd"/>
          </w:p>
        </w:tc>
        <w:tc>
          <w:tcPr>
            <w:tcW w:w="1843" w:type="dxa"/>
          </w:tcPr>
          <w:p w14:paraId="4E8BCFD2" w14:textId="77777777" w:rsidR="00137C4F" w:rsidRPr="00983E45" w:rsidRDefault="00137C4F" w:rsidP="00137C4F">
            <w:pPr>
              <w:pStyle w:val="NoSpacing"/>
              <w:spacing w:beforeLines="40" w:before="96" w:afterLines="40" w:after="96"/>
              <w:jc w:val="center"/>
              <w:rPr>
                <w:rFonts w:ascii="Arial" w:hAnsi="Arial" w:cs="Arial"/>
                <w:sz w:val="16"/>
                <w:szCs w:val="16"/>
                <w:lang w:val="id-ID"/>
              </w:rPr>
            </w:pPr>
            <w:r w:rsidRPr="00983E45">
              <w:rPr>
                <w:rFonts w:ascii="Arial" w:hAnsi="Arial" w:cs="Arial"/>
                <w:sz w:val="16"/>
                <w:szCs w:val="16"/>
                <w:lang w:val="id-ID"/>
              </w:rPr>
              <w:t>Realisasi Anggaran</w:t>
            </w:r>
          </w:p>
          <w:p w14:paraId="35E118E2" w14:textId="4EF407F5" w:rsidR="00137C4F" w:rsidRPr="00983E45" w:rsidRDefault="00137C4F" w:rsidP="00137C4F">
            <w:pPr>
              <w:pStyle w:val="NoSpacing"/>
              <w:spacing w:beforeLines="40" w:before="96" w:afterLines="40" w:after="96"/>
              <w:rPr>
                <w:rFonts w:ascii="Arial" w:hAnsi="Arial" w:cs="Arial"/>
                <w:sz w:val="16"/>
                <w:szCs w:val="16"/>
              </w:rPr>
            </w:pPr>
            <w:r w:rsidRPr="00983E45">
              <w:rPr>
                <w:rFonts w:ascii="Arial" w:hAnsi="Arial" w:cs="Arial"/>
                <w:sz w:val="16"/>
                <w:szCs w:val="16"/>
                <w:lang w:val="id-ID"/>
              </w:rPr>
              <w:t>Rp</w:t>
            </w:r>
            <w:r w:rsidR="005B6433" w:rsidRPr="00983E45">
              <w:rPr>
                <w:rFonts w:ascii="Arial" w:hAnsi="Arial" w:cs="Arial"/>
                <w:sz w:val="16"/>
                <w:szCs w:val="16"/>
              </w:rPr>
              <w:t>1.154.489.600</w:t>
            </w:r>
            <w:r w:rsidR="00983E45" w:rsidRPr="00983E45">
              <w:rPr>
                <w:rFonts w:ascii="Arial" w:hAnsi="Arial" w:cs="Arial"/>
                <w:sz w:val="16"/>
                <w:szCs w:val="16"/>
              </w:rPr>
              <w:t>,-</w:t>
            </w:r>
          </w:p>
        </w:tc>
        <w:tc>
          <w:tcPr>
            <w:tcW w:w="1276" w:type="dxa"/>
          </w:tcPr>
          <w:p w14:paraId="1784648E"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701" w:type="dxa"/>
          </w:tcPr>
          <w:p w14:paraId="4D1255E1"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c>
          <w:tcPr>
            <w:tcW w:w="1329" w:type="dxa"/>
          </w:tcPr>
          <w:p w14:paraId="53757EB7" w14:textId="77777777" w:rsidR="00137C4F" w:rsidRPr="00691394" w:rsidRDefault="00137C4F" w:rsidP="00137C4F">
            <w:pPr>
              <w:pStyle w:val="NoSpacing"/>
              <w:spacing w:beforeLines="40" w:before="96" w:afterLines="40" w:after="96"/>
              <w:jc w:val="center"/>
              <w:rPr>
                <w:rFonts w:ascii="Arial" w:hAnsi="Arial" w:cs="Arial"/>
                <w:bCs/>
                <w:color w:val="FF0000"/>
                <w:sz w:val="16"/>
                <w:szCs w:val="16"/>
              </w:rPr>
            </w:pPr>
          </w:p>
        </w:tc>
      </w:tr>
    </w:tbl>
    <w:p w14:paraId="3E65FF8C" w14:textId="77777777" w:rsidR="00143165" w:rsidRDefault="00143165" w:rsidP="00143165">
      <w:pPr>
        <w:spacing w:line="360" w:lineRule="auto"/>
        <w:ind w:left="1134"/>
        <w:jc w:val="both"/>
        <w:rPr>
          <w:rFonts w:ascii="Arial" w:hAnsi="Arial" w:cs="Arial"/>
          <w:sz w:val="24"/>
          <w:szCs w:val="24"/>
          <w:lang w:eastAsia="id-ID"/>
        </w:rPr>
        <w:sectPr w:rsidR="00143165" w:rsidSect="00926834">
          <w:pgSz w:w="16839" w:h="11907" w:orient="landscape" w:code="9"/>
          <w:pgMar w:top="1440" w:right="1440" w:bottom="1440" w:left="1440" w:header="709" w:footer="709" w:gutter="0"/>
          <w:cols w:space="708"/>
          <w:docGrid w:linePitch="360"/>
        </w:sectPr>
      </w:pPr>
    </w:p>
    <w:p w14:paraId="6A0964D0" w14:textId="77777777" w:rsidR="00E4772C" w:rsidRDefault="00E4772C" w:rsidP="00143165">
      <w:pPr>
        <w:spacing w:line="360" w:lineRule="auto"/>
        <w:ind w:left="1134"/>
        <w:jc w:val="both"/>
        <w:rPr>
          <w:rFonts w:ascii="Arial" w:hAnsi="Arial" w:cs="Arial"/>
          <w:color w:val="000000"/>
          <w:sz w:val="24"/>
          <w:szCs w:val="24"/>
        </w:rPr>
      </w:pPr>
    </w:p>
    <w:p w14:paraId="502E7BD5" w14:textId="244052C2" w:rsidR="009C6747" w:rsidRPr="009C6747" w:rsidRDefault="00122395" w:rsidP="009C6747">
      <w:pPr>
        <w:spacing w:line="360" w:lineRule="auto"/>
        <w:ind w:left="1134"/>
        <w:jc w:val="both"/>
        <w:rPr>
          <w:rFonts w:ascii="Arial" w:hAnsi="Arial" w:cs="Arial"/>
          <w:sz w:val="24"/>
          <w:szCs w:val="24"/>
        </w:rPr>
      </w:pPr>
      <w:bookmarkStart w:id="3" w:name="_Hlk190429081"/>
      <w:r>
        <w:rPr>
          <w:rFonts w:ascii="Arial" w:hAnsi="Arial" w:cs="Arial"/>
          <w:color w:val="000000"/>
          <w:sz w:val="24"/>
          <w:szCs w:val="24"/>
        </w:rPr>
        <w:t xml:space="preserve">Pada </w:t>
      </w:r>
      <w:proofErr w:type="spellStart"/>
      <w:r>
        <w:rPr>
          <w:rFonts w:ascii="Arial" w:hAnsi="Arial" w:cs="Arial"/>
          <w:color w:val="000000"/>
          <w:sz w:val="24"/>
          <w:szCs w:val="24"/>
        </w:rPr>
        <w:t>Tahun</w:t>
      </w:r>
      <w:proofErr w:type="spellEnd"/>
      <w:r>
        <w:rPr>
          <w:rFonts w:ascii="Arial" w:hAnsi="Arial" w:cs="Arial"/>
          <w:color w:val="000000"/>
          <w:sz w:val="24"/>
          <w:szCs w:val="24"/>
        </w:rPr>
        <w:t xml:space="preserve"> 202</w:t>
      </w:r>
      <w:r w:rsidR="009761DD">
        <w:rPr>
          <w:rFonts w:ascii="Arial" w:hAnsi="Arial" w:cs="Arial"/>
          <w:color w:val="000000"/>
          <w:sz w:val="24"/>
          <w:szCs w:val="24"/>
        </w:rPr>
        <w:t>4</w:t>
      </w:r>
      <w:r w:rsidR="00143165">
        <w:rPr>
          <w:rFonts w:ascii="Arial" w:hAnsi="Arial" w:cs="Arial"/>
          <w:color w:val="000000"/>
          <w:sz w:val="24"/>
          <w:szCs w:val="24"/>
        </w:rPr>
        <w:t xml:space="preserve">, </w:t>
      </w:r>
      <w:proofErr w:type="spellStart"/>
      <w:r w:rsidR="00F256D5">
        <w:rPr>
          <w:rFonts w:ascii="Arial" w:hAnsi="Arial" w:cs="Arial"/>
          <w:color w:val="000000"/>
          <w:sz w:val="24"/>
          <w:szCs w:val="24"/>
        </w:rPr>
        <w:t>akibat</w:t>
      </w:r>
      <w:proofErr w:type="spellEnd"/>
      <w:r w:rsidR="00691354">
        <w:rPr>
          <w:rFonts w:ascii="Arial" w:hAnsi="Arial" w:cs="Arial"/>
          <w:color w:val="000000"/>
          <w:sz w:val="24"/>
          <w:szCs w:val="24"/>
        </w:rPr>
        <w:t xml:space="preserve"> </w:t>
      </w:r>
      <w:proofErr w:type="spellStart"/>
      <w:r w:rsidR="00691354">
        <w:rPr>
          <w:rFonts w:ascii="Arial" w:hAnsi="Arial" w:cs="Arial"/>
          <w:color w:val="000000"/>
          <w:sz w:val="24"/>
          <w:szCs w:val="24"/>
        </w:rPr>
        <w:t>keterbatasan</w:t>
      </w:r>
      <w:proofErr w:type="spellEnd"/>
      <w:r w:rsidR="00691354">
        <w:rPr>
          <w:rFonts w:ascii="Arial" w:hAnsi="Arial" w:cs="Arial"/>
          <w:color w:val="000000"/>
          <w:sz w:val="24"/>
          <w:szCs w:val="24"/>
        </w:rPr>
        <w:t xml:space="preserve"> </w:t>
      </w:r>
      <w:proofErr w:type="spellStart"/>
      <w:r w:rsidR="00691354">
        <w:rPr>
          <w:rFonts w:ascii="Arial" w:hAnsi="Arial" w:cs="Arial"/>
          <w:color w:val="000000"/>
          <w:sz w:val="24"/>
          <w:szCs w:val="24"/>
        </w:rPr>
        <w:t>anggaran</w:t>
      </w:r>
      <w:proofErr w:type="spellEnd"/>
      <w:r w:rsidR="00691354">
        <w:rPr>
          <w:rFonts w:ascii="Arial" w:hAnsi="Arial" w:cs="Arial"/>
          <w:color w:val="000000"/>
          <w:sz w:val="24"/>
          <w:szCs w:val="24"/>
        </w:rPr>
        <w:t xml:space="preserve"> yang </w:t>
      </w:r>
      <w:proofErr w:type="spellStart"/>
      <w:r w:rsidR="00691354">
        <w:rPr>
          <w:rFonts w:ascii="Arial" w:hAnsi="Arial" w:cs="Arial"/>
          <w:color w:val="000000"/>
          <w:sz w:val="24"/>
          <w:szCs w:val="24"/>
        </w:rPr>
        <w:t>tersedia</w:t>
      </w:r>
      <w:proofErr w:type="spellEnd"/>
      <w:r w:rsidR="00691354">
        <w:rPr>
          <w:rFonts w:ascii="Arial" w:hAnsi="Arial" w:cs="Arial"/>
          <w:color w:val="000000"/>
          <w:sz w:val="24"/>
          <w:szCs w:val="24"/>
        </w:rPr>
        <w:t xml:space="preserve"> </w:t>
      </w:r>
      <w:r w:rsidR="00143165">
        <w:rPr>
          <w:rFonts w:ascii="Arial" w:hAnsi="Arial" w:cs="Arial"/>
          <w:color w:val="000000"/>
          <w:sz w:val="24"/>
          <w:szCs w:val="24"/>
        </w:rPr>
        <w:t xml:space="preserve">di Dinas </w:t>
      </w:r>
      <w:proofErr w:type="spellStart"/>
      <w:r w:rsidR="00143165">
        <w:rPr>
          <w:rFonts w:ascii="Arial" w:hAnsi="Arial" w:cs="Arial"/>
          <w:color w:val="000000"/>
          <w:sz w:val="24"/>
          <w:szCs w:val="24"/>
        </w:rPr>
        <w:t>Pemberdayaan</w:t>
      </w:r>
      <w:proofErr w:type="spellEnd"/>
      <w:r w:rsidR="00143165">
        <w:rPr>
          <w:rFonts w:ascii="Arial" w:hAnsi="Arial" w:cs="Arial"/>
          <w:color w:val="000000"/>
          <w:sz w:val="24"/>
          <w:szCs w:val="24"/>
        </w:rPr>
        <w:t xml:space="preserve"> Masyarakat </w:t>
      </w:r>
      <w:r w:rsidR="00691354">
        <w:rPr>
          <w:rFonts w:ascii="Arial" w:hAnsi="Arial" w:cs="Arial"/>
          <w:color w:val="000000"/>
          <w:sz w:val="24"/>
          <w:szCs w:val="24"/>
        </w:rPr>
        <w:t>dan Desa</w:t>
      </w:r>
      <w:r w:rsidR="00F256D5">
        <w:rPr>
          <w:rFonts w:ascii="Arial" w:hAnsi="Arial" w:cs="Arial"/>
          <w:color w:val="000000"/>
          <w:sz w:val="24"/>
          <w:szCs w:val="24"/>
        </w:rPr>
        <w:t xml:space="preserve">, </w:t>
      </w:r>
      <w:proofErr w:type="spellStart"/>
      <w:r w:rsidR="00F256D5">
        <w:rPr>
          <w:rFonts w:ascii="Arial" w:hAnsi="Arial" w:cs="Arial"/>
          <w:color w:val="000000"/>
          <w:sz w:val="24"/>
          <w:szCs w:val="24"/>
        </w:rPr>
        <w:t>maka</w:t>
      </w:r>
      <w:proofErr w:type="spellEnd"/>
      <w:r w:rsidR="00691354">
        <w:rPr>
          <w:rFonts w:ascii="Arial" w:hAnsi="Arial" w:cs="Arial"/>
          <w:color w:val="000000"/>
          <w:sz w:val="24"/>
          <w:szCs w:val="24"/>
        </w:rPr>
        <w:t xml:space="preserve"> </w:t>
      </w:r>
      <w:proofErr w:type="spellStart"/>
      <w:r w:rsidR="00691354">
        <w:rPr>
          <w:rFonts w:ascii="Arial" w:hAnsi="Arial" w:cs="Arial"/>
          <w:color w:val="000000"/>
          <w:sz w:val="24"/>
          <w:szCs w:val="24"/>
        </w:rPr>
        <w:t>dari</w:t>
      </w:r>
      <w:proofErr w:type="spellEnd"/>
      <w:r w:rsidR="00691354">
        <w:rPr>
          <w:rFonts w:ascii="Arial" w:hAnsi="Arial" w:cs="Arial"/>
          <w:color w:val="000000"/>
          <w:sz w:val="24"/>
          <w:szCs w:val="24"/>
        </w:rPr>
        <w:t xml:space="preserve"> 5 (lima) program yang </w:t>
      </w:r>
      <w:proofErr w:type="spellStart"/>
      <w:r w:rsidR="00691354" w:rsidRPr="009C6747">
        <w:rPr>
          <w:rFonts w:ascii="Arial" w:hAnsi="Arial" w:cs="Arial"/>
          <w:sz w:val="24"/>
          <w:szCs w:val="24"/>
        </w:rPr>
        <w:t>menjadi</w:t>
      </w:r>
      <w:proofErr w:type="spellEnd"/>
      <w:r w:rsidR="00691354" w:rsidRPr="009C6747">
        <w:rPr>
          <w:rFonts w:ascii="Arial" w:hAnsi="Arial" w:cs="Arial"/>
          <w:sz w:val="24"/>
          <w:szCs w:val="24"/>
        </w:rPr>
        <w:t xml:space="preserve"> </w:t>
      </w:r>
      <w:proofErr w:type="spellStart"/>
      <w:r w:rsidR="00691354" w:rsidRPr="009C6747">
        <w:rPr>
          <w:rFonts w:ascii="Arial" w:hAnsi="Arial" w:cs="Arial"/>
          <w:sz w:val="24"/>
          <w:szCs w:val="24"/>
        </w:rPr>
        <w:t>kewenangan</w:t>
      </w:r>
      <w:proofErr w:type="spellEnd"/>
      <w:r w:rsidR="00691354" w:rsidRPr="009C6747">
        <w:rPr>
          <w:rFonts w:ascii="Arial" w:hAnsi="Arial" w:cs="Arial"/>
          <w:sz w:val="24"/>
          <w:szCs w:val="24"/>
        </w:rPr>
        <w:t xml:space="preserve"> DISPMD, </w:t>
      </w:r>
      <w:proofErr w:type="spellStart"/>
      <w:r w:rsidR="00691354" w:rsidRPr="009C6747">
        <w:rPr>
          <w:rFonts w:ascii="Arial" w:hAnsi="Arial" w:cs="Arial"/>
          <w:sz w:val="24"/>
          <w:szCs w:val="24"/>
        </w:rPr>
        <w:t>hanya</w:t>
      </w:r>
      <w:proofErr w:type="spellEnd"/>
      <w:r w:rsidR="00691354" w:rsidRPr="009C6747">
        <w:rPr>
          <w:rFonts w:ascii="Arial" w:hAnsi="Arial" w:cs="Arial"/>
          <w:sz w:val="24"/>
          <w:szCs w:val="24"/>
        </w:rPr>
        <w:t xml:space="preserve"> 3 </w:t>
      </w:r>
      <w:r w:rsidR="00143165" w:rsidRPr="009C6747">
        <w:rPr>
          <w:rFonts w:ascii="Arial" w:hAnsi="Arial" w:cs="Arial"/>
          <w:sz w:val="24"/>
          <w:szCs w:val="24"/>
        </w:rPr>
        <w:t>(</w:t>
      </w:r>
      <w:r w:rsidR="00691354" w:rsidRPr="009C6747">
        <w:rPr>
          <w:rFonts w:ascii="Arial" w:hAnsi="Arial" w:cs="Arial"/>
          <w:sz w:val="24"/>
          <w:szCs w:val="24"/>
        </w:rPr>
        <w:t>Tiga</w:t>
      </w:r>
      <w:r w:rsidR="00143165" w:rsidRPr="009C6747">
        <w:rPr>
          <w:rFonts w:ascii="Arial" w:hAnsi="Arial" w:cs="Arial"/>
          <w:sz w:val="24"/>
          <w:szCs w:val="24"/>
        </w:rPr>
        <w:t>) progra</w:t>
      </w:r>
      <w:r w:rsidR="00D84512" w:rsidRPr="009C6747">
        <w:rPr>
          <w:rFonts w:ascii="Arial" w:hAnsi="Arial" w:cs="Arial"/>
          <w:sz w:val="24"/>
          <w:szCs w:val="24"/>
        </w:rPr>
        <w:t>m yang</w:t>
      </w:r>
      <w:r w:rsidR="00691354" w:rsidRPr="009C6747">
        <w:rPr>
          <w:rFonts w:ascii="Arial" w:hAnsi="Arial" w:cs="Arial"/>
          <w:sz w:val="24"/>
          <w:szCs w:val="24"/>
        </w:rPr>
        <w:t xml:space="preserve"> </w:t>
      </w:r>
      <w:proofErr w:type="spellStart"/>
      <w:r w:rsidR="00691354" w:rsidRPr="009C6747">
        <w:rPr>
          <w:rFonts w:ascii="Arial" w:hAnsi="Arial" w:cs="Arial"/>
          <w:sz w:val="24"/>
          <w:szCs w:val="24"/>
        </w:rPr>
        <w:t>dijalankan</w:t>
      </w:r>
      <w:proofErr w:type="spellEnd"/>
      <w:r w:rsidR="009C6747" w:rsidRPr="009C6747">
        <w:rPr>
          <w:rFonts w:ascii="Arial" w:hAnsi="Arial" w:cs="Arial"/>
          <w:sz w:val="24"/>
          <w:szCs w:val="24"/>
        </w:rPr>
        <w:t xml:space="preserve"> (2 program </w:t>
      </w:r>
      <w:proofErr w:type="spellStart"/>
      <w:r w:rsidR="009C6747" w:rsidRPr="009C6747">
        <w:rPr>
          <w:rFonts w:ascii="Arial" w:hAnsi="Arial" w:cs="Arial"/>
          <w:sz w:val="24"/>
          <w:szCs w:val="24"/>
        </w:rPr>
        <w:t>terkait</w:t>
      </w:r>
      <w:proofErr w:type="spellEnd"/>
      <w:r w:rsidR="009C6747" w:rsidRPr="009C6747">
        <w:rPr>
          <w:rFonts w:ascii="Arial" w:hAnsi="Arial" w:cs="Arial"/>
          <w:sz w:val="24"/>
          <w:szCs w:val="24"/>
        </w:rPr>
        <w:t xml:space="preserve"> </w:t>
      </w:r>
      <w:proofErr w:type="spellStart"/>
      <w:r w:rsidR="009C6747" w:rsidRPr="009C6747">
        <w:rPr>
          <w:rFonts w:ascii="Arial" w:hAnsi="Arial" w:cs="Arial"/>
          <w:sz w:val="24"/>
          <w:szCs w:val="24"/>
        </w:rPr>
        <w:t>Urusan</w:t>
      </w:r>
      <w:proofErr w:type="spellEnd"/>
      <w:r w:rsidR="009C6747" w:rsidRPr="009C6747">
        <w:rPr>
          <w:rFonts w:ascii="Arial" w:hAnsi="Arial" w:cs="Arial"/>
          <w:sz w:val="24"/>
          <w:szCs w:val="24"/>
        </w:rPr>
        <w:t xml:space="preserve"> </w:t>
      </w:r>
      <w:proofErr w:type="spellStart"/>
      <w:r w:rsidR="009C6747" w:rsidRPr="009C6747">
        <w:rPr>
          <w:rFonts w:ascii="Arial" w:hAnsi="Arial" w:cs="Arial"/>
          <w:sz w:val="24"/>
          <w:szCs w:val="24"/>
        </w:rPr>
        <w:t>Pemberdayaan</w:t>
      </w:r>
      <w:proofErr w:type="spellEnd"/>
      <w:r w:rsidR="009C6747" w:rsidRPr="009C6747">
        <w:rPr>
          <w:rFonts w:ascii="Arial" w:hAnsi="Arial" w:cs="Arial"/>
          <w:sz w:val="24"/>
          <w:szCs w:val="24"/>
        </w:rPr>
        <w:t xml:space="preserve"> Masyarakat dan Desa, dan 1 program </w:t>
      </w:r>
      <w:proofErr w:type="spellStart"/>
      <w:r w:rsidR="009C6747" w:rsidRPr="009C6747">
        <w:rPr>
          <w:rFonts w:ascii="Arial" w:hAnsi="Arial" w:cs="Arial"/>
          <w:sz w:val="24"/>
          <w:szCs w:val="24"/>
        </w:rPr>
        <w:t>penunjang</w:t>
      </w:r>
      <w:proofErr w:type="spellEnd"/>
      <w:r w:rsidR="009C6747" w:rsidRPr="009C6747">
        <w:rPr>
          <w:rFonts w:ascii="Arial" w:hAnsi="Arial" w:cs="Arial"/>
          <w:sz w:val="24"/>
          <w:szCs w:val="24"/>
        </w:rPr>
        <w:t xml:space="preserve"> </w:t>
      </w:r>
      <w:proofErr w:type="spellStart"/>
      <w:r w:rsidR="009C6747" w:rsidRPr="009C6747">
        <w:rPr>
          <w:rFonts w:ascii="Arial" w:hAnsi="Arial" w:cs="Arial"/>
          <w:sz w:val="24"/>
          <w:szCs w:val="24"/>
        </w:rPr>
        <w:t>urusan</w:t>
      </w:r>
      <w:proofErr w:type="spellEnd"/>
      <w:r w:rsidR="009C6747" w:rsidRPr="009C6747">
        <w:rPr>
          <w:rFonts w:ascii="Arial" w:hAnsi="Arial" w:cs="Arial"/>
          <w:sz w:val="24"/>
          <w:szCs w:val="24"/>
        </w:rPr>
        <w:t xml:space="preserve"> </w:t>
      </w:r>
      <w:proofErr w:type="spellStart"/>
      <w:r w:rsidR="009C6747" w:rsidRPr="009C6747">
        <w:rPr>
          <w:rFonts w:ascii="Arial" w:hAnsi="Arial" w:cs="Arial"/>
          <w:sz w:val="24"/>
          <w:szCs w:val="24"/>
        </w:rPr>
        <w:t>pemerintahan</w:t>
      </w:r>
      <w:proofErr w:type="spellEnd"/>
      <w:r w:rsidR="009C6747" w:rsidRPr="009C6747">
        <w:rPr>
          <w:rFonts w:ascii="Arial" w:hAnsi="Arial" w:cs="Arial"/>
          <w:sz w:val="24"/>
          <w:szCs w:val="24"/>
        </w:rPr>
        <w:t xml:space="preserve"> </w:t>
      </w:r>
      <w:proofErr w:type="spellStart"/>
      <w:r w:rsidR="009C6747" w:rsidRPr="009C6747">
        <w:rPr>
          <w:rFonts w:ascii="Arial" w:hAnsi="Arial" w:cs="Arial"/>
          <w:sz w:val="24"/>
          <w:szCs w:val="24"/>
        </w:rPr>
        <w:t>daerah</w:t>
      </w:r>
      <w:proofErr w:type="spellEnd"/>
      <w:r w:rsidR="009C6747" w:rsidRPr="009C6747">
        <w:rPr>
          <w:rFonts w:ascii="Arial" w:hAnsi="Arial" w:cs="Arial"/>
          <w:sz w:val="24"/>
          <w:szCs w:val="24"/>
        </w:rPr>
        <w:t>).</w:t>
      </w:r>
    </w:p>
    <w:p w14:paraId="54DF72F8" w14:textId="2ADB98B8" w:rsidR="00143165" w:rsidRPr="000862CB" w:rsidRDefault="00143165" w:rsidP="009C6747">
      <w:pPr>
        <w:spacing w:line="360" w:lineRule="auto"/>
        <w:ind w:left="1134"/>
        <w:jc w:val="both"/>
        <w:rPr>
          <w:rFonts w:ascii="Arial" w:hAnsi="Arial" w:cs="Arial"/>
          <w:sz w:val="24"/>
          <w:szCs w:val="24"/>
        </w:rPr>
      </w:pPr>
      <w:proofErr w:type="spellStart"/>
      <w:r w:rsidRPr="009C6747">
        <w:rPr>
          <w:rFonts w:ascii="Arial" w:hAnsi="Arial" w:cs="Arial"/>
          <w:sz w:val="24"/>
          <w:szCs w:val="24"/>
          <w:lang w:eastAsia="id-ID"/>
        </w:rPr>
        <w:t>Capaian</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kinerja</w:t>
      </w:r>
      <w:proofErr w:type="spellEnd"/>
      <w:r w:rsidRPr="009C6747">
        <w:rPr>
          <w:rFonts w:ascii="Arial" w:hAnsi="Arial" w:cs="Arial"/>
          <w:sz w:val="24"/>
          <w:szCs w:val="24"/>
          <w:lang w:eastAsia="id-ID"/>
        </w:rPr>
        <w:t xml:space="preserve"> dan </w:t>
      </w:r>
      <w:proofErr w:type="spellStart"/>
      <w:r w:rsidRPr="009C6747">
        <w:rPr>
          <w:rFonts w:ascii="Arial" w:hAnsi="Arial" w:cs="Arial"/>
          <w:sz w:val="24"/>
          <w:szCs w:val="24"/>
          <w:lang w:eastAsia="id-ID"/>
        </w:rPr>
        <w:t>alokasi</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anggaran</w:t>
      </w:r>
      <w:proofErr w:type="spellEnd"/>
      <w:r w:rsidRPr="009C6747">
        <w:rPr>
          <w:rFonts w:ascii="Arial" w:hAnsi="Arial" w:cs="Arial"/>
          <w:sz w:val="24"/>
          <w:szCs w:val="24"/>
          <w:lang w:eastAsia="id-ID"/>
        </w:rPr>
        <w:t xml:space="preserve"> </w:t>
      </w:r>
      <w:proofErr w:type="spellStart"/>
      <w:r w:rsidR="00D84512" w:rsidRPr="009C6747">
        <w:rPr>
          <w:rFonts w:ascii="Arial" w:hAnsi="Arial" w:cs="Arial"/>
          <w:sz w:val="24"/>
          <w:szCs w:val="24"/>
          <w:lang w:eastAsia="id-ID"/>
        </w:rPr>
        <w:t>terkait</w:t>
      </w:r>
      <w:proofErr w:type="spellEnd"/>
      <w:r w:rsidR="00D84512" w:rsidRPr="009C6747">
        <w:rPr>
          <w:rFonts w:ascii="Arial" w:hAnsi="Arial" w:cs="Arial"/>
          <w:sz w:val="24"/>
          <w:szCs w:val="24"/>
          <w:lang w:eastAsia="id-ID"/>
        </w:rPr>
        <w:t xml:space="preserve"> </w:t>
      </w:r>
      <w:proofErr w:type="spellStart"/>
      <w:r w:rsidR="00D84512" w:rsidRPr="009C6747">
        <w:rPr>
          <w:rFonts w:ascii="Arial" w:hAnsi="Arial" w:cs="Arial"/>
          <w:sz w:val="24"/>
          <w:szCs w:val="24"/>
          <w:lang w:eastAsia="id-ID"/>
        </w:rPr>
        <w:t>urusan</w:t>
      </w:r>
      <w:proofErr w:type="spellEnd"/>
      <w:r w:rsidR="00D84512" w:rsidRPr="009C6747">
        <w:rPr>
          <w:rFonts w:ascii="Arial" w:hAnsi="Arial" w:cs="Arial"/>
          <w:sz w:val="24"/>
          <w:szCs w:val="24"/>
          <w:lang w:eastAsia="id-ID"/>
        </w:rPr>
        <w:t xml:space="preserve"> </w:t>
      </w:r>
      <w:proofErr w:type="spellStart"/>
      <w:r w:rsidR="00D84512" w:rsidRPr="009C6747">
        <w:rPr>
          <w:rFonts w:ascii="Arial" w:hAnsi="Arial" w:cs="Arial"/>
          <w:sz w:val="24"/>
          <w:szCs w:val="24"/>
          <w:lang w:eastAsia="id-ID"/>
        </w:rPr>
        <w:t>penunjang</w:t>
      </w:r>
      <w:proofErr w:type="spellEnd"/>
      <w:r w:rsidR="00D84512" w:rsidRPr="009C6747">
        <w:rPr>
          <w:rFonts w:ascii="Arial" w:hAnsi="Arial" w:cs="Arial"/>
          <w:sz w:val="24"/>
          <w:szCs w:val="24"/>
          <w:lang w:eastAsia="id-ID"/>
        </w:rPr>
        <w:t xml:space="preserve"> </w:t>
      </w:r>
      <w:proofErr w:type="spellStart"/>
      <w:r w:rsidR="00D84512" w:rsidRPr="009C6747">
        <w:rPr>
          <w:rFonts w:ascii="Arial" w:hAnsi="Arial" w:cs="Arial"/>
          <w:sz w:val="24"/>
          <w:szCs w:val="24"/>
          <w:lang w:eastAsia="id-ID"/>
        </w:rPr>
        <w:t>pemerintahan</w:t>
      </w:r>
      <w:proofErr w:type="spellEnd"/>
      <w:r w:rsidR="00D84512" w:rsidRPr="009C6747">
        <w:rPr>
          <w:rFonts w:ascii="Arial" w:hAnsi="Arial" w:cs="Arial"/>
          <w:sz w:val="24"/>
          <w:szCs w:val="24"/>
          <w:lang w:eastAsia="id-ID"/>
        </w:rPr>
        <w:t xml:space="preserve"> </w:t>
      </w:r>
      <w:proofErr w:type="spellStart"/>
      <w:r w:rsidR="00E86243" w:rsidRPr="009C6747">
        <w:rPr>
          <w:rFonts w:ascii="Arial" w:hAnsi="Arial" w:cs="Arial"/>
          <w:sz w:val="24"/>
          <w:szCs w:val="24"/>
          <w:lang w:eastAsia="id-ID"/>
        </w:rPr>
        <w:t>daerah</w:t>
      </w:r>
      <w:proofErr w:type="spellEnd"/>
      <w:r w:rsidR="00E86243" w:rsidRPr="009C6747">
        <w:rPr>
          <w:rFonts w:ascii="Arial" w:hAnsi="Arial" w:cs="Arial"/>
          <w:sz w:val="24"/>
          <w:szCs w:val="24"/>
          <w:lang w:eastAsia="id-ID"/>
        </w:rPr>
        <w:t xml:space="preserve"> </w:t>
      </w:r>
      <w:r w:rsidRPr="009C6747">
        <w:rPr>
          <w:rFonts w:ascii="Arial" w:hAnsi="Arial" w:cs="Arial"/>
          <w:sz w:val="24"/>
          <w:szCs w:val="24"/>
          <w:lang w:eastAsia="id-ID"/>
        </w:rPr>
        <w:t xml:space="preserve">pada Dinas </w:t>
      </w:r>
      <w:proofErr w:type="spellStart"/>
      <w:r w:rsidRPr="009C6747">
        <w:rPr>
          <w:rFonts w:ascii="Arial" w:hAnsi="Arial" w:cs="Arial"/>
          <w:sz w:val="24"/>
          <w:szCs w:val="24"/>
          <w:lang w:eastAsia="id-ID"/>
        </w:rPr>
        <w:t>Pemberdayaan</w:t>
      </w:r>
      <w:proofErr w:type="spellEnd"/>
      <w:r w:rsidRPr="009C6747">
        <w:rPr>
          <w:rFonts w:ascii="Arial" w:hAnsi="Arial" w:cs="Arial"/>
          <w:sz w:val="24"/>
          <w:szCs w:val="24"/>
          <w:lang w:eastAsia="id-ID"/>
        </w:rPr>
        <w:t xml:space="preserve"> Masyara</w:t>
      </w:r>
      <w:r w:rsidR="00DD494A" w:rsidRPr="009C6747">
        <w:rPr>
          <w:rFonts w:ascii="Arial" w:hAnsi="Arial" w:cs="Arial"/>
          <w:sz w:val="24"/>
          <w:szCs w:val="24"/>
          <w:lang w:eastAsia="id-ID"/>
        </w:rPr>
        <w:t xml:space="preserve">kat dan Desa </w:t>
      </w:r>
      <w:proofErr w:type="spellStart"/>
      <w:r w:rsidR="00DD494A" w:rsidRPr="009C6747">
        <w:rPr>
          <w:rFonts w:ascii="Arial" w:hAnsi="Arial" w:cs="Arial"/>
          <w:sz w:val="24"/>
          <w:szCs w:val="24"/>
          <w:lang w:eastAsia="id-ID"/>
        </w:rPr>
        <w:t>Tahun</w:t>
      </w:r>
      <w:proofErr w:type="spellEnd"/>
      <w:r w:rsidR="00DD494A" w:rsidRPr="009C6747">
        <w:rPr>
          <w:rFonts w:ascii="Arial" w:hAnsi="Arial" w:cs="Arial"/>
          <w:sz w:val="24"/>
          <w:szCs w:val="24"/>
          <w:lang w:eastAsia="id-ID"/>
        </w:rPr>
        <w:t xml:space="preserve"> </w:t>
      </w:r>
      <w:proofErr w:type="spellStart"/>
      <w:r w:rsidR="00DD494A" w:rsidRPr="009C6747">
        <w:rPr>
          <w:rFonts w:ascii="Arial" w:hAnsi="Arial" w:cs="Arial"/>
          <w:sz w:val="24"/>
          <w:szCs w:val="24"/>
          <w:lang w:eastAsia="id-ID"/>
        </w:rPr>
        <w:t>anggaran</w:t>
      </w:r>
      <w:proofErr w:type="spellEnd"/>
      <w:r w:rsidR="00DD494A" w:rsidRPr="009C6747">
        <w:rPr>
          <w:rFonts w:ascii="Arial" w:hAnsi="Arial" w:cs="Arial"/>
          <w:sz w:val="24"/>
          <w:szCs w:val="24"/>
          <w:lang w:eastAsia="id-ID"/>
        </w:rPr>
        <w:t xml:space="preserve"> 202</w:t>
      </w:r>
      <w:r w:rsidR="009C6747" w:rsidRPr="009C6747">
        <w:rPr>
          <w:rFonts w:ascii="Arial" w:hAnsi="Arial" w:cs="Arial"/>
          <w:sz w:val="24"/>
          <w:szCs w:val="24"/>
          <w:lang w:eastAsia="id-ID"/>
        </w:rPr>
        <w:t>4</w:t>
      </w:r>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berdasarkan</w:t>
      </w:r>
      <w:proofErr w:type="spellEnd"/>
      <w:r w:rsidRPr="009C6747">
        <w:rPr>
          <w:rFonts w:ascii="Arial" w:hAnsi="Arial" w:cs="Arial"/>
          <w:sz w:val="24"/>
          <w:szCs w:val="24"/>
          <w:lang w:eastAsia="id-ID"/>
        </w:rPr>
        <w:t xml:space="preserve"> program/</w:t>
      </w:r>
      <w:proofErr w:type="spellStart"/>
      <w:r w:rsidRPr="009C6747">
        <w:rPr>
          <w:rFonts w:ascii="Arial" w:hAnsi="Arial" w:cs="Arial"/>
          <w:sz w:val="24"/>
          <w:szCs w:val="24"/>
          <w:lang w:eastAsia="id-ID"/>
        </w:rPr>
        <w:t>kegiatan</w:t>
      </w:r>
      <w:proofErr w:type="spellEnd"/>
      <w:r>
        <w:rPr>
          <w:rFonts w:ascii="Arial" w:hAnsi="Arial" w:cs="Arial"/>
          <w:sz w:val="24"/>
          <w:szCs w:val="24"/>
          <w:lang w:eastAsia="id-ID"/>
        </w:rPr>
        <w:t>/</w:t>
      </w:r>
      <w:proofErr w:type="spellStart"/>
      <w:r>
        <w:rPr>
          <w:rFonts w:ascii="Arial" w:hAnsi="Arial" w:cs="Arial"/>
          <w:sz w:val="24"/>
          <w:szCs w:val="24"/>
          <w:lang w:eastAsia="id-ID"/>
        </w:rPr>
        <w:t>sub.kegiatan</w:t>
      </w:r>
      <w:proofErr w:type="spellEnd"/>
      <w:r>
        <w:rPr>
          <w:rFonts w:ascii="Arial" w:hAnsi="Arial" w:cs="Arial"/>
          <w:sz w:val="24"/>
          <w:szCs w:val="24"/>
          <w:lang w:eastAsia="id-ID"/>
        </w:rPr>
        <w:t xml:space="preserve"> </w:t>
      </w:r>
      <w:proofErr w:type="spellStart"/>
      <w:proofErr w:type="gramStart"/>
      <w:r>
        <w:rPr>
          <w:rFonts w:ascii="Arial" w:hAnsi="Arial" w:cs="Arial"/>
          <w:sz w:val="24"/>
          <w:szCs w:val="24"/>
          <w:lang w:eastAsia="id-ID"/>
        </w:rPr>
        <w:t>yaitu</w:t>
      </w:r>
      <w:proofErr w:type="spellEnd"/>
      <w:r>
        <w:rPr>
          <w:rFonts w:ascii="Arial" w:hAnsi="Arial" w:cs="Arial"/>
          <w:sz w:val="24"/>
          <w:szCs w:val="24"/>
          <w:lang w:eastAsia="id-ID"/>
        </w:rPr>
        <w:t xml:space="preserve"> :</w:t>
      </w:r>
      <w:bookmarkStart w:id="4" w:name="_Hlk190429120"/>
      <w:proofErr w:type="gramEnd"/>
    </w:p>
    <w:p w14:paraId="1B4A7700" w14:textId="77777777" w:rsidR="00143165" w:rsidRPr="00E4772C" w:rsidRDefault="00143165" w:rsidP="00DD494A">
      <w:pPr>
        <w:pStyle w:val="NoSpacing"/>
        <w:rPr>
          <w:rFonts w:ascii="Arial" w:eastAsia="Times New Roman" w:hAnsi="Arial" w:cs="Arial"/>
          <w:b/>
          <w:color w:val="FF0000"/>
          <w:sz w:val="24"/>
          <w:szCs w:val="24"/>
          <w:lang w:val="en-US" w:eastAsia="id-ID"/>
        </w:rPr>
      </w:pPr>
      <w:bookmarkStart w:id="5" w:name="_Hlk158619574"/>
      <w:bookmarkEnd w:id="3"/>
    </w:p>
    <w:p w14:paraId="12C40BDA" w14:textId="77777777" w:rsidR="00DD494A" w:rsidRPr="00B704DB" w:rsidRDefault="00DD494A" w:rsidP="00157EF0">
      <w:pPr>
        <w:pStyle w:val="NoSpacing"/>
        <w:numPr>
          <w:ilvl w:val="0"/>
          <w:numId w:val="13"/>
        </w:numPr>
        <w:spacing w:line="360" w:lineRule="auto"/>
        <w:ind w:left="1386"/>
        <w:jc w:val="both"/>
        <w:rPr>
          <w:rFonts w:ascii="Arial" w:eastAsia="Times New Roman" w:hAnsi="Arial" w:cs="Arial"/>
          <w:b/>
          <w:sz w:val="24"/>
          <w:szCs w:val="24"/>
          <w:lang w:val="en-US" w:eastAsia="id-ID"/>
        </w:rPr>
      </w:pPr>
      <w:r w:rsidRPr="00E4772C">
        <w:rPr>
          <w:rFonts w:ascii="Arial" w:hAnsi="Arial" w:cs="Arial"/>
          <w:b/>
          <w:bCs/>
        </w:rPr>
        <w:t>Program Penunjang Urusan Pemerintahan Daerah Kabupaten/Kota</w:t>
      </w:r>
    </w:p>
    <w:p w14:paraId="0EB29285" w14:textId="77777777" w:rsidR="00B704DB" w:rsidRPr="00D2304E" w:rsidRDefault="00B704DB" w:rsidP="00B704DB">
      <w:pPr>
        <w:pStyle w:val="NoSpacing"/>
        <w:numPr>
          <w:ilvl w:val="0"/>
          <w:numId w:val="10"/>
        </w:numPr>
        <w:spacing w:line="360" w:lineRule="auto"/>
        <w:ind w:left="1636"/>
        <w:jc w:val="both"/>
        <w:rPr>
          <w:rFonts w:ascii="Arial" w:hAnsi="Arial" w:cs="Arial"/>
          <w:sz w:val="24"/>
          <w:szCs w:val="24"/>
        </w:rPr>
      </w:pP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Perencanaan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Penganggaran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Perangkat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Derah</w:t>
      </w:r>
      <w:proofErr w:type="spellEnd"/>
      <w:r w:rsidRPr="00C02CD1">
        <w:rPr>
          <w:rFonts w:ascii="Arial" w:hAnsi="Arial" w:cs="Arial"/>
          <w:sz w:val="24"/>
          <w:szCs w:val="24"/>
          <w:lang w:val="en-US"/>
        </w:rPr>
        <w:t xml:space="preserve"> </w:t>
      </w:r>
      <w:r w:rsidRPr="00C02CD1">
        <w:rPr>
          <w:rFonts w:ascii="Arial" w:hAnsi="Arial" w:cs="Arial"/>
          <w:sz w:val="24"/>
          <w:szCs w:val="24"/>
        </w:rPr>
        <w:t>dengan anggaran sebesar Rp.</w:t>
      </w:r>
      <w:r w:rsidRPr="00C02CD1">
        <w:rPr>
          <w:rFonts w:ascii="Arial" w:hAnsi="Arial" w:cs="Arial"/>
          <w:b/>
          <w:sz w:val="24"/>
          <w:szCs w:val="24"/>
        </w:rPr>
        <w:t xml:space="preserve"> </w:t>
      </w:r>
      <w:r w:rsidRPr="00C55C43">
        <w:rPr>
          <w:rFonts w:ascii="Arial" w:hAnsi="Arial" w:cs="Arial"/>
          <w:bCs/>
          <w:sz w:val="24"/>
          <w:szCs w:val="24"/>
        </w:rPr>
        <w:t>22.</w:t>
      </w:r>
      <w:r>
        <w:rPr>
          <w:rFonts w:ascii="Arial" w:hAnsi="Arial" w:cs="Arial"/>
          <w:sz w:val="24"/>
          <w:szCs w:val="24"/>
        </w:rPr>
        <w:t xml:space="preserve">995.500,- </w:t>
      </w:r>
      <w:r w:rsidRPr="00C02CD1">
        <w:rPr>
          <w:rFonts w:ascii="Arial" w:hAnsi="Arial" w:cs="Arial"/>
          <w:sz w:val="24"/>
          <w:szCs w:val="24"/>
        </w:rPr>
        <w:t xml:space="preserve"> (</w:t>
      </w:r>
      <w:r>
        <w:rPr>
          <w:rFonts w:ascii="Arial" w:hAnsi="Arial" w:cs="Arial"/>
          <w:sz w:val="24"/>
          <w:szCs w:val="24"/>
          <w:lang w:val="en-US"/>
        </w:rPr>
        <w:t xml:space="preserve">Dua </w:t>
      </w:r>
      <w:proofErr w:type="spellStart"/>
      <w:r>
        <w:rPr>
          <w:rFonts w:ascii="Arial" w:hAnsi="Arial" w:cs="Arial"/>
          <w:sz w:val="24"/>
          <w:szCs w:val="24"/>
          <w:lang w:val="en-US"/>
        </w:rPr>
        <w:t>Dua</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Sembilan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w:t>
      </w:r>
      <w:proofErr w:type="spellStart"/>
      <w:r>
        <w:rPr>
          <w:rFonts w:ascii="Arial" w:hAnsi="Arial" w:cs="Arial"/>
          <w:sz w:val="24"/>
          <w:szCs w:val="24"/>
          <w:lang w:val="en-US"/>
        </w:rPr>
        <w:t>Ribu</w:t>
      </w:r>
      <w:proofErr w:type="spellEnd"/>
      <w:r>
        <w:rPr>
          <w:rFonts w:ascii="Arial" w:hAnsi="Arial" w:cs="Arial"/>
          <w:sz w:val="24"/>
          <w:szCs w:val="24"/>
          <w:lang w:val="en-US"/>
        </w:rPr>
        <w:t xml:space="preserve"> Lima Ratus </w:t>
      </w:r>
      <w:r w:rsidRPr="00C02CD1">
        <w:rPr>
          <w:rFonts w:ascii="Arial" w:hAnsi="Arial" w:cs="Arial"/>
          <w:sz w:val="24"/>
          <w:szCs w:val="24"/>
          <w:lang w:val="en-US"/>
        </w:rPr>
        <w:t xml:space="preserve"> Rupiah</w:t>
      </w:r>
      <w:r w:rsidRPr="00C02CD1">
        <w:rPr>
          <w:rFonts w:ascii="Arial" w:hAnsi="Arial" w:cs="Arial"/>
          <w:sz w:val="24"/>
          <w:szCs w:val="24"/>
        </w:rPr>
        <w:t xml:space="preserve">) </w:t>
      </w:r>
      <w:proofErr w:type="spellStart"/>
      <w:r w:rsidRPr="00C02CD1">
        <w:rPr>
          <w:rFonts w:ascii="Arial" w:hAnsi="Arial" w:cs="Arial"/>
          <w:sz w:val="24"/>
          <w:szCs w:val="24"/>
          <w:lang w:val="en-US"/>
        </w:rPr>
        <w:t>dengan</w:t>
      </w:r>
      <w:proofErr w:type="spellEnd"/>
      <w:r>
        <w:rPr>
          <w:rFonts w:ascii="Arial" w:hAnsi="Arial" w:cs="Arial"/>
          <w:sz w:val="24"/>
          <w:szCs w:val="24"/>
          <w:lang w:val="en-US"/>
        </w:rPr>
        <w:t xml:space="preserve"> </w:t>
      </w:r>
      <w:proofErr w:type="spellStart"/>
      <w:r>
        <w:rPr>
          <w:rFonts w:ascii="Arial" w:hAnsi="Arial" w:cs="Arial"/>
          <w:sz w:val="24"/>
          <w:szCs w:val="24"/>
          <w:lang w:val="en-US"/>
        </w:rPr>
        <w:t>realisasi</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Rp. </w:t>
      </w:r>
      <w:proofErr w:type="gramStart"/>
      <w:r>
        <w:rPr>
          <w:rFonts w:ascii="Arial" w:hAnsi="Arial" w:cs="Arial"/>
          <w:sz w:val="24"/>
          <w:szCs w:val="24"/>
          <w:lang w:val="en-US"/>
        </w:rPr>
        <w:t>17.017.100.00,-</w:t>
      </w:r>
      <w:proofErr w:type="gramEnd"/>
      <w:r w:rsidRPr="00C02CD1">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Belas Juta </w:t>
      </w:r>
      <w:proofErr w:type="spellStart"/>
      <w:r>
        <w:rPr>
          <w:rFonts w:ascii="Arial" w:hAnsi="Arial" w:cs="Arial"/>
          <w:sz w:val="24"/>
          <w:szCs w:val="24"/>
          <w:lang w:val="en-US"/>
        </w:rPr>
        <w:t>Tujuh</w:t>
      </w:r>
      <w:proofErr w:type="spellEnd"/>
      <w:r>
        <w:rPr>
          <w:rFonts w:ascii="Arial" w:hAnsi="Arial" w:cs="Arial"/>
          <w:sz w:val="24"/>
          <w:szCs w:val="24"/>
          <w:lang w:val="en-US"/>
        </w:rPr>
        <w:t xml:space="preserve"> Belas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Seratus</w:t>
      </w:r>
      <w:proofErr w:type="spellEnd"/>
      <w:r>
        <w:rPr>
          <w:rFonts w:ascii="Arial" w:hAnsi="Arial" w:cs="Arial"/>
          <w:sz w:val="24"/>
          <w:szCs w:val="24"/>
          <w:lang w:val="en-US"/>
        </w:rPr>
        <w:t xml:space="preserve"> 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Pr>
          <w:rFonts w:ascii="Arial" w:hAnsi="Arial" w:cs="Arial"/>
          <w:sz w:val="24"/>
          <w:szCs w:val="24"/>
          <w:lang w:val="en-US"/>
        </w:rPr>
        <w:t xml:space="preserve"> 74,01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uraian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73ABAE1D" w14:textId="77777777" w:rsidR="00B704DB" w:rsidRPr="00D2304E" w:rsidRDefault="00B704DB" w:rsidP="00B704DB">
      <w:pPr>
        <w:pStyle w:val="NoSpacing"/>
        <w:numPr>
          <w:ilvl w:val="0"/>
          <w:numId w:val="6"/>
        </w:numPr>
        <w:spacing w:line="360" w:lineRule="auto"/>
        <w:ind w:left="1996"/>
        <w:jc w:val="both"/>
        <w:rPr>
          <w:rFonts w:ascii="Arial" w:hAnsi="Arial" w:cs="Arial"/>
          <w:sz w:val="24"/>
          <w:szCs w:val="24"/>
        </w:rPr>
      </w:pPr>
      <w:proofErr w:type="spellStart"/>
      <w:r>
        <w:rPr>
          <w:rFonts w:ascii="Arial" w:hAnsi="Arial" w:cs="Arial"/>
          <w:sz w:val="24"/>
          <w:szCs w:val="24"/>
          <w:lang w:val="en-ID"/>
        </w:rPr>
        <w:t>Penyusunan</w:t>
      </w:r>
      <w:proofErr w:type="spellEnd"/>
      <w:r>
        <w:rPr>
          <w:rFonts w:ascii="Arial" w:hAnsi="Arial" w:cs="Arial"/>
          <w:sz w:val="24"/>
          <w:szCs w:val="24"/>
          <w:lang w:val="en-ID"/>
        </w:rPr>
        <w:t xml:space="preserve"> </w:t>
      </w:r>
      <w:proofErr w:type="spellStart"/>
      <w:r>
        <w:rPr>
          <w:rFonts w:ascii="Arial" w:hAnsi="Arial" w:cs="Arial"/>
          <w:sz w:val="24"/>
          <w:szCs w:val="24"/>
          <w:lang w:val="en-ID"/>
        </w:rPr>
        <w:t>Dokumen</w:t>
      </w:r>
      <w:proofErr w:type="spellEnd"/>
      <w:r>
        <w:rPr>
          <w:rFonts w:ascii="Arial" w:hAnsi="Arial" w:cs="Arial"/>
          <w:sz w:val="24"/>
          <w:szCs w:val="24"/>
          <w:lang w:val="en-ID"/>
        </w:rPr>
        <w:t xml:space="preserve"> </w:t>
      </w:r>
      <w:proofErr w:type="spellStart"/>
      <w:r>
        <w:rPr>
          <w:rFonts w:ascii="Arial" w:hAnsi="Arial" w:cs="Arial"/>
          <w:sz w:val="24"/>
          <w:szCs w:val="24"/>
          <w:lang w:val="en-ID"/>
        </w:rPr>
        <w:t>Perencanaan</w:t>
      </w:r>
      <w:proofErr w:type="spellEnd"/>
      <w:r>
        <w:rPr>
          <w:rFonts w:ascii="Arial" w:hAnsi="Arial" w:cs="Arial"/>
          <w:sz w:val="24"/>
          <w:szCs w:val="24"/>
          <w:lang w:val="en-ID"/>
        </w:rPr>
        <w:t xml:space="preserve"> </w:t>
      </w:r>
      <w:proofErr w:type="spellStart"/>
      <w:r>
        <w:rPr>
          <w:rFonts w:ascii="Arial" w:hAnsi="Arial" w:cs="Arial"/>
          <w:sz w:val="24"/>
          <w:szCs w:val="24"/>
          <w:lang w:val="en-ID"/>
        </w:rPr>
        <w:t>Perangkat</w:t>
      </w:r>
      <w:proofErr w:type="spellEnd"/>
      <w:r>
        <w:rPr>
          <w:rFonts w:ascii="Arial" w:hAnsi="Arial" w:cs="Arial"/>
          <w:sz w:val="24"/>
          <w:szCs w:val="24"/>
          <w:lang w:val="en-ID"/>
        </w:rPr>
        <w:t xml:space="preserve"> Daerah </w:t>
      </w:r>
      <w:proofErr w:type="spellStart"/>
      <w:r>
        <w:rPr>
          <w:rFonts w:ascii="Arial" w:hAnsi="Arial" w:cs="Arial"/>
          <w:sz w:val="24"/>
          <w:szCs w:val="24"/>
          <w:lang w:val="en-ID"/>
        </w:rPr>
        <w:t>dengan</w:t>
      </w:r>
      <w:proofErr w:type="spellEnd"/>
      <w:r>
        <w:rPr>
          <w:rFonts w:ascii="Arial" w:hAnsi="Arial" w:cs="Arial"/>
          <w:sz w:val="24"/>
          <w:szCs w:val="24"/>
          <w:lang w:val="en-ID"/>
        </w:rPr>
        <w:t xml:space="preserve"> </w:t>
      </w:r>
      <w:proofErr w:type="spellStart"/>
      <w:r>
        <w:rPr>
          <w:rFonts w:ascii="Arial" w:hAnsi="Arial" w:cs="Arial"/>
          <w:sz w:val="24"/>
          <w:szCs w:val="24"/>
          <w:lang w:val="en-ID"/>
        </w:rPr>
        <w:t>anggaran</w:t>
      </w:r>
      <w:proofErr w:type="spellEnd"/>
      <w:r>
        <w:rPr>
          <w:rFonts w:ascii="Arial" w:hAnsi="Arial" w:cs="Arial"/>
          <w:sz w:val="24"/>
          <w:szCs w:val="24"/>
          <w:lang w:val="en-ID"/>
        </w:rPr>
        <w:t xml:space="preserve"> </w:t>
      </w:r>
      <w:proofErr w:type="spellStart"/>
      <w:r>
        <w:rPr>
          <w:rFonts w:ascii="Arial" w:hAnsi="Arial" w:cs="Arial"/>
          <w:sz w:val="24"/>
          <w:szCs w:val="24"/>
          <w:lang w:val="en-ID"/>
        </w:rPr>
        <w:t>sebesar</w:t>
      </w:r>
      <w:proofErr w:type="spellEnd"/>
      <w:r>
        <w:rPr>
          <w:rFonts w:ascii="Arial" w:hAnsi="Arial" w:cs="Arial"/>
          <w:sz w:val="24"/>
          <w:szCs w:val="24"/>
          <w:lang w:val="en-ID"/>
        </w:rPr>
        <w:t xml:space="preserve"> Rp. 10.995.500 (</w:t>
      </w:r>
      <w:proofErr w:type="spellStart"/>
      <w:r>
        <w:rPr>
          <w:rFonts w:ascii="Arial" w:hAnsi="Arial" w:cs="Arial"/>
          <w:sz w:val="24"/>
          <w:szCs w:val="24"/>
          <w:lang w:val="en-ID"/>
        </w:rPr>
        <w:t>Sepuluh</w:t>
      </w:r>
      <w:proofErr w:type="spellEnd"/>
      <w:r>
        <w:rPr>
          <w:rFonts w:ascii="Arial" w:hAnsi="Arial" w:cs="Arial"/>
          <w:sz w:val="24"/>
          <w:szCs w:val="24"/>
          <w:lang w:val="en-ID"/>
        </w:rPr>
        <w:t xml:space="preserve"> Juta Sembilan Ratus Sembilan </w:t>
      </w:r>
      <w:proofErr w:type="spellStart"/>
      <w:r>
        <w:rPr>
          <w:rFonts w:ascii="Arial" w:hAnsi="Arial" w:cs="Arial"/>
          <w:sz w:val="24"/>
          <w:szCs w:val="24"/>
          <w:lang w:val="en-ID"/>
        </w:rPr>
        <w:t>Puluh</w:t>
      </w:r>
      <w:proofErr w:type="spellEnd"/>
      <w:r>
        <w:rPr>
          <w:rFonts w:ascii="Arial" w:hAnsi="Arial" w:cs="Arial"/>
          <w:sz w:val="24"/>
          <w:szCs w:val="24"/>
          <w:lang w:val="en-ID"/>
        </w:rPr>
        <w:t xml:space="preserve"> Lima </w:t>
      </w:r>
      <w:proofErr w:type="spellStart"/>
      <w:r>
        <w:rPr>
          <w:rFonts w:ascii="Arial" w:hAnsi="Arial" w:cs="Arial"/>
          <w:sz w:val="24"/>
          <w:szCs w:val="24"/>
          <w:lang w:val="en-ID"/>
        </w:rPr>
        <w:t>Ribu</w:t>
      </w:r>
      <w:proofErr w:type="spellEnd"/>
      <w:r>
        <w:rPr>
          <w:rFonts w:ascii="Arial" w:hAnsi="Arial" w:cs="Arial"/>
          <w:sz w:val="24"/>
          <w:szCs w:val="24"/>
          <w:lang w:val="en-ID"/>
        </w:rPr>
        <w:t xml:space="preserve"> Rupiah) dan </w:t>
      </w:r>
      <w:proofErr w:type="spellStart"/>
      <w:r>
        <w:rPr>
          <w:rFonts w:ascii="Arial" w:hAnsi="Arial" w:cs="Arial"/>
          <w:sz w:val="24"/>
          <w:szCs w:val="24"/>
          <w:lang w:val="en-ID"/>
        </w:rPr>
        <w:t>terealisasi</w:t>
      </w:r>
      <w:proofErr w:type="spellEnd"/>
      <w:r>
        <w:rPr>
          <w:rFonts w:ascii="Arial" w:hAnsi="Arial" w:cs="Arial"/>
          <w:sz w:val="24"/>
          <w:szCs w:val="24"/>
          <w:lang w:val="en-ID"/>
        </w:rPr>
        <w:t xml:space="preserve"> </w:t>
      </w:r>
      <w:proofErr w:type="spellStart"/>
      <w:r>
        <w:rPr>
          <w:rFonts w:ascii="Arial" w:hAnsi="Arial" w:cs="Arial"/>
          <w:sz w:val="24"/>
          <w:szCs w:val="24"/>
          <w:lang w:val="en-ID"/>
        </w:rPr>
        <w:t>sebesar</w:t>
      </w:r>
      <w:proofErr w:type="spellEnd"/>
      <w:r>
        <w:rPr>
          <w:rFonts w:ascii="Arial" w:hAnsi="Arial" w:cs="Arial"/>
          <w:sz w:val="24"/>
          <w:szCs w:val="24"/>
          <w:lang w:val="en-ID"/>
        </w:rPr>
        <w:t xml:space="preserve"> Rp. </w:t>
      </w:r>
      <w:proofErr w:type="gramStart"/>
      <w:r>
        <w:rPr>
          <w:rFonts w:ascii="Arial" w:hAnsi="Arial" w:cs="Arial"/>
          <w:sz w:val="24"/>
          <w:szCs w:val="24"/>
          <w:lang w:val="en-ID"/>
        </w:rPr>
        <w:t>7.148.000,-</w:t>
      </w:r>
      <w:proofErr w:type="gramEnd"/>
      <w:r>
        <w:rPr>
          <w:rFonts w:ascii="Arial" w:hAnsi="Arial" w:cs="Arial"/>
          <w:sz w:val="24"/>
          <w:szCs w:val="24"/>
          <w:lang w:val="en-ID"/>
        </w:rPr>
        <w:t xml:space="preserve">  (</w:t>
      </w:r>
      <w:proofErr w:type="spellStart"/>
      <w:r>
        <w:rPr>
          <w:rFonts w:ascii="Arial" w:hAnsi="Arial" w:cs="Arial"/>
          <w:sz w:val="24"/>
          <w:szCs w:val="24"/>
          <w:lang w:val="en-ID"/>
        </w:rPr>
        <w:t>Tujuh</w:t>
      </w:r>
      <w:proofErr w:type="spellEnd"/>
      <w:r>
        <w:rPr>
          <w:rFonts w:ascii="Arial" w:hAnsi="Arial" w:cs="Arial"/>
          <w:sz w:val="24"/>
          <w:szCs w:val="24"/>
          <w:lang w:val="en-ID"/>
        </w:rPr>
        <w:t xml:space="preserve"> Juta </w:t>
      </w:r>
      <w:proofErr w:type="spellStart"/>
      <w:r>
        <w:rPr>
          <w:rFonts w:ascii="Arial" w:hAnsi="Arial" w:cs="Arial"/>
          <w:sz w:val="24"/>
          <w:szCs w:val="24"/>
          <w:lang w:val="en-ID"/>
        </w:rPr>
        <w:t>Seratus</w:t>
      </w:r>
      <w:proofErr w:type="spellEnd"/>
      <w:r>
        <w:rPr>
          <w:rFonts w:ascii="Arial" w:hAnsi="Arial" w:cs="Arial"/>
          <w:sz w:val="24"/>
          <w:szCs w:val="24"/>
          <w:lang w:val="en-ID"/>
        </w:rPr>
        <w:t xml:space="preserve"> </w:t>
      </w:r>
      <w:proofErr w:type="spellStart"/>
      <w:r>
        <w:rPr>
          <w:rFonts w:ascii="Arial" w:hAnsi="Arial" w:cs="Arial"/>
          <w:sz w:val="24"/>
          <w:szCs w:val="24"/>
          <w:lang w:val="en-ID"/>
        </w:rPr>
        <w:t>Empat</w:t>
      </w:r>
      <w:proofErr w:type="spellEnd"/>
      <w:r>
        <w:rPr>
          <w:rFonts w:ascii="Arial" w:hAnsi="Arial" w:cs="Arial"/>
          <w:sz w:val="24"/>
          <w:szCs w:val="24"/>
          <w:lang w:val="en-ID"/>
        </w:rPr>
        <w:t xml:space="preserve"> </w:t>
      </w:r>
      <w:proofErr w:type="spellStart"/>
      <w:r>
        <w:rPr>
          <w:rFonts w:ascii="Arial" w:hAnsi="Arial" w:cs="Arial"/>
          <w:sz w:val="24"/>
          <w:szCs w:val="24"/>
          <w:lang w:val="en-ID"/>
        </w:rPr>
        <w:t>Puluh</w:t>
      </w:r>
      <w:proofErr w:type="spellEnd"/>
      <w:r>
        <w:rPr>
          <w:rFonts w:ascii="Arial" w:hAnsi="Arial" w:cs="Arial"/>
          <w:sz w:val="24"/>
          <w:szCs w:val="24"/>
          <w:lang w:val="en-ID"/>
        </w:rPr>
        <w:t xml:space="preserve"> </w:t>
      </w:r>
      <w:proofErr w:type="spellStart"/>
      <w:r>
        <w:rPr>
          <w:rFonts w:ascii="Arial" w:hAnsi="Arial" w:cs="Arial"/>
          <w:sz w:val="24"/>
          <w:szCs w:val="24"/>
          <w:lang w:val="en-ID"/>
        </w:rPr>
        <w:t>Delapan</w:t>
      </w:r>
      <w:proofErr w:type="spellEnd"/>
      <w:r>
        <w:rPr>
          <w:rFonts w:ascii="Arial" w:hAnsi="Arial" w:cs="Arial"/>
          <w:sz w:val="24"/>
          <w:szCs w:val="24"/>
          <w:lang w:val="en-ID"/>
        </w:rPr>
        <w:t xml:space="preserve"> </w:t>
      </w:r>
      <w:proofErr w:type="spellStart"/>
      <w:r>
        <w:rPr>
          <w:rFonts w:ascii="Arial" w:hAnsi="Arial" w:cs="Arial"/>
          <w:sz w:val="24"/>
          <w:szCs w:val="24"/>
          <w:lang w:val="en-ID"/>
        </w:rPr>
        <w:t>Ribu</w:t>
      </w:r>
      <w:proofErr w:type="spellEnd"/>
      <w:r>
        <w:rPr>
          <w:rFonts w:ascii="Arial" w:hAnsi="Arial" w:cs="Arial"/>
          <w:sz w:val="24"/>
          <w:szCs w:val="24"/>
          <w:lang w:val="en-ID"/>
        </w:rPr>
        <w:t xml:space="preserve"> Rupiah) </w:t>
      </w:r>
      <w:proofErr w:type="spellStart"/>
      <w:r>
        <w:rPr>
          <w:rFonts w:ascii="Arial" w:hAnsi="Arial" w:cs="Arial"/>
          <w:sz w:val="24"/>
          <w:szCs w:val="24"/>
          <w:lang w:val="en-ID"/>
        </w:rPr>
        <w:t>atau</w:t>
      </w:r>
      <w:proofErr w:type="spellEnd"/>
      <w:r>
        <w:rPr>
          <w:rFonts w:ascii="Arial" w:hAnsi="Arial" w:cs="Arial"/>
          <w:sz w:val="24"/>
          <w:szCs w:val="24"/>
          <w:lang w:val="en-ID"/>
        </w:rPr>
        <w:t xml:space="preserve"> 65,01 % </w:t>
      </w:r>
      <w:proofErr w:type="spellStart"/>
      <w:r>
        <w:rPr>
          <w:rFonts w:ascii="Arial" w:hAnsi="Arial" w:cs="Arial"/>
          <w:sz w:val="24"/>
          <w:szCs w:val="24"/>
          <w:lang w:val="en-ID"/>
        </w:rPr>
        <w:t>dengan</w:t>
      </w:r>
      <w:proofErr w:type="spellEnd"/>
      <w:r>
        <w:rPr>
          <w:rFonts w:ascii="Arial" w:hAnsi="Arial" w:cs="Arial"/>
          <w:sz w:val="24"/>
          <w:szCs w:val="24"/>
          <w:lang w:val="en-ID"/>
        </w:rPr>
        <w:t xml:space="preserve"> output </w:t>
      </w:r>
      <w:proofErr w:type="spellStart"/>
      <w:r>
        <w:rPr>
          <w:rFonts w:ascii="Arial" w:hAnsi="Arial" w:cs="Arial"/>
          <w:sz w:val="24"/>
          <w:szCs w:val="24"/>
          <w:lang w:val="en-ID"/>
        </w:rPr>
        <w:t>tersusunnya</w:t>
      </w:r>
      <w:proofErr w:type="spellEnd"/>
      <w:r>
        <w:rPr>
          <w:rFonts w:ascii="Arial" w:hAnsi="Arial" w:cs="Arial"/>
          <w:sz w:val="24"/>
          <w:szCs w:val="24"/>
          <w:lang w:val="en-ID"/>
        </w:rPr>
        <w:t xml:space="preserve"> </w:t>
      </w:r>
      <w:proofErr w:type="spellStart"/>
      <w:r>
        <w:rPr>
          <w:rFonts w:ascii="Arial" w:hAnsi="Arial" w:cs="Arial"/>
          <w:sz w:val="24"/>
          <w:szCs w:val="24"/>
          <w:lang w:val="en-ID"/>
        </w:rPr>
        <w:t>Dokumen</w:t>
      </w:r>
      <w:proofErr w:type="spellEnd"/>
      <w:r>
        <w:rPr>
          <w:rFonts w:ascii="Arial" w:hAnsi="Arial" w:cs="Arial"/>
          <w:sz w:val="24"/>
          <w:szCs w:val="24"/>
          <w:lang w:val="en-ID"/>
        </w:rPr>
        <w:t xml:space="preserve"> Renja </w:t>
      </w:r>
      <w:proofErr w:type="spellStart"/>
      <w:r>
        <w:rPr>
          <w:rFonts w:ascii="Arial" w:hAnsi="Arial" w:cs="Arial"/>
          <w:sz w:val="24"/>
          <w:szCs w:val="24"/>
          <w:lang w:val="en-ID"/>
        </w:rPr>
        <w:t>Pokok</w:t>
      </w:r>
      <w:proofErr w:type="spellEnd"/>
      <w:r>
        <w:rPr>
          <w:rFonts w:ascii="Arial" w:hAnsi="Arial" w:cs="Arial"/>
          <w:sz w:val="24"/>
          <w:szCs w:val="24"/>
          <w:lang w:val="en-ID"/>
        </w:rPr>
        <w:t xml:space="preserve"> dan Renja </w:t>
      </w:r>
      <w:proofErr w:type="spellStart"/>
      <w:r>
        <w:rPr>
          <w:rFonts w:ascii="Arial" w:hAnsi="Arial" w:cs="Arial"/>
          <w:sz w:val="24"/>
          <w:szCs w:val="24"/>
          <w:lang w:val="en-ID"/>
        </w:rPr>
        <w:t>Perubahan</w:t>
      </w:r>
      <w:proofErr w:type="spellEnd"/>
      <w:r>
        <w:rPr>
          <w:rFonts w:ascii="Arial" w:hAnsi="Arial" w:cs="Arial"/>
          <w:sz w:val="24"/>
          <w:szCs w:val="24"/>
          <w:lang w:val="en-ID"/>
        </w:rPr>
        <w:t xml:space="preserve"> SKPD </w:t>
      </w:r>
    </w:p>
    <w:p w14:paraId="1C437869" w14:textId="77777777" w:rsidR="00B704DB" w:rsidRPr="00C02CD1" w:rsidRDefault="00B704DB" w:rsidP="00B704DB">
      <w:pPr>
        <w:pStyle w:val="NoSpacing"/>
        <w:numPr>
          <w:ilvl w:val="0"/>
          <w:numId w:val="6"/>
        </w:numPr>
        <w:spacing w:line="360" w:lineRule="auto"/>
        <w:ind w:left="1996"/>
        <w:jc w:val="both"/>
        <w:rPr>
          <w:rFonts w:ascii="Arial" w:hAnsi="Arial" w:cs="Arial"/>
          <w:sz w:val="24"/>
          <w:szCs w:val="24"/>
        </w:rPr>
      </w:pPr>
      <w:proofErr w:type="spellStart"/>
      <w:r>
        <w:rPr>
          <w:rFonts w:ascii="Arial" w:hAnsi="Arial" w:cs="Arial"/>
          <w:sz w:val="24"/>
          <w:szCs w:val="24"/>
          <w:lang w:val="en-US"/>
        </w:rPr>
        <w:t>Pen</w:t>
      </w:r>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RKA-SKPD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2</w:t>
      </w:r>
      <w:r>
        <w:rPr>
          <w:rFonts w:ascii="Arial" w:hAnsi="Arial" w:cs="Arial"/>
          <w:bCs/>
          <w:sz w:val="24"/>
          <w:szCs w:val="24"/>
          <w:lang w:val="en-US"/>
        </w:rPr>
        <w:t>.00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Dua Juta Rupiah</w:t>
      </w:r>
      <w:r w:rsidRPr="00C02CD1">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1.557.200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Juta </w:t>
      </w:r>
      <w:r>
        <w:rPr>
          <w:rFonts w:ascii="Arial" w:hAnsi="Arial" w:cs="Arial"/>
          <w:sz w:val="24"/>
          <w:szCs w:val="24"/>
          <w:lang w:val="en-US"/>
        </w:rPr>
        <w:t xml:space="preserve">Lima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Dua Ratus </w:t>
      </w:r>
      <w:r w:rsidRPr="00C02CD1">
        <w:rPr>
          <w:rFonts w:ascii="Arial" w:hAnsi="Arial" w:cs="Arial"/>
          <w:sz w:val="24"/>
          <w:szCs w:val="24"/>
          <w:lang w:val="en-US"/>
        </w:rPr>
        <w:t xml:space="preserve"> </w:t>
      </w:r>
      <w:r w:rsidRPr="00C02CD1">
        <w:rPr>
          <w:rFonts w:ascii="Arial" w:hAnsi="Arial" w:cs="Arial"/>
          <w:sz w:val="24"/>
          <w:szCs w:val="24"/>
        </w:rPr>
        <w:t>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 xml:space="preserve">82,86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sidRPr="00C02CD1">
        <w:rPr>
          <w:rFonts w:ascii="Arial" w:hAnsi="Arial" w:cs="Arial"/>
          <w:sz w:val="24"/>
          <w:szCs w:val="24"/>
        </w:rPr>
        <w:t>Tersusunnya Dokumen RKA DIS.PMD</w:t>
      </w:r>
      <w:r w:rsidRPr="00C02CD1">
        <w:rPr>
          <w:rFonts w:ascii="Arial" w:hAnsi="Arial" w:cs="Arial"/>
          <w:sz w:val="24"/>
          <w:szCs w:val="24"/>
          <w:lang w:val="en-US"/>
        </w:rPr>
        <w:t>.</w:t>
      </w:r>
    </w:p>
    <w:p w14:paraId="636F20F2" w14:textId="77777777" w:rsidR="00B704DB" w:rsidRPr="00C02CD1" w:rsidRDefault="00B704DB" w:rsidP="00B704DB">
      <w:pPr>
        <w:pStyle w:val="NoSpacing"/>
        <w:numPr>
          <w:ilvl w:val="0"/>
          <w:numId w:val="6"/>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Perubahan</w:t>
      </w:r>
      <w:proofErr w:type="spellEnd"/>
      <w:r w:rsidRPr="00C02CD1">
        <w:rPr>
          <w:rFonts w:ascii="Arial" w:hAnsi="Arial" w:cs="Arial"/>
          <w:sz w:val="24"/>
          <w:szCs w:val="24"/>
          <w:lang w:val="en-US"/>
        </w:rPr>
        <w:t xml:space="preserve"> RKA-SKPD, </w:t>
      </w:r>
      <w:r w:rsidRPr="00C02CD1">
        <w:rPr>
          <w:rFonts w:ascii="Arial" w:hAnsi="Arial" w:cs="Arial"/>
          <w:sz w:val="24"/>
          <w:szCs w:val="24"/>
        </w:rPr>
        <w:t xml:space="preserve">dengan </w:t>
      </w:r>
      <w:proofErr w:type="spellStart"/>
      <w:r w:rsidRPr="00C02CD1">
        <w:rPr>
          <w:rFonts w:ascii="Arial" w:hAnsi="Arial" w:cs="Arial"/>
          <w:sz w:val="24"/>
          <w:szCs w:val="24"/>
          <w:lang w:val="en-US"/>
        </w:rPr>
        <w:t>Anggaran</w:t>
      </w:r>
      <w:proofErr w:type="spellEnd"/>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2</w:t>
      </w:r>
      <w:r>
        <w:rPr>
          <w:rFonts w:ascii="Arial" w:hAnsi="Arial" w:cs="Arial"/>
          <w:bCs/>
          <w:sz w:val="24"/>
          <w:szCs w:val="24"/>
          <w:lang w:val="en-US"/>
        </w:rPr>
        <w:t>.00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 xml:space="preserve">Dua Juta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1.591.4</w:t>
      </w:r>
      <w:r w:rsidRPr="00C02CD1">
        <w:rPr>
          <w:rFonts w:ascii="Arial" w:hAnsi="Arial" w:cs="Arial"/>
          <w:bCs/>
          <w:sz w:val="24"/>
          <w:szCs w:val="24"/>
          <w:lang w:val="en-US"/>
        </w:rPr>
        <w:t>00,-</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w:t>
      </w:r>
      <w:r>
        <w:rPr>
          <w:rFonts w:ascii="Arial" w:hAnsi="Arial" w:cs="Arial"/>
          <w:sz w:val="24"/>
          <w:szCs w:val="24"/>
          <w:lang w:val="en-US"/>
        </w:rPr>
        <w:t xml:space="preserve">Juta Lima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w:t>
      </w:r>
      <w:r w:rsidRPr="00C02CD1">
        <w:rPr>
          <w:rFonts w:ascii="Arial" w:hAnsi="Arial" w:cs="Arial"/>
          <w:sz w:val="24"/>
          <w:szCs w:val="24"/>
          <w:lang w:val="en-US"/>
        </w:rPr>
        <w:t xml:space="preserve"> </w:t>
      </w:r>
      <w:r w:rsidRPr="00C02CD1">
        <w:rPr>
          <w:rFonts w:ascii="Arial" w:hAnsi="Arial" w:cs="Arial"/>
          <w:sz w:val="24"/>
          <w:szCs w:val="24"/>
        </w:rPr>
        <w:t>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79,57</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sidRPr="00C02CD1">
        <w:rPr>
          <w:rFonts w:ascii="Arial" w:hAnsi="Arial" w:cs="Arial"/>
          <w:sz w:val="24"/>
          <w:szCs w:val="24"/>
        </w:rPr>
        <w:t xml:space="preserve">Tersusunnya Dokumen </w:t>
      </w:r>
      <w:proofErr w:type="spellStart"/>
      <w:r w:rsidRPr="00C02CD1">
        <w:rPr>
          <w:rFonts w:ascii="Arial" w:hAnsi="Arial" w:cs="Arial"/>
          <w:sz w:val="24"/>
          <w:szCs w:val="24"/>
          <w:lang w:val="en-US"/>
        </w:rPr>
        <w:t>Peubahan</w:t>
      </w:r>
      <w:proofErr w:type="spellEnd"/>
      <w:r w:rsidRPr="00C02CD1">
        <w:rPr>
          <w:rFonts w:ascii="Arial" w:hAnsi="Arial" w:cs="Arial"/>
          <w:sz w:val="24"/>
          <w:szCs w:val="24"/>
          <w:lang w:val="en-US"/>
        </w:rPr>
        <w:t xml:space="preserve"> </w:t>
      </w:r>
      <w:r w:rsidRPr="00C02CD1">
        <w:rPr>
          <w:rFonts w:ascii="Arial" w:hAnsi="Arial" w:cs="Arial"/>
          <w:sz w:val="24"/>
          <w:szCs w:val="24"/>
        </w:rPr>
        <w:t>RKA DIS.PMD</w:t>
      </w:r>
      <w:r w:rsidRPr="00C02CD1">
        <w:rPr>
          <w:rFonts w:ascii="Arial" w:hAnsi="Arial" w:cs="Arial"/>
          <w:sz w:val="24"/>
          <w:szCs w:val="24"/>
          <w:lang w:val="en-US"/>
        </w:rPr>
        <w:t>.</w:t>
      </w:r>
    </w:p>
    <w:p w14:paraId="394FC4B9" w14:textId="77777777" w:rsidR="00B704DB" w:rsidRPr="00C02CD1" w:rsidRDefault="00B704DB" w:rsidP="00B704DB">
      <w:pPr>
        <w:pStyle w:val="NoSpacing"/>
        <w:numPr>
          <w:ilvl w:val="0"/>
          <w:numId w:val="6"/>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lastRenderedPageBreak/>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DPA-SKPD,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2.00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 xml:space="preserve">Dua Juta </w:t>
      </w:r>
      <w:proofErr w:type="spellStart"/>
      <w:r>
        <w:rPr>
          <w:rFonts w:ascii="Arial" w:hAnsi="Arial" w:cs="Arial"/>
          <w:sz w:val="24"/>
          <w:szCs w:val="24"/>
          <w:lang w:val="en-US"/>
        </w:rPr>
        <w:t>Rupian</w:t>
      </w:r>
      <w:proofErr w:type="spellEnd"/>
      <w:r w:rsidRPr="00C02CD1">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1.659.3</w:t>
      </w:r>
      <w:r w:rsidRPr="00C02CD1">
        <w:rPr>
          <w:rFonts w:ascii="Arial" w:hAnsi="Arial" w:cs="Arial"/>
          <w:bCs/>
          <w:sz w:val="24"/>
          <w:szCs w:val="24"/>
          <w:lang w:val="en-US"/>
        </w:rPr>
        <w:t>00,-</w:t>
      </w:r>
      <w:proofErr w:type="gramEnd"/>
      <w:r w:rsidRPr="00C02CD1">
        <w:rPr>
          <w:rFonts w:ascii="Arial" w:hAnsi="Arial" w:cs="Arial"/>
          <w:sz w:val="24"/>
          <w:szCs w:val="24"/>
        </w:rPr>
        <w:t xml:space="preserve"> (</w:t>
      </w:r>
      <w:r>
        <w:rPr>
          <w:rFonts w:ascii="Arial" w:hAnsi="Arial" w:cs="Arial"/>
          <w:sz w:val="24"/>
          <w:szCs w:val="24"/>
          <w:lang w:val="en-US"/>
        </w:rPr>
        <w:t xml:space="preserve">Satu Juta Enam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Tiga Ratus Rupiah</w:t>
      </w:r>
      <w:r w:rsidRPr="00C02CD1">
        <w:rPr>
          <w:rFonts w:ascii="Arial" w:hAnsi="Arial" w:cs="Arial"/>
          <w:sz w:val="24"/>
          <w:szCs w:val="24"/>
        </w:rPr>
        <w:t>)</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82,97</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sidRPr="00C02CD1">
        <w:rPr>
          <w:rFonts w:ascii="Arial" w:hAnsi="Arial" w:cs="Arial"/>
          <w:sz w:val="24"/>
          <w:szCs w:val="24"/>
        </w:rPr>
        <w:t>Tersusunnya Dokumen DPA  DIS.PMD</w:t>
      </w:r>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w:t>
      </w:r>
      <w:r w:rsidRPr="00C02CD1">
        <w:rPr>
          <w:rFonts w:ascii="Arial" w:hAnsi="Arial" w:cs="Arial"/>
          <w:sz w:val="24"/>
          <w:szCs w:val="24"/>
        </w:rPr>
        <w:t>.</w:t>
      </w:r>
    </w:p>
    <w:p w14:paraId="443ABAC2" w14:textId="77777777" w:rsidR="00B704DB" w:rsidRPr="00C02CD1" w:rsidRDefault="00B704DB" w:rsidP="00B704DB">
      <w:pPr>
        <w:pStyle w:val="NoSpacing"/>
        <w:numPr>
          <w:ilvl w:val="0"/>
          <w:numId w:val="6"/>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Perubahan</w:t>
      </w:r>
      <w:proofErr w:type="spellEnd"/>
      <w:r w:rsidRPr="00C02CD1">
        <w:rPr>
          <w:rFonts w:ascii="Arial" w:hAnsi="Arial" w:cs="Arial"/>
          <w:sz w:val="24"/>
          <w:szCs w:val="24"/>
          <w:lang w:val="en-US"/>
        </w:rPr>
        <w:t xml:space="preserve"> DPA-SKPD,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2</w:t>
      </w:r>
      <w:r>
        <w:rPr>
          <w:rFonts w:ascii="Arial" w:hAnsi="Arial" w:cs="Arial"/>
          <w:bCs/>
          <w:sz w:val="24"/>
          <w:szCs w:val="24"/>
          <w:lang w:val="en-US"/>
        </w:rPr>
        <w:t>.00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Dua Juta 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1.716.800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Juta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Enam Belas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Rupiah</w:t>
      </w:r>
      <w:r w:rsidRPr="00C02CD1">
        <w:rPr>
          <w:rFonts w:ascii="Arial" w:hAnsi="Arial" w:cs="Arial"/>
          <w:sz w:val="24"/>
          <w:szCs w:val="24"/>
        </w:rPr>
        <w:t>)</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 xml:space="preserve">85,84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sidRPr="00C02CD1">
        <w:rPr>
          <w:rFonts w:ascii="Arial" w:hAnsi="Arial" w:cs="Arial"/>
          <w:sz w:val="24"/>
          <w:szCs w:val="24"/>
        </w:rPr>
        <w:t xml:space="preserve">Tersusunnya Dokumen DPA </w:t>
      </w:r>
      <w:proofErr w:type="spellStart"/>
      <w:r w:rsidRPr="00C02CD1">
        <w:rPr>
          <w:rFonts w:ascii="Arial" w:hAnsi="Arial" w:cs="Arial"/>
          <w:sz w:val="24"/>
          <w:szCs w:val="24"/>
          <w:lang w:val="en-US"/>
        </w:rPr>
        <w:t>Perubahan</w:t>
      </w:r>
      <w:proofErr w:type="spellEnd"/>
      <w:r w:rsidRPr="00C02CD1">
        <w:rPr>
          <w:rFonts w:ascii="Arial" w:hAnsi="Arial" w:cs="Arial"/>
          <w:sz w:val="24"/>
          <w:szCs w:val="24"/>
        </w:rPr>
        <w:t xml:space="preserve"> DIS.PMD</w:t>
      </w:r>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w:t>
      </w:r>
      <w:r w:rsidRPr="00C02CD1">
        <w:rPr>
          <w:rFonts w:ascii="Arial" w:hAnsi="Arial" w:cs="Arial"/>
          <w:sz w:val="24"/>
          <w:szCs w:val="24"/>
        </w:rPr>
        <w:t>.</w:t>
      </w:r>
    </w:p>
    <w:p w14:paraId="1C1B7E3E" w14:textId="77777777" w:rsidR="00B704DB" w:rsidRPr="00C02CD1" w:rsidRDefault="00B704DB" w:rsidP="00B704DB">
      <w:pPr>
        <w:pStyle w:val="NoSpacing"/>
        <w:numPr>
          <w:ilvl w:val="0"/>
          <w:numId w:val="6"/>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Capaian</w:t>
      </w:r>
      <w:proofErr w:type="spellEnd"/>
      <w:r w:rsidRPr="00C02CD1">
        <w:rPr>
          <w:rFonts w:ascii="Arial" w:hAnsi="Arial" w:cs="Arial"/>
          <w:sz w:val="24"/>
          <w:szCs w:val="24"/>
          <w:lang w:val="en-US"/>
        </w:rPr>
        <w:t xml:space="preserve"> Kinerja dan </w:t>
      </w:r>
      <w:proofErr w:type="spellStart"/>
      <w:r w:rsidRPr="00C02CD1">
        <w:rPr>
          <w:rFonts w:ascii="Arial" w:hAnsi="Arial" w:cs="Arial"/>
          <w:sz w:val="24"/>
          <w:szCs w:val="24"/>
          <w:lang w:val="en-US"/>
        </w:rPr>
        <w:t>Ikhtisar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Realisasi</w:t>
      </w:r>
      <w:proofErr w:type="spellEnd"/>
      <w:r w:rsidRPr="00C02CD1">
        <w:rPr>
          <w:rFonts w:ascii="Arial" w:hAnsi="Arial" w:cs="Arial"/>
          <w:sz w:val="24"/>
          <w:szCs w:val="24"/>
          <w:lang w:val="en-US"/>
        </w:rPr>
        <w:t xml:space="preserve"> Kinerja SKPD,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2.00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Dua Juta</w:t>
      </w:r>
      <w:r w:rsidRPr="00C02CD1">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r>
        <w:rPr>
          <w:rFonts w:ascii="Arial" w:hAnsi="Arial" w:cs="Arial"/>
          <w:bCs/>
          <w:sz w:val="24"/>
          <w:szCs w:val="24"/>
          <w:lang w:val="en-US"/>
        </w:rPr>
        <w:t>1.598.800</w:t>
      </w:r>
      <w:r w:rsidRPr="00C02CD1">
        <w:rPr>
          <w:rFonts w:ascii="Arial" w:hAnsi="Arial" w:cs="Arial"/>
          <w:bCs/>
          <w:sz w:val="24"/>
          <w:szCs w:val="24"/>
          <w:lang w:val="en-US"/>
        </w:rPr>
        <w:t>-</w:t>
      </w:r>
      <w:r w:rsidRPr="00C02CD1">
        <w:rPr>
          <w:rFonts w:ascii="Arial" w:hAnsi="Arial" w:cs="Arial"/>
          <w:sz w:val="24"/>
          <w:szCs w:val="24"/>
        </w:rPr>
        <w:t xml:space="preserve"> (</w:t>
      </w:r>
      <w:r w:rsidRPr="00C02CD1">
        <w:rPr>
          <w:rFonts w:ascii="Arial" w:hAnsi="Arial" w:cs="Arial"/>
          <w:sz w:val="24"/>
          <w:szCs w:val="24"/>
          <w:lang w:val="en-US"/>
        </w:rPr>
        <w:t xml:space="preserve">Satu Juta </w:t>
      </w:r>
      <w:r>
        <w:rPr>
          <w:rFonts w:ascii="Arial" w:hAnsi="Arial" w:cs="Arial"/>
          <w:sz w:val="24"/>
          <w:szCs w:val="24"/>
          <w:lang w:val="en-US"/>
        </w:rPr>
        <w:t xml:space="preserve">Lima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w:t>
      </w:r>
      <w:r w:rsidRPr="00C02CD1">
        <w:rPr>
          <w:rFonts w:ascii="Arial" w:hAnsi="Arial" w:cs="Arial"/>
          <w:sz w:val="24"/>
          <w:szCs w:val="24"/>
          <w:lang w:val="en-US"/>
        </w:rPr>
        <w:t xml:space="preserve"> </w:t>
      </w:r>
      <w:r w:rsidRPr="00C02CD1">
        <w:rPr>
          <w:rFonts w:ascii="Arial" w:hAnsi="Arial" w:cs="Arial"/>
          <w:sz w:val="24"/>
          <w:szCs w:val="24"/>
        </w:rPr>
        <w:t>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Pr>
          <w:rFonts w:ascii="Arial" w:hAnsi="Arial" w:cs="Arial"/>
          <w:sz w:val="24"/>
          <w:szCs w:val="24"/>
          <w:lang w:val="en-US"/>
        </w:rPr>
        <w:t xml:space="preserve"> 79,94</w:t>
      </w:r>
      <w:r w:rsidRPr="00C02CD1">
        <w:rPr>
          <w:rFonts w:ascii="Arial" w:hAnsi="Arial" w:cs="Arial"/>
          <w:sz w:val="24"/>
          <w:szCs w:val="24"/>
          <w:lang w:val="en-US"/>
        </w:rPr>
        <w:t xml:space="preserve">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Tersusunnya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Akuntabilitas</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Instansi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w:t>
      </w:r>
    </w:p>
    <w:p w14:paraId="65C6DB3A" w14:textId="77777777" w:rsidR="00B704DB" w:rsidRPr="00C02CD1" w:rsidRDefault="00B704DB" w:rsidP="00B704DB">
      <w:pPr>
        <w:pStyle w:val="NoSpacing"/>
        <w:numPr>
          <w:ilvl w:val="0"/>
          <w:numId w:val="6"/>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Perangkat</w:t>
      </w:r>
      <w:proofErr w:type="spellEnd"/>
      <w:r w:rsidRPr="00C02CD1">
        <w:rPr>
          <w:rFonts w:ascii="Arial" w:hAnsi="Arial" w:cs="Arial"/>
          <w:sz w:val="24"/>
          <w:szCs w:val="24"/>
          <w:lang w:val="en-US"/>
        </w:rPr>
        <w:t xml:space="preserve"> Daerah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2.0</w:t>
      </w:r>
      <w:r w:rsidRPr="00C02CD1">
        <w:rPr>
          <w:rFonts w:ascii="Arial" w:hAnsi="Arial" w:cs="Arial"/>
          <w:bCs/>
          <w:sz w:val="24"/>
          <w:szCs w:val="24"/>
          <w:lang w:val="en-US"/>
        </w:rPr>
        <w:t>00.000,-</w:t>
      </w:r>
      <w:proofErr w:type="gramEnd"/>
      <w:r w:rsidRPr="00C02CD1">
        <w:rPr>
          <w:rFonts w:ascii="Arial" w:hAnsi="Arial" w:cs="Arial"/>
          <w:sz w:val="24"/>
          <w:szCs w:val="24"/>
        </w:rPr>
        <w:t xml:space="preserve"> (</w:t>
      </w:r>
      <w:r w:rsidRPr="00C02CD1">
        <w:rPr>
          <w:rFonts w:ascii="Arial" w:hAnsi="Arial" w:cs="Arial"/>
          <w:sz w:val="24"/>
          <w:szCs w:val="24"/>
          <w:lang w:val="en-US"/>
        </w:rPr>
        <w:t>Dua Juta</w:t>
      </w:r>
      <w:r>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1.645.800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Satu Juta Enam Ratus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w:t>
      </w:r>
      <w:r w:rsidRPr="00C02CD1">
        <w:rPr>
          <w:rFonts w:ascii="Arial" w:hAnsi="Arial" w:cs="Arial"/>
          <w:sz w:val="24"/>
          <w:szCs w:val="24"/>
          <w:lang w:val="en-US"/>
        </w:rPr>
        <w:t xml:space="preserve"> </w:t>
      </w:r>
      <w:r w:rsidRPr="00C02CD1">
        <w:rPr>
          <w:rFonts w:ascii="Arial" w:hAnsi="Arial" w:cs="Arial"/>
          <w:sz w:val="24"/>
          <w:szCs w:val="24"/>
        </w:rPr>
        <w:t>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Pr>
          <w:rFonts w:ascii="Arial" w:hAnsi="Arial" w:cs="Arial"/>
          <w:sz w:val="24"/>
          <w:szCs w:val="24"/>
          <w:lang w:val="en-US"/>
        </w:rPr>
        <w:t xml:space="preserve"> 82,28%</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Tersusunnya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Pemerintahan</w:t>
      </w:r>
      <w:proofErr w:type="spellEnd"/>
      <w:r w:rsidRPr="00C02CD1">
        <w:rPr>
          <w:rFonts w:ascii="Arial" w:hAnsi="Arial" w:cs="Arial"/>
          <w:sz w:val="24"/>
          <w:szCs w:val="24"/>
          <w:lang w:val="en-US"/>
        </w:rPr>
        <w:t xml:space="preserve"> Daerah dan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Keterangan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Pert</w:t>
      </w:r>
      <w:r>
        <w:rPr>
          <w:rFonts w:ascii="Arial" w:hAnsi="Arial" w:cs="Arial"/>
          <w:sz w:val="24"/>
          <w:szCs w:val="24"/>
          <w:lang w:val="en-US"/>
        </w:rPr>
        <w:t>anggungjwaban</w:t>
      </w:r>
      <w:proofErr w:type="spellEnd"/>
      <w:r>
        <w:rPr>
          <w:rFonts w:ascii="Arial" w:hAnsi="Arial" w:cs="Arial"/>
          <w:sz w:val="24"/>
          <w:szCs w:val="24"/>
          <w:lang w:val="en-US"/>
        </w:rPr>
        <w:t xml:space="preserve"> </w:t>
      </w:r>
      <w:proofErr w:type="spellStart"/>
      <w:r>
        <w:rPr>
          <w:rFonts w:ascii="Arial" w:hAnsi="Arial" w:cs="Arial"/>
          <w:sz w:val="24"/>
          <w:szCs w:val="24"/>
          <w:lang w:val="en-US"/>
        </w:rPr>
        <w:t>Bupati</w:t>
      </w:r>
      <w:proofErr w:type="spellEnd"/>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2023.</w:t>
      </w:r>
    </w:p>
    <w:p w14:paraId="18D51D95" w14:textId="77777777" w:rsidR="00B704DB" w:rsidRPr="00C02CD1" w:rsidRDefault="00B704DB" w:rsidP="00B704DB">
      <w:pPr>
        <w:pStyle w:val="NoSpacing"/>
        <w:numPr>
          <w:ilvl w:val="0"/>
          <w:numId w:val="10"/>
        </w:numPr>
        <w:spacing w:line="360" w:lineRule="auto"/>
        <w:ind w:left="1636"/>
        <w:jc w:val="both"/>
        <w:rPr>
          <w:rFonts w:ascii="Arial" w:hAnsi="Arial" w:cs="Arial"/>
          <w:sz w:val="24"/>
          <w:szCs w:val="24"/>
        </w:rPr>
      </w:pP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Administrasi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Keuangan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Perangkat</w:t>
      </w:r>
      <w:proofErr w:type="spellEnd"/>
      <w:r w:rsidRPr="00C02CD1">
        <w:rPr>
          <w:rFonts w:ascii="Arial" w:hAnsi="Arial" w:cs="Arial"/>
          <w:sz w:val="24"/>
          <w:szCs w:val="24"/>
          <w:lang w:val="en-US"/>
        </w:rPr>
        <w:t xml:space="preserve"> Daerah, </w:t>
      </w:r>
      <w:r w:rsidRPr="00C02CD1">
        <w:rPr>
          <w:rFonts w:ascii="Arial" w:hAnsi="Arial" w:cs="Arial"/>
          <w:sz w:val="24"/>
          <w:szCs w:val="24"/>
        </w:rPr>
        <w:t>dengan anggaran sebesar Rp.</w:t>
      </w:r>
      <w:r w:rsidRPr="00C02CD1">
        <w:rPr>
          <w:rFonts w:ascii="Arial" w:hAnsi="Arial" w:cs="Arial"/>
          <w:b/>
          <w:sz w:val="24"/>
          <w:szCs w:val="24"/>
        </w:rPr>
        <w:t xml:space="preserve"> </w:t>
      </w:r>
      <w:r w:rsidRPr="00C02CD1">
        <w:rPr>
          <w:rFonts w:ascii="Arial" w:hAnsi="Arial" w:cs="Arial"/>
          <w:bCs/>
          <w:sz w:val="24"/>
          <w:szCs w:val="24"/>
          <w:lang w:val="en-US"/>
        </w:rPr>
        <w:t>1.</w:t>
      </w:r>
      <w:r>
        <w:rPr>
          <w:rFonts w:ascii="Arial" w:hAnsi="Arial" w:cs="Arial"/>
          <w:bCs/>
          <w:sz w:val="24"/>
          <w:szCs w:val="24"/>
          <w:lang w:val="en-US"/>
        </w:rPr>
        <w:t>819.</w:t>
      </w:r>
      <w:proofErr w:type="gramStart"/>
      <w:r>
        <w:rPr>
          <w:rFonts w:ascii="Arial" w:hAnsi="Arial" w:cs="Arial"/>
          <w:bCs/>
          <w:sz w:val="24"/>
          <w:szCs w:val="24"/>
          <w:lang w:val="en-US"/>
        </w:rPr>
        <w:t>460.000,</w:t>
      </w:r>
      <w:r w:rsidRPr="00C02CD1">
        <w:rPr>
          <w:rFonts w:ascii="Arial" w:hAnsi="Arial" w:cs="Arial"/>
          <w:bCs/>
          <w:sz w:val="24"/>
          <w:szCs w:val="24"/>
          <w:lang w:val="en-US"/>
        </w:rPr>
        <w:t>,</w:t>
      </w:r>
      <w:proofErr w:type="gramEnd"/>
      <w:r w:rsidRPr="00C02CD1">
        <w:rPr>
          <w:rFonts w:ascii="Arial" w:hAnsi="Arial" w:cs="Arial"/>
          <w:bCs/>
          <w:sz w:val="24"/>
          <w:szCs w:val="24"/>
          <w:lang w:val="en-US"/>
        </w:rPr>
        <w:t>-</w:t>
      </w:r>
      <w:r w:rsidRPr="00C02CD1">
        <w:rPr>
          <w:rFonts w:ascii="Arial" w:hAnsi="Arial" w:cs="Arial"/>
          <w:sz w:val="24"/>
          <w:szCs w:val="24"/>
        </w:rPr>
        <w:t xml:space="preserve"> (</w:t>
      </w:r>
      <w:r w:rsidRPr="00C02CD1">
        <w:rPr>
          <w:rFonts w:ascii="Arial" w:hAnsi="Arial" w:cs="Arial"/>
          <w:sz w:val="24"/>
          <w:szCs w:val="24"/>
          <w:lang w:val="en-US"/>
        </w:rPr>
        <w:t xml:space="preserve">Satu </w:t>
      </w:r>
      <w:proofErr w:type="spellStart"/>
      <w:r w:rsidRPr="00C02CD1">
        <w:rPr>
          <w:rFonts w:ascii="Arial" w:hAnsi="Arial" w:cs="Arial"/>
          <w:sz w:val="24"/>
          <w:szCs w:val="24"/>
          <w:lang w:val="en-US"/>
        </w:rPr>
        <w:t>Milyar</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Sembilan Belas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1.</w:t>
      </w:r>
      <w:r>
        <w:rPr>
          <w:rFonts w:ascii="Arial" w:hAnsi="Arial" w:cs="Arial"/>
          <w:bCs/>
          <w:sz w:val="24"/>
          <w:szCs w:val="24"/>
          <w:lang w:val="en-US"/>
        </w:rPr>
        <w:t>762.856.851</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w:t>
      </w:r>
      <w:proofErr w:type="spellStart"/>
      <w:r w:rsidRPr="00C02CD1">
        <w:rPr>
          <w:rFonts w:ascii="Arial" w:hAnsi="Arial" w:cs="Arial"/>
          <w:sz w:val="24"/>
          <w:szCs w:val="24"/>
          <w:lang w:val="en-US"/>
        </w:rPr>
        <w:t>Milyar</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Dua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Enam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r w:rsidRPr="00C02CD1">
        <w:rPr>
          <w:rFonts w:ascii="Arial" w:hAnsi="Arial" w:cs="Arial"/>
          <w:sz w:val="24"/>
          <w:szCs w:val="24"/>
          <w:lang w:val="en-US"/>
        </w:rPr>
        <w:t xml:space="preserve"> Rupiah</w:t>
      </w:r>
      <w:r w:rsidRPr="00C02CD1">
        <w:rPr>
          <w:rFonts w:ascii="Arial" w:hAnsi="Arial" w:cs="Arial"/>
          <w:sz w:val="24"/>
          <w:szCs w:val="24"/>
        </w:rPr>
        <w:t xml:space="preserve">)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96, 89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uraian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42DCAAFB" w14:textId="77777777" w:rsidR="00B704DB" w:rsidRPr="00984B4E" w:rsidRDefault="00B704DB" w:rsidP="00B704DB">
      <w:pPr>
        <w:pStyle w:val="NoSpacing"/>
        <w:numPr>
          <w:ilvl w:val="0"/>
          <w:numId w:val="7"/>
        </w:numPr>
        <w:spacing w:line="360" w:lineRule="auto"/>
        <w:ind w:left="2051"/>
        <w:jc w:val="both"/>
        <w:rPr>
          <w:rFonts w:ascii="Arial" w:hAnsi="Arial" w:cs="Arial"/>
          <w:sz w:val="24"/>
          <w:szCs w:val="24"/>
        </w:rPr>
      </w:pPr>
      <w:proofErr w:type="spellStart"/>
      <w:r w:rsidRPr="00C02CD1">
        <w:rPr>
          <w:rFonts w:ascii="Arial" w:hAnsi="Arial" w:cs="Arial"/>
          <w:sz w:val="24"/>
          <w:szCs w:val="24"/>
          <w:lang w:val="en-US"/>
        </w:rPr>
        <w:lastRenderedPageBreak/>
        <w:t>Penyediaan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gaji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Tunjangan</w:t>
      </w:r>
      <w:proofErr w:type="spellEnd"/>
      <w:r w:rsidRPr="00C02CD1">
        <w:rPr>
          <w:rFonts w:ascii="Arial" w:hAnsi="Arial" w:cs="Arial"/>
          <w:sz w:val="24"/>
          <w:szCs w:val="24"/>
          <w:lang w:val="en-US"/>
        </w:rPr>
        <w:t xml:space="preserve"> ASN,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1.811.600.000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w:t>
      </w:r>
      <w:proofErr w:type="spellStart"/>
      <w:r w:rsidRPr="00C02CD1">
        <w:rPr>
          <w:rFonts w:ascii="Arial" w:hAnsi="Arial" w:cs="Arial"/>
          <w:sz w:val="24"/>
          <w:szCs w:val="24"/>
          <w:lang w:val="en-US"/>
        </w:rPr>
        <w:t>Milyar</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w:t>
      </w:r>
      <w:proofErr w:type="spellStart"/>
      <w:r>
        <w:rPr>
          <w:rFonts w:ascii="Arial" w:hAnsi="Arial" w:cs="Arial"/>
          <w:sz w:val="24"/>
          <w:szCs w:val="24"/>
          <w:lang w:val="en-US"/>
        </w:rPr>
        <w:t>Sebelas</w:t>
      </w:r>
      <w:proofErr w:type="spellEnd"/>
      <w:r>
        <w:rPr>
          <w:rFonts w:ascii="Arial" w:hAnsi="Arial" w:cs="Arial"/>
          <w:sz w:val="24"/>
          <w:szCs w:val="24"/>
          <w:lang w:val="en-US"/>
        </w:rPr>
        <w:t xml:space="preserve"> Juta Enam Ratus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w:t>
      </w:r>
      <w:r w:rsidRPr="00C02CD1">
        <w:rPr>
          <w:rFonts w:ascii="Arial" w:hAnsi="Arial" w:cs="Arial"/>
          <w:sz w:val="24"/>
          <w:szCs w:val="24"/>
        </w:rPr>
        <w:t>)</w:t>
      </w:r>
      <w:r>
        <w:rPr>
          <w:rFonts w:ascii="Arial" w:hAnsi="Arial" w:cs="Arial"/>
          <w:sz w:val="24"/>
          <w:szCs w:val="24"/>
          <w:lang w:val="en-ID"/>
        </w:rPr>
        <w:t xml:space="preserve"> </w:t>
      </w:r>
      <w:r w:rsidRPr="00C02CD1">
        <w:rPr>
          <w:rFonts w:ascii="Arial" w:hAnsi="Arial" w:cs="Arial"/>
          <w:sz w:val="24"/>
          <w:szCs w:val="24"/>
        </w:rPr>
        <w:t xml:space="preserve">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1.</w:t>
      </w:r>
      <w:r>
        <w:rPr>
          <w:rFonts w:ascii="Arial" w:hAnsi="Arial" w:cs="Arial"/>
          <w:bCs/>
          <w:sz w:val="24"/>
          <w:szCs w:val="24"/>
          <w:lang w:val="en-US"/>
        </w:rPr>
        <w:t>630.377.071</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w:t>
      </w:r>
      <w:proofErr w:type="spellStart"/>
      <w:r w:rsidRPr="00C02CD1">
        <w:rPr>
          <w:rFonts w:ascii="Arial" w:hAnsi="Arial" w:cs="Arial"/>
          <w:sz w:val="24"/>
          <w:szCs w:val="24"/>
          <w:lang w:val="en-US"/>
        </w:rPr>
        <w:t>Milyar</w:t>
      </w:r>
      <w:proofErr w:type="spellEnd"/>
      <w:r w:rsidRPr="00C02CD1">
        <w:rPr>
          <w:rFonts w:ascii="Arial" w:hAnsi="Arial" w:cs="Arial"/>
          <w:sz w:val="24"/>
          <w:szCs w:val="24"/>
          <w:lang w:val="en-US"/>
        </w:rPr>
        <w:t xml:space="preserve"> </w:t>
      </w:r>
      <w:r>
        <w:rPr>
          <w:rFonts w:ascii="Arial" w:hAnsi="Arial" w:cs="Arial"/>
          <w:sz w:val="24"/>
          <w:szCs w:val="24"/>
          <w:lang w:val="en-US"/>
        </w:rPr>
        <w:t xml:space="preserve">Enam Ratus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Tiga Ratus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r w:rsidRPr="00C02CD1">
        <w:rPr>
          <w:rFonts w:ascii="Arial" w:hAnsi="Arial" w:cs="Arial"/>
          <w:sz w:val="24"/>
          <w:szCs w:val="24"/>
          <w:lang w:val="en-US"/>
        </w:rPr>
        <w:t>Rupiah</w:t>
      </w:r>
      <w:r w:rsidRPr="00C02CD1">
        <w:rPr>
          <w:rFonts w:ascii="Arial" w:hAnsi="Arial" w:cs="Arial"/>
          <w:sz w:val="24"/>
          <w:szCs w:val="24"/>
        </w:rPr>
        <w:t xml:space="preserve">)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90,00</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Pr>
          <w:rFonts w:ascii="Arial" w:hAnsi="Arial" w:cs="Arial"/>
          <w:sz w:val="24"/>
          <w:szCs w:val="24"/>
          <w:lang w:val="en-US"/>
        </w:rPr>
        <w:t xml:space="preserve"> </w:t>
      </w:r>
      <w:proofErr w:type="spellStart"/>
      <w:r>
        <w:rPr>
          <w:rFonts w:ascii="Arial" w:hAnsi="Arial" w:cs="Arial"/>
          <w:sz w:val="24"/>
          <w:szCs w:val="24"/>
          <w:lang w:val="en-US"/>
        </w:rPr>
        <w:t>Cakupan</w:t>
      </w:r>
      <w:proofErr w:type="spellEnd"/>
      <w:r>
        <w:rPr>
          <w:rFonts w:ascii="Arial" w:hAnsi="Arial" w:cs="Arial"/>
          <w:sz w:val="24"/>
          <w:szCs w:val="24"/>
          <w:lang w:val="en-US"/>
        </w:rPr>
        <w:t xml:space="preserve"> </w:t>
      </w:r>
      <w:proofErr w:type="spellStart"/>
      <w:r>
        <w:rPr>
          <w:rFonts w:ascii="Arial" w:hAnsi="Arial" w:cs="Arial"/>
          <w:sz w:val="24"/>
          <w:szCs w:val="24"/>
          <w:lang w:val="en-US"/>
        </w:rPr>
        <w:t>penyediaan</w:t>
      </w:r>
      <w:proofErr w:type="spellEnd"/>
      <w:r>
        <w:rPr>
          <w:rFonts w:ascii="Arial" w:hAnsi="Arial" w:cs="Arial"/>
          <w:sz w:val="24"/>
          <w:szCs w:val="24"/>
          <w:lang w:val="en-US"/>
        </w:rPr>
        <w:t xml:space="preserve"> </w:t>
      </w:r>
      <w:proofErr w:type="spellStart"/>
      <w:r>
        <w:rPr>
          <w:rFonts w:ascii="Arial" w:hAnsi="Arial" w:cs="Arial"/>
          <w:sz w:val="24"/>
          <w:szCs w:val="24"/>
          <w:lang w:val="en-US"/>
        </w:rPr>
        <w:t>gaji</w:t>
      </w:r>
      <w:proofErr w:type="spellEnd"/>
      <w:r>
        <w:rPr>
          <w:rFonts w:ascii="Arial" w:hAnsi="Arial" w:cs="Arial"/>
          <w:sz w:val="24"/>
          <w:szCs w:val="24"/>
          <w:lang w:val="en-US"/>
        </w:rPr>
        <w:t xml:space="preserve">  </w:t>
      </w:r>
      <w:r w:rsidRPr="00C02CD1">
        <w:rPr>
          <w:rFonts w:ascii="Arial" w:hAnsi="Arial" w:cs="Arial"/>
          <w:sz w:val="24"/>
          <w:szCs w:val="24"/>
          <w:lang w:val="en-US"/>
        </w:rPr>
        <w:t xml:space="preserve">dan </w:t>
      </w:r>
      <w:proofErr w:type="spellStart"/>
      <w:r w:rsidRPr="00C02CD1">
        <w:rPr>
          <w:rFonts w:ascii="Arial" w:hAnsi="Arial" w:cs="Arial"/>
          <w:sz w:val="24"/>
          <w:szCs w:val="24"/>
          <w:lang w:val="en-US"/>
        </w:rPr>
        <w:t>tunjangan</w:t>
      </w:r>
      <w:proofErr w:type="spellEnd"/>
      <w:r w:rsidRPr="00C02CD1">
        <w:rPr>
          <w:rFonts w:ascii="Arial" w:hAnsi="Arial" w:cs="Arial"/>
          <w:sz w:val="24"/>
          <w:szCs w:val="24"/>
          <w:lang w:val="en-US"/>
        </w:rPr>
        <w:t xml:space="preserve"> ASN </w:t>
      </w:r>
      <w:proofErr w:type="spellStart"/>
      <w:r w:rsidRPr="00C02CD1">
        <w:rPr>
          <w:rFonts w:ascii="Arial" w:hAnsi="Arial" w:cs="Arial"/>
          <w:sz w:val="24"/>
          <w:szCs w:val="24"/>
          <w:lang w:val="en-US"/>
        </w:rPr>
        <w:t>selama</w:t>
      </w:r>
      <w:proofErr w:type="spellEnd"/>
      <w:r w:rsidRPr="00C02CD1">
        <w:rPr>
          <w:rFonts w:ascii="Arial" w:hAnsi="Arial" w:cs="Arial"/>
          <w:sz w:val="24"/>
          <w:szCs w:val="24"/>
          <w:lang w:val="en-US"/>
        </w:rPr>
        <w:t xml:space="preserve"> 12 Bulan. </w:t>
      </w:r>
    </w:p>
    <w:p w14:paraId="26982E76" w14:textId="77777777" w:rsidR="00B704DB" w:rsidRPr="008B6A0F" w:rsidRDefault="00B704DB" w:rsidP="00B704DB">
      <w:pPr>
        <w:pStyle w:val="NoSpacing"/>
        <w:numPr>
          <w:ilvl w:val="0"/>
          <w:numId w:val="7"/>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proofErr w:type="gram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proofErr w:type="gram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Keuangan</w:t>
      </w:r>
      <w:proofErr w:type="spellEnd"/>
      <w:r w:rsidRPr="00C02CD1">
        <w:rPr>
          <w:rFonts w:ascii="Arial" w:hAnsi="Arial" w:cs="Arial"/>
          <w:sz w:val="24"/>
          <w:szCs w:val="24"/>
          <w:lang w:val="en-US"/>
        </w:rPr>
        <w:t xml:space="preserve"> Akhir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SKPD, </w:t>
      </w:r>
      <w:r w:rsidRPr="00C02CD1">
        <w:rPr>
          <w:rFonts w:ascii="Arial" w:hAnsi="Arial" w:cs="Arial"/>
          <w:sz w:val="24"/>
          <w:szCs w:val="24"/>
        </w:rPr>
        <w:t>dengan anggaran sebesar Rp.</w:t>
      </w:r>
      <w:r w:rsidRPr="00C02CD1">
        <w:rPr>
          <w:rFonts w:ascii="Arial" w:hAnsi="Arial" w:cs="Arial"/>
          <w:b/>
          <w:sz w:val="24"/>
          <w:szCs w:val="24"/>
        </w:rPr>
        <w:t xml:space="preserve"> </w:t>
      </w:r>
      <w:r>
        <w:rPr>
          <w:rFonts w:ascii="Arial" w:hAnsi="Arial" w:cs="Arial"/>
          <w:bCs/>
          <w:sz w:val="24"/>
          <w:szCs w:val="24"/>
          <w:lang w:val="en-US"/>
        </w:rPr>
        <w:t>2</w:t>
      </w:r>
      <w:r w:rsidRPr="00C02CD1">
        <w:rPr>
          <w:rFonts w:ascii="Arial" w:hAnsi="Arial" w:cs="Arial"/>
          <w:bCs/>
          <w:sz w:val="24"/>
          <w:szCs w:val="24"/>
          <w:lang w:val="en-US"/>
        </w:rPr>
        <w:t>.000.</w:t>
      </w:r>
      <w:proofErr w:type="gramStart"/>
      <w:r w:rsidRPr="00C02CD1">
        <w:rPr>
          <w:rFonts w:ascii="Arial" w:hAnsi="Arial" w:cs="Arial"/>
          <w:bCs/>
          <w:sz w:val="24"/>
          <w:szCs w:val="24"/>
          <w:lang w:val="en-US"/>
        </w:rPr>
        <w:t>000,-</w:t>
      </w:r>
      <w:proofErr w:type="gramEnd"/>
      <w:r w:rsidRPr="00C02CD1">
        <w:rPr>
          <w:rFonts w:ascii="Arial" w:hAnsi="Arial" w:cs="Arial"/>
          <w:sz w:val="24"/>
          <w:szCs w:val="24"/>
        </w:rPr>
        <w:t xml:space="preserve"> (</w:t>
      </w:r>
      <w:r>
        <w:rPr>
          <w:rFonts w:ascii="Arial" w:hAnsi="Arial" w:cs="Arial"/>
          <w:sz w:val="24"/>
          <w:szCs w:val="24"/>
          <w:lang w:val="en-US"/>
        </w:rPr>
        <w:t>Dua</w:t>
      </w:r>
      <w:r w:rsidRPr="00C02CD1">
        <w:rPr>
          <w:rFonts w:ascii="Arial" w:hAnsi="Arial" w:cs="Arial"/>
          <w:sz w:val="24"/>
          <w:szCs w:val="24"/>
          <w:lang w:val="en-US"/>
        </w:rPr>
        <w:t xml:space="preserve"> Juta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 xml:space="preserve">sebesar </w:t>
      </w:r>
      <w:r>
        <w:rPr>
          <w:rFonts w:ascii="Arial" w:hAnsi="Arial" w:cs="Arial"/>
          <w:bCs/>
          <w:sz w:val="24"/>
          <w:szCs w:val="24"/>
          <w:lang w:val="en-US"/>
        </w:rPr>
        <w:t>1.623</w:t>
      </w:r>
      <w:r w:rsidRPr="00C02CD1">
        <w:rPr>
          <w:rFonts w:ascii="Arial" w:hAnsi="Arial" w:cs="Arial"/>
          <w:bCs/>
          <w:sz w:val="24"/>
          <w:szCs w:val="24"/>
          <w:lang w:val="en-US"/>
        </w:rPr>
        <w:t>.</w:t>
      </w:r>
      <w:r>
        <w:rPr>
          <w:rFonts w:ascii="Arial" w:hAnsi="Arial" w:cs="Arial"/>
          <w:bCs/>
          <w:sz w:val="24"/>
          <w:szCs w:val="24"/>
          <w:lang w:val="en-US"/>
        </w:rPr>
        <w:t>9</w:t>
      </w:r>
      <w:r w:rsidRPr="00C02CD1">
        <w:rPr>
          <w:rFonts w:ascii="Arial" w:hAnsi="Arial" w:cs="Arial"/>
          <w:bCs/>
          <w:sz w:val="24"/>
          <w:szCs w:val="24"/>
          <w:lang w:val="en-US"/>
        </w:rPr>
        <w:t>00,-</w:t>
      </w:r>
      <w:r w:rsidRPr="00C02CD1">
        <w:rPr>
          <w:rFonts w:ascii="Arial" w:hAnsi="Arial" w:cs="Arial"/>
          <w:sz w:val="24"/>
          <w:szCs w:val="24"/>
        </w:rPr>
        <w:t xml:space="preserve"> (</w:t>
      </w:r>
      <w:r>
        <w:rPr>
          <w:rFonts w:ascii="Arial" w:hAnsi="Arial" w:cs="Arial"/>
          <w:sz w:val="24"/>
          <w:szCs w:val="24"/>
          <w:lang w:val="en-US"/>
        </w:rPr>
        <w:t xml:space="preserve">Satu Juta Enam Ratus Dua </w:t>
      </w:r>
      <w:proofErr w:type="spellStart"/>
      <w:r>
        <w:rPr>
          <w:rFonts w:ascii="Arial" w:hAnsi="Arial" w:cs="Arial"/>
          <w:sz w:val="24"/>
          <w:szCs w:val="24"/>
          <w:lang w:val="en-US"/>
        </w:rPr>
        <w:t>Puluh</w:t>
      </w:r>
      <w:proofErr w:type="spellEnd"/>
      <w:r>
        <w:rPr>
          <w:rFonts w:ascii="Arial" w:hAnsi="Arial" w:cs="Arial"/>
          <w:sz w:val="24"/>
          <w:szCs w:val="24"/>
          <w:lang w:val="en-US"/>
        </w:rPr>
        <w:t xml:space="preserve"> Tiga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rPr>
        <w:t xml:space="preserve">Rupiah)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81,20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tersusunnya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Keuangan</w:t>
      </w:r>
      <w:proofErr w:type="spellEnd"/>
      <w:r w:rsidRPr="00C02CD1">
        <w:rPr>
          <w:rFonts w:ascii="Arial" w:hAnsi="Arial" w:cs="Arial"/>
          <w:sz w:val="24"/>
          <w:szCs w:val="24"/>
          <w:lang w:val="en-US"/>
        </w:rPr>
        <w:t xml:space="preserve"> Akhir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DIS.PMD.</w:t>
      </w:r>
    </w:p>
    <w:p w14:paraId="373B1F16" w14:textId="77777777" w:rsidR="00B704DB" w:rsidRPr="0008179F" w:rsidRDefault="00B704DB" w:rsidP="00B704DB">
      <w:pPr>
        <w:pStyle w:val="NoSpacing"/>
        <w:numPr>
          <w:ilvl w:val="0"/>
          <w:numId w:val="7"/>
        </w:numPr>
        <w:spacing w:line="360" w:lineRule="auto"/>
        <w:ind w:left="1996"/>
        <w:jc w:val="both"/>
        <w:rPr>
          <w:rFonts w:ascii="Arial" w:hAnsi="Arial" w:cs="Arial"/>
          <w:sz w:val="24"/>
          <w:szCs w:val="24"/>
        </w:rPr>
      </w:pPr>
      <w:proofErr w:type="spellStart"/>
      <w:r>
        <w:rPr>
          <w:rFonts w:ascii="Arial" w:hAnsi="Arial" w:cs="Arial"/>
          <w:sz w:val="24"/>
          <w:szCs w:val="24"/>
          <w:lang w:val="en-US"/>
        </w:rPr>
        <w:t>Pengelolaan</w:t>
      </w:r>
      <w:proofErr w:type="spellEnd"/>
      <w:r>
        <w:rPr>
          <w:rFonts w:ascii="Arial" w:hAnsi="Arial" w:cs="Arial"/>
          <w:sz w:val="24"/>
          <w:szCs w:val="24"/>
          <w:lang w:val="en-US"/>
        </w:rPr>
        <w:t xml:space="preserve"> dan </w:t>
      </w:r>
      <w:proofErr w:type="spellStart"/>
      <w:r>
        <w:rPr>
          <w:rFonts w:ascii="Arial" w:hAnsi="Arial" w:cs="Arial"/>
          <w:sz w:val="24"/>
          <w:szCs w:val="24"/>
          <w:lang w:val="en-US"/>
        </w:rPr>
        <w:t>Penyiapan</w:t>
      </w:r>
      <w:proofErr w:type="spellEnd"/>
      <w:r>
        <w:rPr>
          <w:rFonts w:ascii="Arial" w:hAnsi="Arial" w:cs="Arial"/>
          <w:sz w:val="24"/>
          <w:szCs w:val="24"/>
          <w:lang w:val="en-US"/>
        </w:rPr>
        <w:t xml:space="preserve"> Bahan </w:t>
      </w:r>
      <w:proofErr w:type="spellStart"/>
      <w:r>
        <w:rPr>
          <w:rFonts w:ascii="Arial" w:hAnsi="Arial" w:cs="Arial"/>
          <w:sz w:val="24"/>
          <w:szCs w:val="24"/>
          <w:lang w:val="en-US"/>
        </w:rPr>
        <w:t>Tanggapan</w:t>
      </w:r>
      <w:proofErr w:type="spellEnd"/>
      <w:r>
        <w:rPr>
          <w:rFonts w:ascii="Arial" w:hAnsi="Arial" w:cs="Arial"/>
          <w:sz w:val="24"/>
          <w:szCs w:val="24"/>
          <w:lang w:val="en-US"/>
        </w:rPr>
        <w:t xml:space="preserve"> </w:t>
      </w:r>
      <w:proofErr w:type="spellStart"/>
      <w:r>
        <w:rPr>
          <w:rFonts w:ascii="Arial" w:hAnsi="Arial" w:cs="Arial"/>
          <w:sz w:val="24"/>
          <w:szCs w:val="24"/>
          <w:lang w:val="en-US"/>
        </w:rPr>
        <w:t>Pemeriksaan</w:t>
      </w:r>
      <w:proofErr w:type="spellEnd"/>
      <w:r>
        <w:rPr>
          <w:rFonts w:ascii="Arial" w:hAnsi="Arial" w:cs="Arial"/>
          <w:sz w:val="24"/>
          <w:szCs w:val="24"/>
          <w:lang w:val="en-US"/>
        </w:rPr>
        <w:t xml:space="preserve"> </w:t>
      </w:r>
      <w:proofErr w:type="spellStart"/>
      <w:r>
        <w:rPr>
          <w:rFonts w:ascii="Arial" w:hAnsi="Arial" w:cs="Arial"/>
          <w:sz w:val="24"/>
          <w:szCs w:val="24"/>
          <w:lang w:val="en-US"/>
        </w:rPr>
        <w:t>dengan</w:t>
      </w:r>
      <w:proofErr w:type="spellEnd"/>
      <w:r>
        <w:rPr>
          <w:rFonts w:ascii="Arial" w:hAnsi="Arial" w:cs="Arial"/>
          <w:sz w:val="24"/>
          <w:szCs w:val="24"/>
          <w:lang w:val="en-US"/>
        </w:rPr>
        <w:t xml:space="preserve"> </w:t>
      </w:r>
      <w:proofErr w:type="spellStart"/>
      <w:r>
        <w:rPr>
          <w:rFonts w:ascii="Arial" w:hAnsi="Arial" w:cs="Arial"/>
          <w:sz w:val="24"/>
          <w:szCs w:val="24"/>
          <w:lang w:val="en-US"/>
        </w:rPr>
        <w:t>anggaran</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Rp. 2.000. </w:t>
      </w:r>
      <w:proofErr w:type="gramStart"/>
      <w:r>
        <w:rPr>
          <w:rFonts w:ascii="Arial" w:hAnsi="Arial" w:cs="Arial"/>
          <w:sz w:val="24"/>
          <w:szCs w:val="24"/>
          <w:lang w:val="en-US"/>
        </w:rPr>
        <w:t>000,-</w:t>
      </w:r>
      <w:proofErr w:type="gramEnd"/>
      <w:r>
        <w:rPr>
          <w:rFonts w:ascii="Arial" w:hAnsi="Arial" w:cs="Arial"/>
          <w:sz w:val="24"/>
          <w:szCs w:val="24"/>
          <w:lang w:val="en-US"/>
        </w:rPr>
        <w:t xml:space="preserve">  (Dua Juta Rupiah ) </w:t>
      </w:r>
      <w:proofErr w:type="spellStart"/>
      <w:r>
        <w:rPr>
          <w:rFonts w:ascii="Arial" w:hAnsi="Arial" w:cs="Arial"/>
          <w:sz w:val="24"/>
          <w:szCs w:val="24"/>
          <w:lang w:val="en-US"/>
        </w:rPr>
        <w:t>dengan</w:t>
      </w:r>
      <w:proofErr w:type="spellEnd"/>
      <w:r>
        <w:rPr>
          <w:rFonts w:ascii="Arial" w:hAnsi="Arial" w:cs="Arial"/>
          <w:sz w:val="24"/>
          <w:szCs w:val="24"/>
          <w:lang w:val="en-US"/>
        </w:rPr>
        <w:t xml:space="preserve"> </w:t>
      </w:r>
      <w:proofErr w:type="spellStart"/>
      <w:r>
        <w:rPr>
          <w:rFonts w:ascii="Arial" w:hAnsi="Arial" w:cs="Arial"/>
          <w:sz w:val="24"/>
          <w:szCs w:val="24"/>
          <w:lang w:val="en-US"/>
        </w:rPr>
        <w:t>realisasi</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Rp. </w:t>
      </w:r>
      <w:proofErr w:type="gramStart"/>
      <w:r>
        <w:rPr>
          <w:rFonts w:ascii="Arial" w:hAnsi="Arial" w:cs="Arial"/>
          <w:sz w:val="24"/>
          <w:szCs w:val="24"/>
          <w:lang w:val="en-US"/>
        </w:rPr>
        <w:t>1.654.800,-</w:t>
      </w:r>
      <w:proofErr w:type="gramEnd"/>
      <w:r>
        <w:rPr>
          <w:rFonts w:ascii="Arial" w:hAnsi="Arial" w:cs="Arial"/>
          <w:sz w:val="24"/>
          <w:szCs w:val="24"/>
          <w:lang w:val="en-US"/>
        </w:rPr>
        <w:t xml:space="preserve"> ( Satu Enam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Rupiah)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Rp. 82,74 % </w:t>
      </w:r>
      <w:proofErr w:type="spellStart"/>
      <w:r>
        <w:rPr>
          <w:rFonts w:ascii="Arial" w:hAnsi="Arial" w:cs="Arial"/>
          <w:sz w:val="24"/>
          <w:szCs w:val="24"/>
          <w:lang w:val="en-US"/>
        </w:rPr>
        <w:t>dengan</w:t>
      </w:r>
      <w:proofErr w:type="spellEnd"/>
      <w:r>
        <w:rPr>
          <w:rFonts w:ascii="Arial" w:hAnsi="Arial" w:cs="Arial"/>
          <w:sz w:val="24"/>
          <w:szCs w:val="24"/>
          <w:lang w:val="en-US"/>
        </w:rPr>
        <w:t xml:space="preserve"> output </w:t>
      </w:r>
      <w:proofErr w:type="spellStart"/>
      <w:r>
        <w:rPr>
          <w:rFonts w:ascii="Arial" w:hAnsi="Arial" w:cs="Arial"/>
          <w:sz w:val="24"/>
          <w:szCs w:val="24"/>
          <w:lang w:val="en-US"/>
        </w:rPr>
        <w:t>tersedianya</w:t>
      </w:r>
      <w:proofErr w:type="spellEnd"/>
      <w:r>
        <w:rPr>
          <w:rFonts w:ascii="Arial" w:hAnsi="Arial" w:cs="Arial"/>
          <w:sz w:val="24"/>
          <w:szCs w:val="24"/>
          <w:lang w:val="en-US"/>
        </w:rPr>
        <w:t xml:space="preserve"> </w:t>
      </w:r>
      <w:proofErr w:type="spellStart"/>
      <w:r>
        <w:rPr>
          <w:rFonts w:ascii="Arial" w:hAnsi="Arial" w:cs="Arial"/>
          <w:sz w:val="24"/>
          <w:szCs w:val="24"/>
          <w:lang w:val="en-US"/>
        </w:rPr>
        <w:t>Laporan</w:t>
      </w:r>
      <w:proofErr w:type="spellEnd"/>
      <w:r>
        <w:rPr>
          <w:rFonts w:ascii="Arial" w:hAnsi="Arial" w:cs="Arial"/>
          <w:sz w:val="24"/>
          <w:szCs w:val="24"/>
          <w:lang w:val="en-US"/>
        </w:rPr>
        <w:t xml:space="preserve"> </w:t>
      </w:r>
      <w:proofErr w:type="spellStart"/>
      <w:r>
        <w:rPr>
          <w:rFonts w:ascii="Arial" w:hAnsi="Arial" w:cs="Arial"/>
          <w:sz w:val="24"/>
          <w:szCs w:val="24"/>
          <w:lang w:val="en-US"/>
        </w:rPr>
        <w:t>bahan</w:t>
      </w:r>
      <w:proofErr w:type="spellEnd"/>
      <w:r>
        <w:rPr>
          <w:rFonts w:ascii="Arial" w:hAnsi="Arial" w:cs="Arial"/>
          <w:sz w:val="24"/>
          <w:szCs w:val="24"/>
          <w:lang w:val="en-US"/>
        </w:rPr>
        <w:t xml:space="preserve"> </w:t>
      </w:r>
      <w:proofErr w:type="spellStart"/>
      <w:r>
        <w:rPr>
          <w:rFonts w:ascii="Arial" w:hAnsi="Arial" w:cs="Arial"/>
          <w:sz w:val="24"/>
          <w:szCs w:val="24"/>
          <w:lang w:val="en-US"/>
        </w:rPr>
        <w:t>tanggapan</w:t>
      </w:r>
      <w:proofErr w:type="spellEnd"/>
      <w:r>
        <w:rPr>
          <w:rFonts w:ascii="Arial" w:hAnsi="Arial" w:cs="Arial"/>
          <w:sz w:val="24"/>
          <w:szCs w:val="24"/>
          <w:lang w:val="en-US"/>
        </w:rPr>
        <w:t xml:space="preserve"> </w:t>
      </w:r>
      <w:proofErr w:type="spellStart"/>
      <w:r>
        <w:rPr>
          <w:rFonts w:ascii="Arial" w:hAnsi="Arial" w:cs="Arial"/>
          <w:sz w:val="24"/>
          <w:szCs w:val="24"/>
          <w:lang w:val="en-US"/>
        </w:rPr>
        <w:t>dari</w:t>
      </w:r>
      <w:proofErr w:type="spellEnd"/>
      <w:r>
        <w:rPr>
          <w:rFonts w:ascii="Arial" w:hAnsi="Arial" w:cs="Arial"/>
          <w:sz w:val="24"/>
          <w:szCs w:val="24"/>
          <w:lang w:val="en-US"/>
        </w:rPr>
        <w:t xml:space="preserve"> </w:t>
      </w:r>
      <w:proofErr w:type="spellStart"/>
      <w:r>
        <w:rPr>
          <w:rFonts w:ascii="Arial" w:hAnsi="Arial" w:cs="Arial"/>
          <w:sz w:val="24"/>
          <w:szCs w:val="24"/>
          <w:lang w:val="en-US"/>
        </w:rPr>
        <w:t>hasil</w:t>
      </w:r>
      <w:proofErr w:type="spellEnd"/>
      <w:r>
        <w:rPr>
          <w:rFonts w:ascii="Arial" w:hAnsi="Arial" w:cs="Arial"/>
          <w:sz w:val="24"/>
          <w:szCs w:val="24"/>
          <w:lang w:val="en-US"/>
        </w:rPr>
        <w:t xml:space="preserve"> </w:t>
      </w:r>
      <w:proofErr w:type="spellStart"/>
      <w:r>
        <w:rPr>
          <w:rFonts w:ascii="Arial" w:hAnsi="Arial" w:cs="Arial"/>
          <w:sz w:val="24"/>
          <w:szCs w:val="24"/>
          <w:lang w:val="en-US"/>
        </w:rPr>
        <w:t>pemeriksaan</w:t>
      </w:r>
      <w:proofErr w:type="spellEnd"/>
      <w:r>
        <w:rPr>
          <w:rFonts w:ascii="Arial" w:hAnsi="Arial" w:cs="Arial"/>
          <w:sz w:val="24"/>
          <w:szCs w:val="24"/>
          <w:lang w:val="en-US"/>
        </w:rPr>
        <w:t xml:space="preserve"> </w:t>
      </w:r>
    </w:p>
    <w:p w14:paraId="72246E00" w14:textId="77777777" w:rsidR="00B704DB" w:rsidRPr="00C02CD1" w:rsidRDefault="00B704DB" w:rsidP="00B704DB">
      <w:pPr>
        <w:pStyle w:val="NoSpacing"/>
        <w:numPr>
          <w:ilvl w:val="0"/>
          <w:numId w:val="10"/>
        </w:numPr>
        <w:spacing w:line="360" w:lineRule="auto"/>
        <w:ind w:left="1636"/>
        <w:jc w:val="both"/>
        <w:rPr>
          <w:rFonts w:ascii="Arial" w:hAnsi="Arial" w:cs="Arial"/>
          <w:sz w:val="24"/>
          <w:szCs w:val="24"/>
        </w:rPr>
      </w:pP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r w:rsidRPr="00C02CD1">
        <w:rPr>
          <w:rFonts w:ascii="Arial" w:hAnsi="Arial" w:cs="Arial"/>
          <w:sz w:val="24"/>
          <w:szCs w:val="24"/>
        </w:rPr>
        <w:t>Administrasi Umum Perangkat Daerah dengan anggaran sebesar Rp.</w:t>
      </w:r>
      <w:r>
        <w:rPr>
          <w:rFonts w:ascii="Arial" w:hAnsi="Arial" w:cs="Arial"/>
          <w:bCs/>
          <w:sz w:val="24"/>
          <w:szCs w:val="24"/>
          <w:lang w:val="en-US"/>
        </w:rPr>
        <w:t>246.893.500</w:t>
      </w:r>
      <w:r w:rsidRPr="00C02CD1">
        <w:rPr>
          <w:rFonts w:ascii="Arial" w:hAnsi="Arial" w:cs="Arial"/>
          <w:sz w:val="24"/>
          <w:szCs w:val="24"/>
        </w:rPr>
        <w:t xml:space="preserve"> (</w:t>
      </w:r>
      <w:r>
        <w:rPr>
          <w:rFonts w:ascii="Arial" w:hAnsi="Arial" w:cs="Arial"/>
          <w:sz w:val="24"/>
          <w:szCs w:val="24"/>
          <w:lang w:val="en-US"/>
        </w:rPr>
        <w:t xml:space="preserve">Dua Ratus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Enam Juta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Tiga </w:t>
      </w:r>
      <w:proofErr w:type="spellStart"/>
      <w:r>
        <w:rPr>
          <w:rFonts w:ascii="Arial" w:hAnsi="Arial" w:cs="Arial"/>
          <w:sz w:val="24"/>
          <w:szCs w:val="24"/>
          <w:lang w:val="en-US"/>
        </w:rPr>
        <w:t>Ribu</w:t>
      </w:r>
      <w:proofErr w:type="spellEnd"/>
      <w:r>
        <w:rPr>
          <w:rFonts w:ascii="Arial" w:hAnsi="Arial" w:cs="Arial"/>
          <w:sz w:val="24"/>
          <w:szCs w:val="24"/>
          <w:lang w:val="en-US"/>
        </w:rPr>
        <w:t xml:space="preserve"> Lima Ratus </w:t>
      </w:r>
      <w:r w:rsidRPr="00C02CD1">
        <w:rPr>
          <w:rFonts w:ascii="Arial" w:hAnsi="Arial" w:cs="Arial"/>
          <w:sz w:val="24"/>
          <w:szCs w:val="24"/>
        </w:rPr>
        <w:t>Rupiah) dan realisasinya sebesar Rp</w:t>
      </w:r>
      <w:r w:rsidRPr="00C02CD1">
        <w:rPr>
          <w:rFonts w:ascii="Arial" w:hAnsi="Arial" w:cs="Arial"/>
          <w:sz w:val="24"/>
          <w:szCs w:val="24"/>
          <w:lang w:val="en-US"/>
        </w:rPr>
        <w:t xml:space="preserve">. </w:t>
      </w:r>
      <w:proofErr w:type="gramStart"/>
      <w:r>
        <w:rPr>
          <w:rFonts w:ascii="Arial" w:hAnsi="Arial" w:cs="Arial"/>
          <w:sz w:val="24"/>
          <w:szCs w:val="24"/>
          <w:lang w:val="en-US"/>
        </w:rPr>
        <w:t>238.585.219,-</w:t>
      </w:r>
      <w:proofErr w:type="gramEnd"/>
      <w:r>
        <w:rPr>
          <w:rFonts w:ascii="Arial" w:hAnsi="Arial" w:cs="Arial"/>
          <w:sz w:val="24"/>
          <w:szCs w:val="24"/>
          <w:lang w:val="en-US"/>
        </w:rPr>
        <w:t xml:space="preserve"> </w:t>
      </w:r>
      <w:r w:rsidRPr="00C02CD1">
        <w:rPr>
          <w:rFonts w:ascii="Arial" w:hAnsi="Arial" w:cs="Arial"/>
          <w:sz w:val="24"/>
          <w:szCs w:val="24"/>
        </w:rPr>
        <w:t xml:space="preserve"> (</w:t>
      </w:r>
      <w:r>
        <w:rPr>
          <w:rFonts w:ascii="Arial" w:hAnsi="Arial" w:cs="Arial"/>
          <w:sz w:val="24"/>
          <w:szCs w:val="24"/>
          <w:lang w:val="en-US"/>
        </w:rPr>
        <w:t xml:space="preserve">Dua Ratus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Lima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w:t>
      </w:r>
      <w:proofErr w:type="spellStart"/>
      <w:r>
        <w:rPr>
          <w:rFonts w:ascii="Arial" w:hAnsi="Arial" w:cs="Arial"/>
          <w:sz w:val="24"/>
          <w:szCs w:val="24"/>
          <w:lang w:val="en-US"/>
        </w:rPr>
        <w:t>Ribu</w:t>
      </w:r>
      <w:proofErr w:type="spellEnd"/>
      <w:r>
        <w:rPr>
          <w:rFonts w:ascii="Arial" w:hAnsi="Arial" w:cs="Arial"/>
          <w:sz w:val="24"/>
          <w:szCs w:val="24"/>
          <w:lang w:val="en-US"/>
        </w:rPr>
        <w:t xml:space="preserve"> Dua Ratus Sembilan Belas  Rupiah</w:t>
      </w:r>
      <w:r w:rsidRPr="00C02CD1">
        <w:rPr>
          <w:rFonts w:ascii="Arial" w:hAnsi="Arial" w:cs="Arial"/>
          <w:sz w:val="24"/>
          <w:szCs w:val="24"/>
        </w:rPr>
        <w:t>) atau</w:t>
      </w:r>
      <w:r>
        <w:rPr>
          <w:rFonts w:ascii="Arial" w:hAnsi="Arial" w:cs="Arial"/>
          <w:sz w:val="24"/>
          <w:szCs w:val="24"/>
        </w:rPr>
        <w:t xml:space="preserve"> 96,63</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sebagai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berikut</w:t>
      </w:r>
      <w:proofErr w:type="spellEnd"/>
      <w:r w:rsidRPr="00C02CD1">
        <w:rPr>
          <w:rFonts w:ascii="Arial" w:hAnsi="Arial" w:cs="Arial"/>
          <w:sz w:val="24"/>
          <w:szCs w:val="24"/>
          <w:lang w:val="en-US"/>
        </w:rPr>
        <w:t>:</w:t>
      </w:r>
    </w:p>
    <w:p w14:paraId="7A9CDC20" w14:textId="77777777" w:rsidR="00B704DB" w:rsidRPr="00C02CD1" w:rsidRDefault="00B704DB" w:rsidP="00B704DB">
      <w:pPr>
        <w:pStyle w:val="NoSpacing"/>
        <w:numPr>
          <w:ilvl w:val="0"/>
          <w:numId w:val="4"/>
        </w:numPr>
        <w:spacing w:line="360" w:lineRule="auto"/>
        <w:ind w:left="1996"/>
        <w:jc w:val="both"/>
        <w:rPr>
          <w:rFonts w:ascii="Arial" w:hAnsi="Arial" w:cs="Arial"/>
          <w:sz w:val="24"/>
          <w:szCs w:val="24"/>
        </w:rPr>
      </w:pPr>
      <w:r w:rsidRPr="00C02CD1">
        <w:rPr>
          <w:rFonts w:ascii="Arial" w:hAnsi="Arial" w:cs="Arial"/>
          <w:sz w:val="24"/>
          <w:szCs w:val="24"/>
        </w:rPr>
        <w:t xml:space="preserve">Penyediaan </w:t>
      </w:r>
      <w:proofErr w:type="spellStart"/>
      <w:r w:rsidRPr="00C02CD1">
        <w:rPr>
          <w:rFonts w:ascii="Arial" w:hAnsi="Arial" w:cs="Arial"/>
          <w:sz w:val="24"/>
          <w:szCs w:val="24"/>
          <w:lang w:val="en-US"/>
        </w:rPr>
        <w:t>Peralatan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Perlengkapan</w:t>
      </w:r>
      <w:proofErr w:type="spellEnd"/>
      <w:r w:rsidRPr="00C02CD1">
        <w:rPr>
          <w:rFonts w:ascii="Arial" w:hAnsi="Arial" w:cs="Arial"/>
          <w:sz w:val="24"/>
          <w:szCs w:val="24"/>
          <w:lang w:val="en-US"/>
        </w:rPr>
        <w:t xml:space="preserve"> Kantor,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30.108.700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25.194.000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Dua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Rupiah</w:t>
      </w:r>
      <w:r w:rsidRPr="00C02CD1">
        <w:rPr>
          <w:rFonts w:ascii="Arial" w:hAnsi="Arial" w:cs="Arial"/>
          <w:sz w:val="24"/>
          <w:szCs w:val="24"/>
        </w:rPr>
        <w:t xml:space="preserve">)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83,68</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tersedianya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Peralatan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Perlengkapan</w:t>
      </w:r>
      <w:proofErr w:type="spellEnd"/>
      <w:r w:rsidRPr="00C02CD1">
        <w:rPr>
          <w:rFonts w:ascii="Arial" w:hAnsi="Arial" w:cs="Arial"/>
          <w:sz w:val="24"/>
          <w:szCs w:val="24"/>
          <w:lang w:val="en-US"/>
        </w:rPr>
        <w:t xml:space="preserve"> Kantor yang </w:t>
      </w:r>
      <w:proofErr w:type="spellStart"/>
      <w:r w:rsidRPr="00C02CD1">
        <w:rPr>
          <w:rFonts w:ascii="Arial" w:hAnsi="Arial" w:cs="Arial"/>
          <w:sz w:val="24"/>
          <w:szCs w:val="24"/>
          <w:lang w:val="en-US"/>
        </w:rPr>
        <w:t>menunjang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lancarnya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aktifitas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kantor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selama</w:t>
      </w:r>
      <w:proofErr w:type="spellEnd"/>
      <w:r w:rsidRPr="00C02CD1">
        <w:rPr>
          <w:rFonts w:ascii="Arial" w:hAnsi="Arial" w:cs="Arial"/>
          <w:sz w:val="24"/>
          <w:szCs w:val="24"/>
          <w:lang w:val="en-US"/>
        </w:rPr>
        <w:t xml:space="preserve"> 12 Bulan </w:t>
      </w:r>
      <w:proofErr w:type="spellStart"/>
      <w:r w:rsidRPr="00C02CD1">
        <w:rPr>
          <w:rFonts w:ascii="Arial" w:hAnsi="Arial" w:cs="Arial"/>
          <w:sz w:val="24"/>
          <w:szCs w:val="24"/>
          <w:lang w:val="en-US"/>
        </w:rPr>
        <w:t>waktu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w:t>
      </w:r>
    </w:p>
    <w:p w14:paraId="6EB5A7A4" w14:textId="77777777" w:rsidR="00B704DB" w:rsidRPr="00C02CD1" w:rsidRDefault="00B704DB" w:rsidP="00B704DB">
      <w:pPr>
        <w:pStyle w:val="NoSpacing"/>
        <w:numPr>
          <w:ilvl w:val="0"/>
          <w:numId w:val="4"/>
        </w:numPr>
        <w:spacing w:line="360" w:lineRule="auto"/>
        <w:ind w:left="1996"/>
        <w:jc w:val="both"/>
        <w:rPr>
          <w:rFonts w:ascii="Arial" w:hAnsi="Arial" w:cs="Arial"/>
          <w:sz w:val="24"/>
          <w:szCs w:val="24"/>
        </w:rPr>
      </w:pPr>
      <w:r w:rsidRPr="00C02CD1">
        <w:rPr>
          <w:rFonts w:ascii="Arial" w:hAnsi="Arial" w:cs="Arial"/>
          <w:sz w:val="24"/>
          <w:szCs w:val="24"/>
        </w:rPr>
        <w:lastRenderedPageBreak/>
        <w:t xml:space="preserve">Penyediaan </w:t>
      </w:r>
      <w:proofErr w:type="spellStart"/>
      <w:r w:rsidRPr="00C02CD1">
        <w:rPr>
          <w:rFonts w:ascii="Arial" w:hAnsi="Arial" w:cs="Arial"/>
          <w:sz w:val="24"/>
          <w:szCs w:val="24"/>
          <w:lang w:val="en-US"/>
        </w:rPr>
        <w:t>Peralatan</w:t>
      </w:r>
      <w:proofErr w:type="spellEnd"/>
      <w:r w:rsidRPr="00C02CD1">
        <w:rPr>
          <w:rFonts w:ascii="Arial" w:hAnsi="Arial" w:cs="Arial"/>
          <w:sz w:val="24"/>
          <w:szCs w:val="24"/>
          <w:lang w:val="en-US"/>
        </w:rPr>
        <w:t xml:space="preserve"> Rumah </w:t>
      </w:r>
      <w:proofErr w:type="spellStart"/>
      <w:r w:rsidRPr="00C02CD1">
        <w:rPr>
          <w:rFonts w:ascii="Arial" w:hAnsi="Arial" w:cs="Arial"/>
          <w:sz w:val="24"/>
          <w:szCs w:val="24"/>
          <w:lang w:val="en-US"/>
        </w:rPr>
        <w:t>Tangga</w:t>
      </w:r>
      <w:proofErr w:type="spellEnd"/>
      <w:r w:rsidRPr="00C02CD1">
        <w:rPr>
          <w:rFonts w:ascii="Arial" w:hAnsi="Arial" w:cs="Arial"/>
          <w:sz w:val="24"/>
          <w:szCs w:val="24"/>
          <w:lang w:val="en-US"/>
        </w:rPr>
        <w:t xml:space="preserve">, </w:t>
      </w:r>
      <w:r w:rsidRPr="00C02CD1">
        <w:rPr>
          <w:rFonts w:ascii="Arial" w:hAnsi="Arial" w:cs="Arial"/>
          <w:sz w:val="24"/>
          <w:szCs w:val="24"/>
        </w:rPr>
        <w:t>dengan anggaran sebesar Rp.</w:t>
      </w:r>
      <w:r w:rsidRPr="00C02CD1">
        <w:rPr>
          <w:rFonts w:ascii="Arial" w:hAnsi="Arial" w:cs="Arial"/>
          <w:b/>
          <w:sz w:val="24"/>
          <w:szCs w:val="24"/>
        </w:rPr>
        <w:t xml:space="preserve"> </w:t>
      </w:r>
      <w:r>
        <w:rPr>
          <w:rFonts w:ascii="Arial" w:hAnsi="Arial" w:cs="Arial"/>
          <w:bCs/>
          <w:sz w:val="24"/>
          <w:szCs w:val="24"/>
          <w:lang w:val="en-US"/>
        </w:rPr>
        <w:t>1.685.200</w:t>
      </w:r>
      <w:r w:rsidRPr="00C02CD1">
        <w:rPr>
          <w:rFonts w:ascii="Arial" w:hAnsi="Arial" w:cs="Arial"/>
          <w:bCs/>
          <w:sz w:val="24"/>
          <w:szCs w:val="24"/>
          <w:lang w:val="en-US"/>
        </w:rPr>
        <w:t>-</w:t>
      </w:r>
      <w:r w:rsidRPr="00C02CD1">
        <w:rPr>
          <w:rFonts w:ascii="Arial" w:hAnsi="Arial" w:cs="Arial"/>
          <w:sz w:val="24"/>
          <w:szCs w:val="24"/>
        </w:rPr>
        <w:t xml:space="preserve"> (</w:t>
      </w:r>
      <w:r>
        <w:rPr>
          <w:rFonts w:ascii="Arial" w:hAnsi="Arial" w:cs="Arial"/>
          <w:sz w:val="24"/>
          <w:szCs w:val="24"/>
          <w:lang w:val="en-US"/>
        </w:rPr>
        <w:t xml:space="preserve">Satu Juta Enam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w:t>
      </w:r>
      <w:proofErr w:type="spellStart"/>
      <w:r>
        <w:rPr>
          <w:rFonts w:ascii="Arial" w:hAnsi="Arial" w:cs="Arial"/>
          <w:sz w:val="24"/>
          <w:szCs w:val="24"/>
          <w:lang w:val="en-US"/>
        </w:rPr>
        <w:t>Ribu</w:t>
      </w:r>
      <w:proofErr w:type="spellEnd"/>
      <w:r>
        <w:rPr>
          <w:rFonts w:ascii="Arial" w:hAnsi="Arial" w:cs="Arial"/>
          <w:sz w:val="24"/>
          <w:szCs w:val="24"/>
          <w:lang w:val="en-US"/>
        </w:rPr>
        <w:t xml:space="preserve"> Dua Ratus </w:t>
      </w:r>
      <w:r w:rsidRPr="00C02CD1">
        <w:rPr>
          <w:rFonts w:ascii="Arial" w:hAnsi="Arial" w:cs="Arial"/>
          <w:sz w:val="24"/>
          <w:szCs w:val="24"/>
          <w:lang w:val="en-US"/>
        </w:rPr>
        <w:t>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 xml:space="preserve">sebesar </w:t>
      </w:r>
      <w:proofErr w:type="gramStart"/>
      <w:r>
        <w:rPr>
          <w:rFonts w:ascii="Arial" w:hAnsi="Arial" w:cs="Arial"/>
          <w:sz w:val="24"/>
          <w:szCs w:val="24"/>
          <w:lang w:val="en-ID"/>
        </w:rPr>
        <w:t>1.496.800,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Satu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Enam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Rupiah</w:t>
      </w:r>
      <w:r w:rsidRPr="00C02CD1">
        <w:rPr>
          <w:rFonts w:ascii="Arial" w:hAnsi="Arial" w:cs="Arial"/>
          <w:sz w:val="24"/>
          <w:szCs w:val="24"/>
        </w:rPr>
        <w:t>)</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w:t>
      </w:r>
      <w:r>
        <w:rPr>
          <w:rFonts w:ascii="Arial" w:hAnsi="Arial" w:cs="Arial"/>
          <w:sz w:val="24"/>
          <w:szCs w:val="24"/>
          <w:lang w:val="en-US"/>
        </w:rPr>
        <w:t>esar</w:t>
      </w:r>
      <w:proofErr w:type="spellEnd"/>
      <w:r>
        <w:rPr>
          <w:rFonts w:ascii="Arial" w:hAnsi="Arial" w:cs="Arial"/>
          <w:sz w:val="24"/>
          <w:szCs w:val="24"/>
          <w:lang w:val="en-US"/>
        </w:rPr>
        <w:t xml:space="preserve"> 88,81</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tersedianya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segala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kebutuhan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barang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Peralatan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Perlengkapan</w:t>
      </w:r>
      <w:proofErr w:type="spellEnd"/>
      <w:r w:rsidRPr="00C02CD1">
        <w:rPr>
          <w:rFonts w:ascii="Arial" w:hAnsi="Arial" w:cs="Arial"/>
          <w:sz w:val="24"/>
          <w:szCs w:val="24"/>
          <w:lang w:val="en-US"/>
        </w:rPr>
        <w:t xml:space="preserve"> Rumah </w:t>
      </w:r>
      <w:proofErr w:type="spellStart"/>
      <w:r w:rsidRPr="00C02CD1">
        <w:rPr>
          <w:rFonts w:ascii="Arial" w:hAnsi="Arial" w:cs="Arial"/>
          <w:sz w:val="24"/>
          <w:szCs w:val="24"/>
          <w:lang w:val="en-US"/>
        </w:rPr>
        <w:t>Tangga</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menunjang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kelancaran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aktifitas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kantor</w:t>
      </w:r>
      <w:proofErr w:type="spellEnd"/>
      <w:r w:rsidRPr="00C02CD1">
        <w:rPr>
          <w:rFonts w:ascii="Arial" w:hAnsi="Arial" w:cs="Arial"/>
          <w:sz w:val="24"/>
          <w:szCs w:val="24"/>
          <w:lang w:val="en-US"/>
        </w:rPr>
        <w:t>.</w:t>
      </w:r>
    </w:p>
    <w:p w14:paraId="49ED2DB2" w14:textId="77777777" w:rsidR="00B704DB" w:rsidRPr="00FA6F4E" w:rsidRDefault="00B704DB" w:rsidP="00B704DB">
      <w:pPr>
        <w:pStyle w:val="NoSpacing"/>
        <w:numPr>
          <w:ilvl w:val="0"/>
          <w:numId w:val="4"/>
        </w:numPr>
        <w:spacing w:line="360" w:lineRule="auto"/>
        <w:ind w:left="1996"/>
        <w:jc w:val="both"/>
        <w:rPr>
          <w:rFonts w:ascii="Arial" w:hAnsi="Arial" w:cs="Arial"/>
          <w:sz w:val="24"/>
          <w:szCs w:val="24"/>
        </w:rPr>
      </w:pPr>
      <w:r w:rsidRPr="00C02CD1">
        <w:rPr>
          <w:rFonts w:ascii="Arial" w:hAnsi="Arial" w:cs="Arial"/>
          <w:sz w:val="24"/>
          <w:szCs w:val="24"/>
        </w:rPr>
        <w:t xml:space="preserve">Penyediaan </w:t>
      </w:r>
      <w:r w:rsidRPr="00C02CD1">
        <w:rPr>
          <w:rFonts w:ascii="Arial" w:hAnsi="Arial" w:cs="Arial"/>
          <w:sz w:val="24"/>
          <w:szCs w:val="24"/>
          <w:lang w:val="en-US"/>
        </w:rPr>
        <w:t xml:space="preserve">Barang </w:t>
      </w:r>
      <w:proofErr w:type="spellStart"/>
      <w:r w:rsidRPr="00C02CD1">
        <w:rPr>
          <w:rFonts w:ascii="Arial" w:hAnsi="Arial" w:cs="Arial"/>
          <w:sz w:val="24"/>
          <w:szCs w:val="24"/>
          <w:lang w:val="en-US"/>
        </w:rPr>
        <w:t>Cetakan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Penggandaan</w:t>
      </w:r>
      <w:proofErr w:type="spellEnd"/>
      <w:r w:rsidRPr="00C02CD1">
        <w:rPr>
          <w:rFonts w:ascii="Arial" w:hAnsi="Arial" w:cs="Arial"/>
          <w:sz w:val="24"/>
          <w:szCs w:val="24"/>
          <w:lang w:val="en-US"/>
        </w:rPr>
        <w:t xml:space="preserve">,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7.781.000,</w:t>
      </w:r>
      <w:r w:rsidRPr="00C02CD1">
        <w:rPr>
          <w:rFonts w:ascii="Arial" w:hAnsi="Arial" w:cs="Arial"/>
          <w:bCs/>
          <w:sz w:val="24"/>
          <w:szCs w:val="24"/>
          <w:lang w:val="en-US"/>
        </w:rPr>
        <w:t>-</w:t>
      </w:r>
      <w:proofErr w:type="gramEnd"/>
      <w:r w:rsidRPr="00C02CD1">
        <w:rPr>
          <w:rFonts w:ascii="Arial" w:hAnsi="Arial" w:cs="Arial"/>
          <w:sz w:val="24"/>
          <w:szCs w:val="24"/>
        </w:rPr>
        <w:t xml:space="preserve"> (</w:t>
      </w:r>
      <w:proofErr w:type="spellStart"/>
      <w:r w:rsidRPr="00C02CD1">
        <w:rPr>
          <w:rFonts w:ascii="Arial" w:hAnsi="Arial" w:cs="Arial"/>
          <w:sz w:val="24"/>
          <w:szCs w:val="24"/>
          <w:lang w:val="en-US"/>
        </w:rPr>
        <w:t>Tujuh</w:t>
      </w:r>
      <w:proofErr w:type="spellEnd"/>
      <w:r w:rsidRPr="00C02CD1">
        <w:rPr>
          <w:rFonts w:ascii="Arial" w:hAnsi="Arial" w:cs="Arial"/>
          <w:sz w:val="24"/>
          <w:szCs w:val="24"/>
          <w:lang w:val="en-US"/>
        </w:rPr>
        <w:t xml:space="preserve"> Juta</w:t>
      </w:r>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proofErr w:type="spellStart"/>
      <w:r>
        <w:rPr>
          <w:rFonts w:ascii="Arial" w:hAnsi="Arial" w:cs="Arial"/>
          <w:sz w:val="24"/>
          <w:szCs w:val="24"/>
          <w:lang w:val="en-US"/>
        </w:rPr>
        <w:t>Ribu</w:t>
      </w:r>
      <w:proofErr w:type="spellEnd"/>
      <w:r w:rsidRPr="00C02CD1">
        <w:rPr>
          <w:rFonts w:ascii="Arial" w:hAnsi="Arial" w:cs="Arial"/>
          <w:sz w:val="24"/>
          <w:szCs w:val="24"/>
          <w:lang w:val="en-US"/>
        </w:rPr>
        <w:t xml:space="preserve"> 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r>
        <w:rPr>
          <w:rFonts w:ascii="Arial" w:hAnsi="Arial" w:cs="Arial"/>
          <w:bCs/>
          <w:sz w:val="24"/>
          <w:szCs w:val="24"/>
          <w:lang w:val="en-US"/>
        </w:rPr>
        <w:t>5.164.900</w:t>
      </w:r>
      <w:r w:rsidRPr="00C02CD1">
        <w:rPr>
          <w:rFonts w:ascii="Arial" w:hAnsi="Arial" w:cs="Arial"/>
          <w:bCs/>
          <w:sz w:val="24"/>
          <w:szCs w:val="24"/>
          <w:lang w:val="en-US"/>
        </w:rPr>
        <w:t>-</w:t>
      </w:r>
      <w:r w:rsidRPr="00C02CD1">
        <w:rPr>
          <w:rFonts w:ascii="Arial" w:hAnsi="Arial" w:cs="Arial"/>
          <w:sz w:val="24"/>
          <w:szCs w:val="24"/>
        </w:rPr>
        <w:t xml:space="preserve"> (</w:t>
      </w:r>
      <w:r>
        <w:rPr>
          <w:rFonts w:ascii="Arial" w:hAnsi="Arial" w:cs="Arial"/>
          <w:sz w:val="24"/>
          <w:szCs w:val="24"/>
          <w:lang w:val="en-US"/>
        </w:rPr>
        <w:t xml:space="preserve">Lima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Sembilan Ratus Rupiah</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Rupiah</w:t>
      </w:r>
      <w:proofErr w:type="spellEnd"/>
      <w:r w:rsidRPr="00C02CD1">
        <w:rPr>
          <w:rFonts w:ascii="Arial" w:hAnsi="Arial" w:cs="Arial"/>
          <w:sz w:val="24"/>
          <w:szCs w:val="24"/>
        </w:rPr>
        <w:t xml:space="preserve">)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66,38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tersedianya</w:t>
      </w:r>
      <w:proofErr w:type="spellEnd"/>
      <w:r w:rsidRPr="00C02CD1">
        <w:rPr>
          <w:rFonts w:ascii="Arial" w:hAnsi="Arial" w:cs="Arial"/>
          <w:sz w:val="24"/>
          <w:szCs w:val="24"/>
          <w:lang w:val="en-US"/>
        </w:rPr>
        <w:t xml:space="preserve"> Barang </w:t>
      </w:r>
      <w:proofErr w:type="spellStart"/>
      <w:r w:rsidRPr="00C02CD1">
        <w:rPr>
          <w:rFonts w:ascii="Arial" w:hAnsi="Arial" w:cs="Arial"/>
          <w:sz w:val="24"/>
          <w:szCs w:val="24"/>
          <w:lang w:val="en-US"/>
        </w:rPr>
        <w:t>Cetakan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Penggandaan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rangka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pemenuhan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kebutuhan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administrasi</w:t>
      </w:r>
      <w:proofErr w:type="spellEnd"/>
      <w:r w:rsidRPr="00C02CD1">
        <w:rPr>
          <w:rFonts w:ascii="Arial" w:hAnsi="Arial" w:cs="Arial"/>
          <w:sz w:val="24"/>
          <w:szCs w:val="24"/>
          <w:lang w:val="en-US"/>
        </w:rPr>
        <w:t>.</w:t>
      </w:r>
    </w:p>
    <w:p w14:paraId="2AFEEDE4" w14:textId="77777777" w:rsidR="00B704DB" w:rsidRPr="00C02CD1" w:rsidRDefault="00B704DB" w:rsidP="00B704DB">
      <w:pPr>
        <w:pStyle w:val="NoSpacing"/>
        <w:numPr>
          <w:ilvl w:val="0"/>
          <w:numId w:val="4"/>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Fasilitas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Kunjungan</w:t>
      </w:r>
      <w:proofErr w:type="spellEnd"/>
      <w:r w:rsidRPr="00C02CD1">
        <w:rPr>
          <w:rFonts w:ascii="Arial" w:hAnsi="Arial" w:cs="Arial"/>
          <w:sz w:val="24"/>
          <w:szCs w:val="24"/>
          <w:lang w:val="en-US"/>
        </w:rPr>
        <w:t xml:space="preserve"> Tamu, </w:t>
      </w:r>
      <w:r w:rsidRPr="00C02CD1">
        <w:rPr>
          <w:rFonts w:ascii="Arial" w:hAnsi="Arial" w:cs="Arial"/>
          <w:sz w:val="24"/>
          <w:szCs w:val="24"/>
        </w:rPr>
        <w:t>dengan anggaran sebesar Rp.</w:t>
      </w:r>
      <w:r w:rsidRPr="00C02CD1">
        <w:rPr>
          <w:rFonts w:ascii="Arial" w:hAnsi="Arial" w:cs="Arial"/>
          <w:sz w:val="24"/>
          <w:szCs w:val="24"/>
          <w:lang w:val="en-US"/>
        </w:rPr>
        <w:t xml:space="preserve"> </w:t>
      </w:r>
      <w:proofErr w:type="gramStart"/>
      <w:r>
        <w:rPr>
          <w:rFonts w:ascii="Arial" w:hAnsi="Arial" w:cs="Arial"/>
          <w:bCs/>
          <w:sz w:val="24"/>
          <w:szCs w:val="24"/>
          <w:lang w:val="en-US"/>
        </w:rPr>
        <w:t>1.968.000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Satu Juta Sembilan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 xml:space="preserve"> 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1.968.000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S</w:t>
      </w:r>
      <w:r>
        <w:rPr>
          <w:rFonts w:ascii="Arial" w:hAnsi="Arial" w:cs="Arial"/>
          <w:sz w:val="24"/>
          <w:szCs w:val="24"/>
          <w:lang w:val="en-US"/>
        </w:rPr>
        <w:t xml:space="preserve">atu Juta Sembilan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 xml:space="preserve"> Rupiah</w:t>
      </w:r>
      <w:r w:rsidRPr="00C02CD1">
        <w:rPr>
          <w:rFonts w:ascii="Arial" w:hAnsi="Arial" w:cs="Arial"/>
          <w:sz w:val="24"/>
          <w:szCs w:val="24"/>
        </w:rPr>
        <w:t xml:space="preserve">)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100</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terlaksananya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fasilitasi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setiap</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kunjungan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tamu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selama</w:t>
      </w:r>
      <w:proofErr w:type="spellEnd"/>
      <w:r w:rsidRPr="00C02CD1">
        <w:rPr>
          <w:rFonts w:ascii="Arial" w:hAnsi="Arial" w:cs="Arial"/>
          <w:sz w:val="24"/>
          <w:szCs w:val="24"/>
          <w:lang w:val="en-US"/>
        </w:rPr>
        <w:t xml:space="preserve"> 12 </w:t>
      </w:r>
      <w:proofErr w:type="spellStart"/>
      <w:r w:rsidRPr="00C02CD1">
        <w:rPr>
          <w:rFonts w:ascii="Arial" w:hAnsi="Arial" w:cs="Arial"/>
          <w:sz w:val="24"/>
          <w:szCs w:val="24"/>
          <w:lang w:val="en-US"/>
        </w:rPr>
        <w:t>bulan</w:t>
      </w:r>
      <w:proofErr w:type="spellEnd"/>
      <w:r w:rsidRPr="00C02CD1">
        <w:rPr>
          <w:rFonts w:ascii="Arial" w:hAnsi="Arial" w:cs="Arial"/>
          <w:sz w:val="24"/>
          <w:szCs w:val="24"/>
          <w:lang w:val="en-US"/>
        </w:rPr>
        <w:t>.</w:t>
      </w:r>
    </w:p>
    <w:p w14:paraId="10F910B5" w14:textId="77777777" w:rsidR="00B704DB" w:rsidRPr="00782DC8" w:rsidRDefault="00B704DB" w:rsidP="00B704DB">
      <w:pPr>
        <w:pStyle w:val="NoSpacing"/>
        <w:numPr>
          <w:ilvl w:val="0"/>
          <w:numId w:val="4"/>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r w:rsidRPr="00C02CD1">
        <w:rPr>
          <w:rFonts w:ascii="Arial" w:hAnsi="Arial" w:cs="Arial"/>
          <w:sz w:val="24"/>
          <w:szCs w:val="24"/>
        </w:rPr>
        <w:t xml:space="preserve">Rapat-rapat Koordinasi </w:t>
      </w:r>
      <w:r w:rsidRPr="00C02CD1">
        <w:rPr>
          <w:rFonts w:ascii="Arial" w:hAnsi="Arial" w:cs="Arial"/>
          <w:sz w:val="24"/>
          <w:szCs w:val="24"/>
          <w:lang w:val="en-US"/>
        </w:rPr>
        <w:t xml:space="preserve">dan </w:t>
      </w:r>
      <w:proofErr w:type="spellStart"/>
      <w:r w:rsidRPr="00C02CD1">
        <w:rPr>
          <w:rFonts w:ascii="Arial" w:hAnsi="Arial" w:cs="Arial"/>
          <w:sz w:val="24"/>
          <w:szCs w:val="24"/>
          <w:lang w:val="en-US"/>
        </w:rPr>
        <w:t>Konsultasi</w:t>
      </w:r>
      <w:proofErr w:type="spellEnd"/>
      <w:r w:rsidRPr="00C02CD1">
        <w:rPr>
          <w:rFonts w:ascii="Arial" w:hAnsi="Arial" w:cs="Arial"/>
          <w:sz w:val="24"/>
          <w:szCs w:val="24"/>
          <w:lang w:val="en-US"/>
        </w:rPr>
        <w:t xml:space="preserve"> SKPD</w:t>
      </w:r>
      <w:r w:rsidRPr="00C02CD1">
        <w:rPr>
          <w:rFonts w:ascii="Arial" w:hAnsi="Arial" w:cs="Arial"/>
          <w:sz w:val="24"/>
          <w:szCs w:val="24"/>
        </w:rPr>
        <w:t xml:space="preserve"> dengan anggaran sebesar Rp. </w:t>
      </w:r>
      <w:proofErr w:type="gramStart"/>
      <w:r>
        <w:rPr>
          <w:rFonts w:ascii="Arial" w:hAnsi="Arial" w:cs="Arial"/>
          <w:sz w:val="24"/>
          <w:szCs w:val="24"/>
          <w:lang w:val="en-US"/>
        </w:rPr>
        <w:t>205.350.600,-</w:t>
      </w:r>
      <w:proofErr w:type="gramEnd"/>
      <w:r w:rsidRPr="00C02CD1">
        <w:rPr>
          <w:rFonts w:ascii="Arial" w:hAnsi="Arial" w:cs="Arial"/>
          <w:sz w:val="24"/>
          <w:szCs w:val="24"/>
        </w:rPr>
        <w:t xml:space="preserve"> (</w:t>
      </w:r>
      <w:r>
        <w:rPr>
          <w:rFonts w:ascii="Arial" w:hAnsi="Arial" w:cs="Arial"/>
          <w:sz w:val="24"/>
          <w:szCs w:val="24"/>
          <w:lang w:val="en-US"/>
        </w:rPr>
        <w:t xml:space="preserve">Dua Ratus Lima Juta Tiga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Enam Ratus</w:t>
      </w:r>
      <w:r w:rsidRPr="00C02CD1">
        <w:rPr>
          <w:rFonts w:ascii="Arial" w:hAnsi="Arial" w:cs="Arial"/>
          <w:sz w:val="24"/>
          <w:szCs w:val="24"/>
        </w:rPr>
        <w:t xml:space="preserve"> Rupiah) dan realisasi sebesar Rp. </w:t>
      </w:r>
      <w:r>
        <w:rPr>
          <w:rFonts w:ascii="Arial" w:hAnsi="Arial" w:cs="Arial"/>
          <w:sz w:val="24"/>
          <w:szCs w:val="24"/>
          <w:lang w:val="en-US"/>
        </w:rPr>
        <w:t>204.761</w:t>
      </w:r>
      <w:r w:rsidRPr="00C02CD1">
        <w:rPr>
          <w:rFonts w:ascii="Arial" w:hAnsi="Arial" w:cs="Arial"/>
          <w:sz w:val="24"/>
          <w:szCs w:val="24"/>
          <w:lang w:val="en-US"/>
        </w:rPr>
        <w:t>,</w:t>
      </w:r>
      <w:proofErr w:type="gramStart"/>
      <w:r>
        <w:rPr>
          <w:rFonts w:ascii="Arial" w:hAnsi="Arial" w:cs="Arial"/>
          <w:sz w:val="24"/>
          <w:szCs w:val="24"/>
          <w:lang w:val="en-US"/>
        </w:rPr>
        <w:t>719,</w:t>
      </w:r>
      <w:r w:rsidRPr="00C02CD1">
        <w:rPr>
          <w:rFonts w:ascii="Arial" w:hAnsi="Arial" w:cs="Arial"/>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Dua Ratus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Sembilan Belas </w:t>
      </w:r>
      <w:r w:rsidRPr="00C02CD1">
        <w:rPr>
          <w:rFonts w:ascii="Arial" w:hAnsi="Arial" w:cs="Arial"/>
          <w:sz w:val="24"/>
          <w:szCs w:val="24"/>
          <w:lang w:val="en-US"/>
        </w:rPr>
        <w:t xml:space="preserve"> Rupiah</w:t>
      </w:r>
      <w:r w:rsidRPr="00C02CD1">
        <w:rPr>
          <w:rFonts w:ascii="Arial" w:hAnsi="Arial" w:cs="Arial"/>
          <w:sz w:val="24"/>
          <w:szCs w:val="24"/>
        </w:rPr>
        <w:t xml:space="preserve">) atau </w:t>
      </w:r>
      <w:r>
        <w:rPr>
          <w:rFonts w:ascii="Arial" w:hAnsi="Arial" w:cs="Arial"/>
          <w:sz w:val="24"/>
          <w:szCs w:val="24"/>
          <w:lang w:val="en-US"/>
        </w:rPr>
        <w:t>99,71</w:t>
      </w:r>
      <w:r w:rsidRPr="00C02CD1">
        <w:rPr>
          <w:rFonts w:ascii="Arial" w:hAnsi="Arial" w:cs="Arial"/>
          <w:sz w:val="24"/>
          <w:szCs w:val="24"/>
        </w:rPr>
        <w:t>%</w:t>
      </w:r>
      <w:r w:rsidRPr="00C02CD1">
        <w:rPr>
          <w:rFonts w:ascii="Arial" w:hAnsi="Arial" w:cs="Arial"/>
          <w:sz w:val="24"/>
          <w:szCs w:val="24"/>
          <w:lang w:val="en-US"/>
        </w:rPr>
        <w:t>.</w:t>
      </w:r>
      <w:r w:rsidRPr="00C02CD1">
        <w:rPr>
          <w:rFonts w:ascii="Arial" w:hAnsi="Arial" w:cs="Arial"/>
          <w:sz w:val="24"/>
          <w:szCs w:val="24"/>
        </w:rPr>
        <w:t xml:space="preserve"> Adapun hasil yang dicapai yaitu rapat-rapat koordinasi dan konsultasi dapat </w:t>
      </w:r>
      <w:proofErr w:type="spellStart"/>
      <w:r w:rsidRPr="00C02CD1">
        <w:rPr>
          <w:rFonts w:ascii="Arial" w:hAnsi="Arial" w:cs="Arial"/>
          <w:sz w:val="24"/>
          <w:szCs w:val="24"/>
          <w:lang w:val="en-US"/>
        </w:rPr>
        <w:t>terlaksana</w:t>
      </w:r>
      <w:proofErr w:type="spellEnd"/>
      <w:r w:rsidRPr="00C02CD1">
        <w:rPr>
          <w:rFonts w:ascii="Arial" w:hAnsi="Arial" w:cs="Arial"/>
          <w:sz w:val="24"/>
          <w:szCs w:val="24"/>
        </w:rPr>
        <w:t xml:space="preserve"> dengan lanc</w:t>
      </w:r>
      <w:r w:rsidRPr="00C02CD1">
        <w:rPr>
          <w:rFonts w:ascii="Arial" w:hAnsi="Arial" w:cs="Arial"/>
          <w:sz w:val="24"/>
          <w:szCs w:val="24"/>
          <w:lang w:val="en-US"/>
        </w:rPr>
        <w:t>a</w:t>
      </w:r>
      <w:r w:rsidRPr="00C02CD1">
        <w:rPr>
          <w:rFonts w:ascii="Arial" w:hAnsi="Arial" w:cs="Arial"/>
          <w:sz w:val="24"/>
          <w:szCs w:val="24"/>
        </w:rPr>
        <w:t>r</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selama</w:t>
      </w:r>
      <w:proofErr w:type="spellEnd"/>
      <w:r w:rsidRPr="00C02CD1">
        <w:rPr>
          <w:rFonts w:ascii="Arial" w:hAnsi="Arial" w:cs="Arial"/>
          <w:sz w:val="24"/>
          <w:szCs w:val="24"/>
          <w:lang w:val="en-US"/>
        </w:rPr>
        <w:t xml:space="preserve"> 12 </w:t>
      </w:r>
      <w:proofErr w:type="spellStart"/>
      <w:r w:rsidRPr="00C02CD1">
        <w:rPr>
          <w:rFonts w:ascii="Arial" w:hAnsi="Arial" w:cs="Arial"/>
          <w:sz w:val="24"/>
          <w:szCs w:val="24"/>
          <w:lang w:val="en-US"/>
        </w:rPr>
        <w:t>bulan</w:t>
      </w:r>
      <w:proofErr w:type="spellEnd"/>
      <w:r w:rsidRPr="00C02CD1">
        <w:rPr>
          <w:rFonts w:ascii="Arial" w:hAnsi="Arial" w:cs="Arial"/>
          <w:sz w:val="24"/>
          <w:szCs w:val="24"/>
          <w:lang w:val="en-US"/>
        </w:rPr>
        <w:t>.</w:t>
      </w:r>
    </w:p>
    <w:p w14:paraId="3E02B12B" w14:textId="77777777" w:rsidR="00B704DB" w:rsidRPr="00944F5C" w:rsidRDefault="00B704DB" w:rsidP="00B704DB">
      <w:pPr>
        <w:pStyle w:val="NoSpacing"/>
        <w:numPr>
          <w:ilvl w:val="0"/>
          <w:numId w:val="10"/>
        </w:numPr>
        <w:spacing w:line="360" w:lineRule="auto"/>
        <w:ind w:left="1636"/>
        <w:jc w:val="both"/>
        <w:rPr>
          <w:rFonts w:ascii="Arial" w:hAnsi="Arial" w:cs="Arial"/>
          <w:sz w:val="24"/>
          <w:szCs w:val="24"/>
        </w:rPr>
      </w:pPr>
      <w:proofErr w:type="spellStart"/>
      <w:r w:rsidRPr="00C02CD1">
        <w:rPr>
          <w:rFonts w:ascii="Arial" w:hAnsi="Arial" w:cs="Arial"/>
          <w:sz w:val="24"/>
          <w:szCs w:val="24"/>
          <w:lang w:val="en-US"/>
        </w:rPr>
        <w:t>Pengadaan</w:t>
      </w:r>
      <w:proofErr w:type="spellEnd"/>
      <w:r w:rsidRPr="00C02CD1">
        <w:rPr>
          <w:rFonts w:ascii="Arial" w:hAnsi="Arial" w:cs="Arial"/>
          <w:sz w:val="24"/>
          <w:szCs w:val="24"/>
          <w:lang w:val="en-US"/>
        </w:rPr>
        <w:t xml:space="preserve"> Barang Milik Daerah </w:t>
      </w:r>
      <w:proofErr w:type="spellStart"/>
      <w:r w:rsidRPr="00C02CD1">
        <w:rPr>
          <w:rFonts w:ascii="Arial" w:hAnsi="Arial" w:cs="Arial"/>
          <w:sz w:val="24"/>
          <w:szCs w:val="24"/>
          <w:lang w:val="en-US"/>
        </w:rPr>
        <w:t>Penunjang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Urusan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lang w:val="en-US"/>
        </w:rPr>
        <w:t xml:space="preserve"> Daerah</w:t>
      </w:r>
      <w:r w:rsidRPr="00C02CD1">
        <w:rPr>
          <w:rFonts w:ascii="Arial" w:hAnsi="Arial" w:cs="Arial"/>
          <w:sz w:val="24"/>
          <w:szCs w:val="24"/>
        </w:rPr>
        <w:t xml:space="preserve"> dengan anggaran sebesar Rp. </w:t>
      </w:r>
      <w:proofErr w:type="gramStart"/>
      <w:r>
        <w:rPr>
          <w:rFonts w:ascii="Arial" w:hAnsi="Arial" w:cs="Arial"/>
          <w:sz w:val="24"/>
          <w:szCs w:val="24"/>
          <w:lang w:val="en-US"/>
        </w:rPr>
        <w:t>30.000.000</w:t>
      </w:r>
      <w:r w:rsidRPr="00C02CD1">
        <w:rPr>
          <w:rFonts w:ascii="Arial" w:hAnsi="Arial" w:cs="Arial"/>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T</w:t>
      </w:r>
      <w:r>
        <w:rPr>
          <w:rFonts w:ascii="Arial" w:hAnsi="Arial" w:cs="Arial"/>
          <w:sz w:val="24"/>
          <w:szCs w:val="24"/>
          <w:lang w:val="en-US"/>
        </w:rPr>
        <w:t xml:space="preserve">iga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w:t>
      </w:r>
      <w:r w:rsidRPr="00C02CD1">
        <w:rPr>
          <w:rFonts w:ascii="Arial" w:hAnsi="Arial" w:cs="Arial"/>
          <w:sz w:val="24"/>
          <w:szCs w:val="24"/>
          <w:lang w:val="en-US"/>
        </w:rPr>
        <w:t xml:space="preserve"> Rupiah</w:t>
      </w:r>
      <w:r w:rsidRPr="00C02CD1">
        <w:rPr>
          <w:rFonts w:ascii="Arial" w:hAnsi="Arial" w:cs="Arial"/>
          <w:sz w:val="24"/>
          <w:szCs w:val="24"/>
        </w:rPr>
        <w:t xml:space="preserve">) atau realisasinya sebesar Rp. </w:t>
      </w:r>
      <w:proofErr w:type="gramStart"/>
      <w:r>
        <w:rPr>
          <w:rFonts w:ascii="Arial" w:hAnsi="Arial" w:cs="Arial"/>
          <w:sz w:val="24"/>
          <w:szCs w:val="24"/>
          <w:lang w:val="en-US"/>
        </w:rPr>
        <w:t>29.100.000,</w:t>
      </w:r>
      <w:r w:rsidRPr="00C02CD1">
        <w:rPr>
          <w:rFonts w:ascii="Arial" w:hAnsi="Arial" w:cs="Arial"/>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Dua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 xml:space="preserve"> Rupiah</w:t>
      </w:r>
      <w:r w:rsidRPr="00C02CD1">
        <w:rPr>
          <w:rFonts w:ascii="Arial" w:hAnsi="Arial" w:cs="Arial"/>
          <w:sz w:val="24"/>
          <w:szCs w:val="24"/>
        </w:rPr>
        <w:t xml:space="preserve">) atau </w:t>
      </w:r>
      <w:r>
        <w:rPr>
          <w:rFonts w:ascii="Arial" w:hAnsi="Arial" w:cs="Arial"/>
          <w:sz w:val="24"/>
          <w:szCs w:val="24"/>
          <w:lang w:val="en-US"/>
        </w:rPr>
        <w:t>97,00</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0853880E" w14:textId="51FDF3A8" w:rsidR="00B704DB" w:rsidRPr="00BB4272" w:rsidRDefault="00B704DB" w:rsidP="00F256D5">
      <w:pPr>
        <w:pStyle w:val="NoSpacing"/>
        <w:numPr>
          <w:ilvl w:val="0"/>
          <w:numId w:val="45"/>
        </w:numPr>
        <w:tabs>
          <w:tab w:val="left" w:pos="1276"/>
        </w:tabs>
        <w:spacing w:line="360" w:lineRule="auto"/>
        <w:ind w:left="1996"/>
        <w:jc w:val="both"/>
        <w:rPr>
          <w:rFonts w:ascii="Arial" w:hAnsi="Arial" w:cs="Arial"/>
          <w:sz w:val="24"/>
          <w:szCs w:val="24"/>
        </w:rPr>
      </w:pPr>
      <w:proofErr w:type="spellStart"/>
      <w:r w:rsidRPr="009900E5">
        <w:rPr>
          <w:rFonts w:ascii="Arial" w:hAnsi="Arial" w:cs="Arial"/>
          <w:sz w:val="24"/>
          <w:szCs w:val="24"/>
          <w:lang w:val="en-US"/>
        </w:rPr>
        <w:lastRenderedPageBreak/>
        <w:t>Pengadaan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Peralatan</w:t>
      </w:r>
      <w:proofErr w:type="spellEnd"/>
      <w:r w:rsidRPr="009900E5">
        <w:rPr>
          <w:rFonts w:ascii="Arial" w:hAnsi="Arial" w:cs="Arial"/>
          <w:sz w:val="24"/>
          <w:szCs w:val="24"/>
          <w:lang w:val="en-US"/>
        </w:rPr>
        <w:t xml:space="preserve"> dan </w:t>
      </w:r>
      <w:proofErr w:type="spellStart"/>
      <w:r w:rsidRPr="009900E5">
        <w:rPr>
          <w:rFonts w:ascii="Arial" w:hAnsi="Arial" w:cs="Arial"/>
          <w:sz w:val="24"/>
          <w:szCs w:val="24"/>
          <w:lang w:val="en-US"/>
        </w:rPr>
        <w:t>Mesin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lainnya</w:t>
      </w:r>
      <w:proofErr w:type="spellEnd"/>
      <w:r w:rsidRPr="009900E5">
        <w:rPr>
          <w:rFonts w:ascii="Arial" w:hAnsi="Arial" w:cs="Arial"/>
          <w:sz w:val="24"/>
          <w:szCs w:val="24"/>
          <w:lang w:val="en-US"/>
        </w:rPr>
        <w:t xml:space="preserve"> </w:t>
      </w:r>
      <w:r w:rsidRPr="009900E5">
        <w:rPr>
          <w:rFonts w:ascii="Arial" w:hAnsi="Arial" w:cs="Arial"/>
          <w:sz w:val="24"/>
          <w:szCs w:val="24"/>
        </w:rPr>
        <w:t xml:space="preserve">dengan anggaran sebesar Rp. </w:t>
      </w:r>
      <w:proofErr w:type="gramStart"/>
      <w:r>
        <w:rPr>
          <w:rFonts w:ascii="Arial" w:hAnsi="Arial" w:cs="Arial"/>
          <w:sz w:val="24"/>
          <w:szCs w:val="24"/>
          <w:lang w:val="en-US"/>
        </w:rPr>
        <w:t>30.000.000</w:t>
      </w:r>
      <w:r w:rsidRPr="009900E5">
        <w:rPr>
          <w:rFonts w:ascii="Arial" w:hAnsi="Arial" w:cs="Arial"/>
          <w:sz w:val="24"/>
          <w:szCs w:val="24"/>
          <w:lang w:val="en-US"/>
        </w:rPr>
        <w:t>,-</w:t>
      </w:r>
      <w:proofErr w:type="gramEnd"/>
      <w:r w:rsidRPr="009900E5">
        <w:rPr>
          <w:rFonts w:ascii="Arial" w:hAnsi="Arial" w:cs="Arial"/>
          <w:sz w:val="24"/>
          <w:szCs w:val="24"/>
        </w:rPr>
        <w:t xml:space="preserve"> (</w:t>
      </w:r>
      <w:r>
        <w:rPr>
          <w:rFonts w:ascii="Arial" w:hAnsi="Arial" w:cs="Arial"/>
          <w:sz w:val="24"/>
          <w:szCs w:val="24"/>
          <w:lang w:val="en-US"/>
        </w:rPr>
        <w:t xml:space="preserve">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Rupiah</w:t>
      </w:r>
      <w:r>
        <w:rPr>
          <w:rFonts w:ascii="Arial" w:hAnsi="Arial" w:cs="Arial"/>
          <w:sz w:val="24"/>
          <w:szCs w:val="24"/>
        </w:rPr>
        <w:t xml:space="preserve">) </w:t>
      </w:r>
      <w:r>
        <w:rPr>
          <w:rFonts w:ascii="Arial" w:hAnsi="Arial" w:cs="Arial"/>
          <w:sz w:val="24"/>
          <w:szCs w:val="24"/>
          <w:lang w:val="en-ID"/>
        </w:rPr>
        <w:t xml:space="preserve">dan </w:t>
      </w:r>
      <w:proofErr w:type="spellStart"/>
      <w:r>
        <w:rPr>
          <w:rFonts w:ascii="Arial" w:hAnsi="Arial" w:cs="Arial"/>
          <w:sz w:val="24"/>
          <w:szCs w:val="24"/>
          <w:lang w:val="en-ID"/>
        </w:rPr>
        <w:t>terealisasi</w:t>
      </w:r>
      <w:proofErr w:type="spellEnd"/>
      <w:r>
        <w:rPr>
          <w:rFonts w:ascii="Arial" w:hAnsi="Arial" w:cs="Arial"/>
          <w:sz w:val="24"/>
          <w:szCs w:val="24"/>
          <w:lang w:val="en-ID"/>
        </w:rPr>
        <w:t xml:space="preserve"> </w:t>
      </w:r>
      <w:r w:rsidRPr="009900E5">
        <w:rPr>
          <w:rFonts w:ascii="Arial" w:hAnsi="Arial" w:cs="Arial"/>
          <w:sz w:val="24"/>
          <w:szCs w:val="24"/>
        </w:rPr>
        <w:t xml:space="preserve">sebesar Rp. </w:t>
      </w:r>
      <w:proofErr w:type="gramStart"/>
      <w:r>
        <w:rPr>
          <w:rFonts w:ascii="Arial" w:hAnsi="Arial" w:cs="Arial"/>
          <w:sz w:val="24"/>
          <w:szCs w:val="24"/>
          <w:lang w:val="en-US"/>
        </w:rPr>
        <w:t>29.100.000</w:t>
      </w:r>
      <w:r w:rsidRPr="009900E5">
        <w:rPr>
          <w:rFonts w:ascii="Arial" w:hAnsi="Arial" w:cs="Arial"/>
          <w:sz w:val="24"/>
          <w:szCs w:val="24"/>
          <w:lang w:val="en-US"/>
        </w:rPr>
        <w:t>,-</w:t>
      </w:r>
      <w:proofErr w:type="gramEnd"/>
      <w:r w:rsidRPr="009900E5">
        <w:rPr>
          <w:rFonts w:ascii="Arial" w:hAnsi="Arial" w:cs="Arial"/>
          <w:sz w:val="24"/>
          <w:szCs w:val="24"/>
        </w:rPr>
        <w:t xml:space="preserve"> (</w:t>
      </w:r>
      <w:r>
        <w:rPr>
          <w:rFonts w:ascii="Arial" w:hAnsi="Arial" w:cs="Arial"/>
          <w:sz w:val="24"/>
          <w:szCs w:val="24"/>
          <w:lang w:val="en-US"/>
        </w:rPr>
        <w:t xml:space="preserve">Dua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sidRPr="009900E5">
        <w:rPr>
          <w:rFonts w:ascii="Arial" w:hAnsi="Arial" w:cs="Arial"/>
          <w:sz w:val="24"/>
          <w:szCs w:val="24"/>
          <w:lang w:val="en-US"/>
        </w:rPr>
        <w:t xml:space="preserve"> Rupiah</w:t>
      </w:r>
      <w:r>
        <w:rPr>
          <w:rFonts w:ascii="Arial" w:hAnsi="Arial" w:cs="Arial"/>
          <w:sz w:val="24"/>
          <w:szCs w:val="24"/>
        </w:rPr>
        <w:t>) atau</w:t>
      </w:r>
      <w:r>
        <w:rPr>
          <w:rFonts w:ascii="Arial" w:hAnsi="Arial" w:cs="Arial"/>
          <w:sz w:val="24"/>
          <w:szCs w:val="24"/>
          <w:lang w:val="en-ID"/>
        </w:rPr>
        <w:t xml:space="preserve"> 97</w:t>
      </w:r>
      <w:r w:rsidRPr="009900E5">
        <w:rPr>
          <w:rFonts w:ascii="Arial" w:hAnsi="Arial" w:cs="Arial"/>
          <w:sz w:val="24"/>
          <w:szCs w:val="24"/>
        </w:rPr>
        <w:t>%</w:t>
      </w:r>
      <w:r w:rsidRPr="009900E5">
        <w:rPr>
          <w:rFonts w:ascii="Arial" w:hAnsi="Arial" w:cs="Arial"/>
          <w:sz w:val="24"/>
          <w:szCs w:val="24"/>
          <w:lang w:val="en-US"/>
        </w:rPr>
        <w:t xml:space="preserve">, </w:t>
      </w:r>
      <w:proofErr w:type="spellStart"/>
      <w:r w:rsidRPr="009900E5">
        <w:rPr>
          <w:rFonts w:ascii="Arial" w:hAnsi="Arial" w:cs="Arial"/>
          <w:sz w:val="24"/>
          <w:szCs w:val="24"/>
          <w:lang w:val="en-US"/>
        </w:rPr>
        <w:t>dengan</w:t>
      </w:r>
      <w:proofErr w:type="spellEnd"/>
      <w:r w:rsidRPr="009900E5">
        <w:rPr>
          <w:rFonts w:ascii="Arial" w:hAnsi="Arial" w:cs="Arial"/>
          <w:sz w:val="24"/>
          <w:szCs w:val="24"/>
          <w:lang w:val="en-US"/>
        </w:rPr>
        <w:t xml:space="preserve"> output </w:t>
      </w:r>
      <w:proofErr w:type="spellStart"/>
      <w:r w:rsidRPr="009900E5">
        <w:rPr>
          <w:rFonts w:ascii="Arial" w:hAnsi="Arial" w:cs="Arial"/>
          <w:sz w:val="24"/>
          <w:szCs w:val="24"/>
          <w:lang w:val="en-US"/>
        </w:rPr>
        <w:t>pengadaan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perala</w:t>
      </w:r>
      <w:r>
        <w:rPr>
          <w:rFonts w:ascii="Arial" w:hAnsi="Arial" w:cs="Arial"/>
          <w:sz w:val="24"/>
          <w:szCs w:val="24"/>
          <w:lang w:val="en-US"/>
        </w:rPr>
        <w:t>tan</w:t>
      </w:r>
      <w:proofErr w:type="spellEnd"/>
      <w:r>
        <w:rPr>
          <w:rFonts w:ascii="Arial" w:hAnsi="Arial" w:cs="Arial"/>
          <w:sz w:val="24"/>
          <w:szCs w:val="24"/>
          <w:lang w:val="en-US"/>
        </w:rPr>
        <w:t xml:space="preserve"> dan </w:t>
      </w:r>
      <w:proofErr w:type="spellStart"/>
      <w:r>
        <w:rPr>
          <w:rFonts w:ascii="Arial" w:hAnsi="Arial" w:cs="Arial"/>
          <w:sz w:val="24"/>
          <w:szCs w:val="24"/>
          <w:lang w:val="en-US"/>
        </w:rPr>
        <w:t>mesin</w:t>
      </w:r>
      <w:proofErr w:type="spellEnd"/>
      <w:r>
        <w:rPr>
          <w:rFonts w:ascii="Arial" w:hAnsi="Arial" w:cs="Arial"/>
          <w:sz w:val="24"/>
          <w:szCs w:val="24"/>
          <w:lang w:val="en-US"/>
        </w:rPr>
        <w:t xml:space="preserve"> </w:t>
      </w:r>
      <w:proofErr w:type="spellStart"/>
      <w:r>
        <w:rPr>
          <w:rFonts w:ascii="Arial" w:hAnsi="Arial" w:cs="Arial"/>
          <w:sz w:val="24"/>
          <w:szCs w:val="24"/>
          <w:lang w:val="en-US"/>
        </w:rPr>
        <w:t>lainnya</w:t>
      </w:r>
      <w:proofErr w:type="spellEnd"/>
      <w:r>
        <w:rPr>
          <w:rFonts w:ascii="Arial" w:hAnsi="Arial" w:cs="Arial"/>
          <w:sz w:val="24"/>
          <w:szCs w:val="24"/>
          <w:lang w:val="en-US"/>
        </w:rPr>
        <w:t xml:space="preserve"> </w:t>
      </w:r>
      <w:proofErr w:type="spellStart"/>
      <w:r>
        <w:rPr>
          <w:rFonts w:ascii="Arial" w:hAnsi="Arial" w:cs="Arial"/>
          <w:sz w:val="24"/>
          <w:szCs w:val="24"/>
          <w:lang w:val="en-US"/>
        </w:rPr>
        <w:t>sebanyak</w:t>
      </w:r>
      <w:proofErr w:type="spellEnd"/>
      <w:r>
        <w:rPr>
          <w:rFonts w:ascii="Arial" w:hAnsi="Arial" w:cs="Arial"/>
          <w:sz w:val="24"/>
          <w:szCs w:val="24"/>
          <w:lang w:val="en-US"/>
        </w:rPr>
        <w:t xml:space="preserve"> </w:t>
      </w:r>
      <w:r w:rsidR="00F256D5">
        <w:rPr>
          <w:rFonts w:ascii="Arial" w:hAnsi="Arial" w:cs="Arial"/>
          <w:sz w:val="24"/>
          <w:szCs w:val="24"/>
          <w:lang w:val="en-US"/>
        </w:rPr>
        <w:t>3</w:t>
      </w:r>
      <w:r w:rsidRPr="009900E5">
        <w:rPr>
          <w:rFonts w:ascii="Arial" w:hAnsi="Arial" w:cs="Arial"/>
          <w:sz w:val="24"/>
          <w:szCs w:val="24"/>
          <w:lang w:val="en-US"/>
        </w:rPr>
        <w:t xml:space="preserve"> unit </w:t>
      </w:r>
      <w:r w:rsidR="00F256D5">
        <w:rPr>
          <w:rFonts w:ascii="Arial" w:hAnsi="Arial" w:cs="Arial"/>
          <w:sz w:val="24"/>
          <w:szCs w:val="24"/>
          <w:lang w:val="en-US"/>
        </w:rPr>
        <w:t xml:space="preserve">laptop </w:t>
      </w:r>
      <w:r w:rsidRPr="009900E5">
        <w:rPr>
          <w:rFonts w:ascii="Arial" w:hAnsi="Arial" w:cs="Arial"/>
          <w:sz w:val="24"/>
          <w:szCs w:val="24"/>
          <w:lang w:val="en-US"/>
        </w:rPr>
        <w:t xml:space="preserve">yang </w:t>
      </w:r>
      <w:proofErr w:type="spellStart"/>
      <w:r w:rsidRPr="009900E5">
        <w:rPr>
          <w:rFonts w:ascii="Arial" w:hAnsi="Arial" w:cs="Arial"/>
          <w:sz w:val="24"/>
          <w:szCs w:val="24"/>
          <w:lang w:val="en-US"/>
        </w:rPr>
        <w:t>akan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menunjang</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kelancaran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administrasi</w:t>
      </w:r>
      <w:proofErr w:type="spellEnd"/>
      <w:r w:rsidRPr="009900E5">
        <w:rPr>
          <w:rFonts w:ascii="Arial" w:hAnsi="Arial" w:cs="Arial"/>
          <w:sz w:val="24"/>
          <w:szCs w:val="24"/>
          <w:lang w:val="en-US"/>
        </w:rPr>
        <w:t>.</w:t>
      </w:r>
    </w:p>
    <w:p w14:paraId="079734DD" w14:textId="77777777" w:rsidR="00B704DB" w:rsidRPr="00C02CD1" w:rsidRDefault="00B704DB" w:rsidP="00B704DB">
      <w:pPr>
        <w:pStyle w:val="NoSpacing"/>
        <w:numPr>
          <w:ilvl w:val="0"/>
          <w:numId w:val="10"/>
        </w:numPr>
        <w:spacing w:line="360" w:lineRule="auto"/>
        <w:ind w:left="1636"/>
        <w:jc w:val="both"/>
        <w:rPr>
          <w:rFonts w:ascii="Arial" w:hAnsi="Arial" w:cs="Arial"/>
          <w:color w:val="FF0000"/>
          <w:sz w:val="24"/>
          <w:szCs w:val="24"/>
        </w:rPr>
      </w:pPr>
      <w:proofErr w:type="spellStart"/>
      <w:r w:rsidRPr="00C02CD1">
        <w:rPr>
          <w:rFonts w:ascii="Arial" w:hAnsi="Arial" w:cs="Arial"/>
          <w:sz w:val="24"/>
          <w:szCs w:val="24"/>
          <w:lang w:val="en-US"/>
        </w:rPr>
        <w:t>Penyediaan</w:t>
      </w:r>
      <w:proofErr w:type="spellEnd"/>
      <w:r w:rsidRPr="00C02CD1">
        <w:rPr>
          <w:rFonts w:ascii="Arial" w:hAnsi="Arial" w:cs="Arial"/>
          <w:sz w:val="24"/>
          <w:szCs w:val="24"/>
          <w:lang w:val="en-US"/>
        </w:rPr>
        <w:t xml:space="preserve"> Jasa </w:t>
      </w:r>
      <w:proofErr w:type="spellStart"/>
      <w:r w:rsidRPr="00C02CD1">
        <w:rPr>
          <w:rFonts w:ascii="Arial" w:hAnsi="Arial" w:cs="Arial"/>
          <w:sz w:val="24"/>
          <w:szCs w:val="24"/>
          <w:lang w:val="en-US"/>
        </w:rPr>
        <w:t>Penunjang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Urusan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Pemerintahan</w:t>
      </w:r>
      <w:proofErr w:type="spellEnd"/>
      <w:r w:rsidRPr="00C02CD1">
        <w:rPr>
          <w:rFonts w:ascii="Arial" w:hAnsi="Arial" w:cs="Arial"/>
          <w:sz w:val="24"/>
          <w:szCs w:val="24"/>
          <w:lang w:val="en-US"/>
        </w:rPr>
        <w:t xml:space="preserve"> Daerah </w:t>
      </w:r>
      <w:r w:rsidRPr="00C02CD1">
        <w:rPr>
          <w:rFonts w:ascii="Arial" w:hAnsi="Arial" w:cs="Arial"/>
          <w:sz w:val="24"/>
          <w:szCs w:val="24"/>
        </w:rPr>
        <w:t xml:space="preserve">dengan anggaran sebesar Rp. </w:t>
      </w:r>
      <w:proofErr w:type="gramStart"/>
      <w:r>
        <w:rPr>
          <w:rFonts w:ascii="Arial" w:hAnsi="Arial" w:cs="Arial"/>
          <w:sz w:val="24"/>
          <w:szCs w:val="24"/>
          <w:lang w:val="en-US"/>
        </w:rPr>
        <w:t>198.032.000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Seratus</w:t>
      </w:r>
      <w:proofErr w:type="spellEnd"/>
      <w:r>
        <w:rPr>
          <w:rFonts w:ascii="Arial" w:hAnsi="Arial" w:cs="Arial"/>
          <w:sz w:val="24"/>
          <w:szCs w:val="24"/>
          <w:lang w:val="en-US"/>
        </w:rPr>
        <w:t xml:space="preserve">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Dua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Rupiah</w:t>
      </w:r>
      <w:r w:rsidRPr="00C02CD1">
        <w:rPr>
          <w:rFonts w:ascii="Arial" w:hAnsi="Arial" w:cs="Arial"/>
          <w:sz w:val="24"/>
          <w:szCs w:val="24"/>
        </w:rPr>
        <w:t xml:space="preserve">) atau realisasinya sebesar Rp. </w:t>
      </w:r>
      <w:proofErr w:type="gramStart"/>
      <w:r>
        <w:rPr>
          <w:rFonts w:ascii="Arial" w:hAnsi="Arial" w:cs="Arial"/>
          <w:sz w:val="24"/>
          <w:szCs w:val="24"/>
          <w:lang w:val="en-US"/>
        </w:rPr>
        <w:t>184.587.387,</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Lima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Tiga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r w:rsidRPr="00C02CD1">
        <w:rPr>
          <w:rFonts w:ascii="Arial" w:hAnsi="Arial" w:cs="Arial"/>
          <w:sz w:val="24"/>
          <w:szCs w:val="24"/>
          <w:lang w:val="en-US"/>
        </w:rPr>
        <w:t xml:space="preserve"> Rupiah</w:t>
      </w:r>
      <w:r w:rsidRPr="00C02CD1">
        <w:rPr>
          <w:rFonts w:ascii="Arial" w:hAnsi="Arial" w:cs="Arial"/>
          <w:sz w:val="24"/>
          <w:szCs w:val="24"/>
        </w:rPr>
        <w:t>) atau</w:t>
      </w:r>
      <w:r>
        <w:rPr>
          <w:rFonts w:ascii="Arial" w:hAnsi="Arial" w:cs="Arial"/>
          <w:sz w:val="24"/>
          <w:szCs w:val="24"/>
        </w:rPr>
        <w:t xml:space="preserve"> 93,21</w:t>
      </w:r>
      <w:r>
        <w:rPr>
          <w:rFonts w:ascii="Arial" w:hAnsi="Arial" w:cs="Arial"/>
          <w:sz w:val="24"/>
          <w:szCs w:val="24"/>
          <w:lang w:val="en-US"/>
        </w:rPr>
        <w:t xml:space="preserve">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4ED3C977" w14:textId="77777777" w:rsidR="00B704DB" w:rsidRPr="00166AF1" w:rsidRDefault="00B704DB" w:rsidP="00B704DB">
      <w:pPr>
        <w:pStyle w:val="NoSpacing"/>
        <w:numPr>
          <w:ilvl w:val="0"/>
          <w:numId w:val="8"/>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Penyediaan</w:t>
      </w:r>
      <w:proofErr w:type="spellEnd"/>
      <w:r w:rsidRPr="00C02CD1">
        <w:rPr>
          <w:rFonts w:ascii="Arial" w:hAnsi="Arial" w:cs="Arial"/>
          <w:sz w:val="24"/>
          <w:szCs w:val="24"/>
          <w:lang w:val="en-US"/>
        </w:rPr>
        <w:t xml:space="preserve"> Jasa </w:t>
      </w:r>
      <w:proofErr w:type="spellStart"/>
      <w:r w:rsidRPr="00C02CD1">
        <w:rPr>
          <w:rFonts w:ascii="Arial" w:hAnsi="Arial" w:cs="Arial"/>
          <w:sz w:val="24"/>
          <w:szCs w:val="24"/>
          <w:lang w:val="en-US"/>
        </w:rPr>
        <w:t>Komunikasi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Sumber</w:t>
      </w:r>
      <w:proofErr w:type="spellEnd"/>
      <w:r w:rsidRPr="00C02CD1">
        <w:rPr>
          <w:rFonts w:ascii="Arial" w:hAnsi="Arial" w:cs="Arial"/>
          <w:sz w:val="24"/>
          <w:szCs w:val="24"/>
          <w:lang w:val="en-US"/>
        </w:rPr>
        <w:t xml:space="preserve"> Daya Air dan Listrik </w:t>
      </w:r>
      <w:r w:rsidRPr="00C02CD1">
        <w:rPr>
          <w:rFonts w:ascii="Arial" w:hAnsi="Arial" w:cs="Arial"/>
          <w:sz w:val="24"/>
          <w:szCs w:val="24"/>
        </w:rPr>
        <w:t>dengan anggaran sebesar Rp.</w:t>
      </w:r>
      <w:r w:rsidRPr="00C02CD1">
        <w:rPr>
          <w:rFonts w:ascii="Arial" w:hAnsi="Arial" w:cs="Arial"/>
          <w:sz w:val="24"/>
          <w:szCs w:val="24"/>
          <w:lang w:val="en-US"/>
        </w:rPr>
        <w:t xml:space="preserve"> </w:t>
      </w:r>
      <w:proofErr w:type="gramStart"/>
      <w:r>
        <w:rPr>
          <w:rFonts w:ascii="Arial" w:hAnsi="Arial" w:cs="Arial"/>
          <w:sz w:val="24"/>
          <w:szCs w:val="24"/>
          <w:lang w:val="en-US"/>
        </w:rPr>
        <w:t>84.032.000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Dua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 </w:t>
      </w:r>
      <w:r w:rsidRPr="00C02CD1">
        <w:rPr>
          <w:rFonts w:ascii="Arial" w:hAnsi="Arial" w:cs="Arial"/>
          <w:sz w:val="24"/>
          <w:szCs w:val="24"/>
        </w:rPr>
        <w:t xml:space="preserve">) dan realisasinya sebesar Rp. </w:t>
      </w:r>
      <w:proofErr w:type="gramStart"/>
      <w:r>
        <w:rPr>
          <w:rFonts w:ascii="Arial" w:hAnsi="Arial" w:cs="Arial"/>
          <w:sz w:val="24"/>
          <w:szCs w:val="24"/>
          <w:lang w:val="en-US"/>
        </w:rPr>
        <w:t>75.606.490,-</w:t>
      </w:r>
      <w:proofErr w:type="gramEnd"/>
      <w:r w:rsidRPr="00C02CD1">
        <w:rPr>
          <w:rFonts w:ascii="Arial" w:hAnsi="Arial" w:cs="Arial"/>
          <w:sz w:val="24"/>
          <w:szCs w:val="24"/>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Juta Enam Ratus Enam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r w:rsidRPr="00C02CD1">
        <w:rPr>
          <w:rFonts w:ascii="Arial" w:hAnsi="Arial" w:cs="Arial"/>
          <w:sz w:val="24"/>
          <w:szCs w:val="24"/>
          <w:lang w:val="en-US"/>
        </w:rPr>
        <w:t>Rupiah</w:t>
      </w:r>
      <w:r w:rsidRPr="00C02CD1">
        <w:rPr>
          <w:rFonts w:ascii="Arial" w:hAnsi="Arial" w:cs="Arial"/>
          <w:sz w:val="24"/>
          <w:szCs w:val="24"/>
        </w:rPr>
        <w:t xml:space="preserve">) atau </w:t>
      </w:r>
      <w:r>
        <w:rPr>
          <w:rFonts w:ascii="Arial" w:hAnsi="Arial" w:cs="Arial"/>
          <w:sz w:val="24"/>
          <w:szCs w:val="24"/>
          <w:lang w:val="en-US"/>
        </w:rPr>
        <w:t xml:space="preserve">89,97 </w:t>
      </w:r>
      <w:r w:rsidRPr="00C02CD1">
        <w:rPr>
          <w:rFonts w:ascii="Arial" w:hAnsi="Arial" w:cs="Arial"/>
          <w:sz w:val="24"/>
          <w:szCs w:val="24"/>
        </w:rPr>
        <w:t>%</w:t>
      </w:r>
      <w:r w:rsidRPr="00C02CD1">
        <w:rPr>
          <w:rFonts w:ascii="Arial" w:hAnsi="Arial" w:cs="Arial"/>
          <w:sz w:val="24"/>
          <w:szCs w:val="24"/>
          <w:lang w:val="en-US"/>
        </w:rPr>
        <w:t>,</w:t>
      </w:r>
      <w:r w:rsidRPr="00C02CD1">
        <w:rPr>
          <w:rFonts w:ascii="Arial" w:hAnsi="Arial" w:cs="Arial"/>
          <w:sz w:val="24"/>
          <w:szCs w:val="24"/>
        </w:rPr>
        <w:t xml:space="preserve"> dengan o</w:t>
      </w:r>
      <w:r w:rsidRPr="00C02CD1">
        <w:rPr>
          <w:rFonts w:ascii="Arial" w:hAnsi="Arial" w:cs="Arial"/>
          <w:sz w:val="24"/>
          <w:szCs w:val="24"/>
          <w:lang w:val="en-US"/>
        </w:rPr>
        <w:t>u</w:t>
      </w:r>
      <w:r w:rsidRPr="00C02CD1">
        <w:rPr>
          <w:rFonts w:ascii="Arial" w:hAnsi="Arial" w:cs="Arial"/>
          <w:sz w:val="24"/>
          <w:szCs w:val="24"/>
        </w:rPr>
        <w:t>tcome lancarnya pelaksanaan aktivitas kantor</w:t>
      </w:r>
      <w:r w:rsidRPr="00C02CD1">
        <w:rPr>
          <w:rFonts w:ascii="Arial" w:hAnsi="Arial" w:cs="Arial"/>
          <w:sz w:val="24"/>
          <w:szCs w:val="24"/>
          <w:lang w:val="en-US"/>
        </w:rPr>
        <w:t>.</w:t>
      </w:r>
    </w:p>
    <w:p w14:paraId="2DE4C980" w14:textId="77777777" w:rsidR="00B704DB" w:rsidRPr="00C02CD1" w:rsidRDefault="00B704DB" w:rsidP="00B704DB">
      <w:pPr>
        <w:pStyle w:val="NoSpacing"/>
        <w:numPr>
          <w:ilvl w:val="0"/>
          <w:numId w:val="8"/>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Penyediaan</w:t>
      </w:r>
      <w:proofErr w:type="spellEnd"/>
      <w:r w:rsidRPr="00C02CD1">
        <w:rPr>
          <w:rFonts w:ascii="Arial" w:hAnsi="Arial" w:cs="Arial"/>
          <w:sz w:val="24"/>
          <w:szCs w:val="24"/>
          <w:lang w:val="en-US"/>
        </w:rPr>
        <w:t xml:space="preserve"> Jasa </w:t>
      </w:r>
      <w:proofErr w:type="spellStart"/>
      <w:r w:rsidRPr="00C02CD1">
        <w:rPr>
          <w:rFonts w:ascii="Arial" w:hAnsi="Arial" w:cs="Arial"/>
          <w:sz w:val="24"/>
          <w:szCs w:val="24"/>
          <w:lang w:val="en-US"/>
        </w:rPr>
        <w:t>Pelayanan</w:t>
      </w:r>
      <w:proofErr w:type="spellEnd"/>
      <w:r w:rsidRPr="00C02CD1">
        <w:rPr>
          <w:rFonts w:ascii="Arial" w:hAnsi="Arial" w:cs="Arial"/>
          <w:sz w:val="24"/>
          <w:szCs w:val="24"/>
          <w:lang w:val="en-US"/>
        </w:rPr>
        <w:t xml:space="preserve"> Umum Kantor </w:t>
      </w:r>
      <w:r w:rsidRPr="00C02CD1">
        <w:rPr>
          <w:rFonts w:ascii="Arial" w:hAnsi="Arial" w:cs="Arial"/>
          <w:sz w:val="24"/>
          <w:szCs w:val="24"/>
        </w:rPr>
        <w:t>dengan anggaran sebesar Rp.</w:t>
      </w:r>
      <w:r>
        <w:rPr>
          <w:rFonts w:ascii="Arial" w:hAnsi="Arial" w:cs="Arial"/>
          <w:sz w:val="24"/>
          <w:szCs w:val="24"/>
          <w:lang w:val="en-US"/>
        </w:rPr>
        <w:t xml:space="preserve"> 114.000.000</w:t>
      </w:r>
      <w:r w:rsidRPr="00C02CD1">
        <w:rPr>
          <w:rFonts w:ascii="Arial" w:hAnsi="Arial" w:cs="Arial"/>
          <w:sz w:val="24"/>
          <w:szCs w:val="24"/>
          <w:lang w:val="en-US"/>
        </w:rPr>
        <w:t>-</w:t>
      </w:r>
      <w:r w:rsidRPr="00C02CD1">
        <w:rPr>
          <w:rFonts w:ascii="Arial" w:hAnsi="Arial" w:cs="Arial"/>
          <w:sz w:val="24"/>
          <w:szCs w:val="24"/>
        </w:rPr>
        <w:t xml:space="preserve"> (</w:t>
      </w:r>
      <w:proofErr w:type="spellStart"/>
      <w:r w:rsidRPr="00C02CD1">
        <w:rPr>
          <w:rFonts w:ascii="Arial" w:hAnsi="Arial" w:cs="Arial"/>
          <w:sz w:val="24"/>
          <w:szCs w:val="24"/>
          <w:lang w:val="en-US"/>
        </w:rPr>
        <w:t>Seratus</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Belas </w:t>
      </w:r>
      <w:proofErr w:type="gramStart"/>
      <w:r>
        <w:rPr>
          <w:rFonts w:ascii="Arial" w:hAnsi="Arial" w:cs="Arial"/>
          <w:sz w:val="24"/>
          <w:szCs w:val="24"/>
          <w:lang w:val="en-US"/>
        </w:rPr>
        <w:t xml:space="preserve">Juta </w:t>
      </w:r>
      <w:r w:rsidRPr="00C02CD1">
        <w:rPr>
          <w:rFonts w:ascii="Arial" w:hAnsi="Arial" w:cs="Arial"/>
          <w:sz w:val="24"/>
          <w:szCs w:val="24"/>
          <w:lang w:val="en-US"/>
        </w:rPr>
        <w:t xml:space="preserve"> </w:t>
      </w:r>
      <w:r w:rsidRPr="00C02CD1">
        <w:rPr>
          <w:rFonts w:ascii="Arial" w:hAnsi="Arial" w:cs="Arial"/>
          <w:sz w:val="24"/>
          <w:szCs w:val="24"/>
        </w:rPr>
        <w:t>Rupiah</w:t>
      </w:r>
      <w:proofErr w:type="gramEnd"/>
      <w:r w:rsidRPr="00C02CD1">
        <w:rPr>
          <w:rFonts w:ascii="Arial" w:hAnsi="Arial" w:cs="Arial"/>
          <w:sz w:val="24"/>
          <w:szCs w:val="24"/>
        </w:rPr>
        <w:t xml:space="preserve">) dan realisasinya sebesar Rp. </w:t>
      </w:r>
      <w:r>
        <w:rPr>
          <w:rFonts w:ascii="Arial" w:hAnsi="Arial" w:cs="Arial"/>
          <w:sz w:val="24"/>
          <w:szCs w:val="24"/>
          <w:lang w:val="en-US"/>
        </w:rPr>
        <w:t>108.980.897</w:t>
      </w:r>
      <w:r w:rsidRPr="00C02CD1">
        <w:rPr>
          <w:rFonts w:ascii="Arial" w:hAnsi="Arial" w:cs="Arial"/>
          <w:sz w:val="24"/>
          <w:szCs w:val="24"/>
          <w:lang w:val="en-US"/>
        </w:rPr>
        <w:t>-</w:t>
      </w:r>
      <w:r w:rsidRPr="00C02CD1">
        <w:rPr>
          <w:rFonts w:ascii="Arial" w:hAnsi="Arial" w:cs="Arial"/>
          <w:sz w:val="24"/>
          <w:szCs w:val="24"/>
        </w:rPr>
        <w:t xml:space="preserve"> (</w:t>
      </w:r>
      <w:proofErr w:type="spellStart"/>
      <w:r w:rsidRPr="00C02CD1">
        <w:rPr>
          <w:rFonts w:ascii="Arial" w:hAnsi="Arial" w:cs="Arial"/>
          <w:sz w:val="24"/>
          <w:szCs w:val="24"/>
          <w:lang w:val="en-US"/>
        </w:rPr>
        <w:t>Seratus</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Sembilan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proofErr w:type="gramStart"/>
      <w:r>
        <w:rPr>
          <w:rFonts w:ascii="Arial" w:hAnsi="Arial" w:cs="Arial"/>
          <w:sz w:val="24"/>
          <w:szCs w:val="24"/>
          <w:lang w:val="en-US"/>
        </w:rPr>
        <w:t>Tujuh</w:t>
      </w:r>
      <w:proofErr w:type="spellEnd"/>
      <w:r>
        <w:rPr>
          <w:rFonts w:ascii="Arial" w:hAnsi="Arial" w:cs="Arial"/>
          <w:sz w:val="24"/>
          <w:szCs w:val="24"/>
          <w:lang w:val="en-US"/>
        </w:rPr>
        <w:t xml:space="preserve">  </w:t>
      </w:r>
      <w:r w:rsidRPr="00C02CD1">
        <w:rPr>
          <w:rFonts w:ascii="Arial" w:hAnsi="Arial" w:cs="Arial"/>
          <w:sz w:val="24"/>
          <w:szCs w:val="24"/>
          <w:lang w:val="en-US"/>
        </w:rPr>
        <w:t>Rupiah</w:t>
      </w:r>
      <w:proofErr w:type="gramEnd"/>
      <w:r w:rsidRPr="00C02CD1">
        <w:rPr>
          <w:rFonts w:ascii="Arial" w:hAnsi="Arial" w:cs="Arial"/>
          <w:sz w:val="24"/>
          <w:szCs w:val="24"/>
        </w:rPr>
        <w:t xml:space="preserve">) atau </w:t>
      </w:r>
      <w:r>
        <w:rPr>
          <w:rFonts w:ascii="Arial" w:hAnsi="Arial" w:cs="Arial"/>
          <w:sz w:val="24"/>
          <w:szCs w:val="24"/>
          <w:lang w:val="en-US"/>
        </w:rPr>
        <w:t xml:space="preserve">95,60 </w:t>
      </w:r>
      <w:r w:rsidRPr="00C02CD1">
        <w:rPr>
          <w:rFonts w:ascii="Arial" w:hAnsi="Arial" w:cs="Arial"/>
          <w:sz w:val="24"/>
          <w:szCs w:val="24"/>
        </w:rPr>
        <w:t>%</w:t>
      </w:r>
      <w:r w:rsidRPr="00C02CD1">
        <w:rPr>
          <w:rFonts w:ascii="Arial" w:hAnsi="Arial" w:cs="Arial"/>
          <w:sz w:val="24"/>
          <w:szCs w:val="24"/>
          <w:lang w:val="en-US"/>
        </w:rPr>
        <w:t>,</w:t>
      </w:r>
      <w:r w:rsidRPr="00C02CD1">
        <w:rPr>
          <w:rFonts w:ascii="Arial" w:hAnsi="Arial" w:cs="Arial"/>
          <w:sz w:val="24"/>
          <w:szCs w:val="24"/>
        </w:rPr>
        <w:t xml:space="preserve"> dengan o</w:t>
      </w:r>
      <w:r w:rsidRPr="00C02CD1">
        <w:rPr>
          <w:rFonts w:ascii="Arial" w:hAnsi="Arial" w:cs="Arial"/>
          <w:sz w:val="24"/>
          <w:szCs w:val="24"/>
          <w:lang w:val="en-US"/>
        </w:rPr>
        <w:t>u</w:t>
      </w:r>
      <w:r w:rsidRPr="00C02CD1">
        <w:rPr>
          <w:rFonts w:ascii="Arial" w:hAnsi="Arial" w:cs="Arial"/>
          <w:sz w:val="24"/>
          <w:szCs w:val="24"/>
        </w:rPr>
        <w:t>t</w:t>
      </w:r>
      <w:r w:rsidRPr="00C02CD1">
        <w:rPr>
          <w:rFonts w:ascii="Arial" w:hAnsi="Arial" w:cs="Arial"/>
          <w:sz w:val="24"/>
          <w:szCs w:val="24"/>
          <w:lang w:val="en-US"/>
        </w:rPr>
        <w:t>put</w:t>
      </w:r>
      <w:r w:rsidRPr="00C02CD1">
        <w:rPr>
          <w:rFonts w:ascii="Arial" w:hAnsi="Arial" w:cs="Arial"/>
          <w:sz w:val="24"/>
          <w:szCs w:val="24"/>
        </w:rPr>
        <w:t xml:space="preserve"> lancarnya pelaksanaan aktivitas kantor</w:t>
      </w:r>
      <w:r w:rsidRPr="00C02CD1">
        <w:rPr>
          <w:rFonts w:ascii="Arial" w:hAnsi="Arial" w:cs="Arial"/>
          <w:sz w:val="24"/>
          <w:szCs w:val="24"/>
          <w:lang w:val="en-US"/>
        </w:rPr>
        <w:t>.</w:t>
      </w:r>
    </w:p>
    <w:p w14:paraId="3D130339" w14:textId="77777777" w:rsidR="00B704DB" w:rsidRPr="00166AF1" w:rsidRDefault="00B704DB" w:rsidP="00B704DB">
      <w:pPr>
        <w:pStyle w:val="NoSpacing"/>
        <w:numPr>
          <w:ilvl w:val="0"/>
          <w:numId w:val="10"/>
        </w:numPr>
        <w:spacing w:line="360" w:lineRule="auto"/>
        <w:ind w:left="1636"/>
        <w:jc w:val="both"/>
        <w:rPr>
          <w:rFonts w:ascii="Arial" w:hAnsi="Arial" w:cs="Arial"/>
          <w:sz w:val="24"/>
          <w:szCs w:val="24"/>
        </w:rPr>
      </w:pPr>
      <w:proofErr w:type="spellStart"/>
      <w:r w:rsidRPr="00C02CD1">
        <w:rPr>
          <w:rFonts w:ascii="Arial" w:hAnsi="Arial" w:cs="Arial"/>
          <w:sz w:val="24"/>
          <w:szCs w:val="24"/>
          <w:lang w:val="en-US"/>
        </w:rPr>
        <w:t>Pemeliharaan</w:t>
      </w:r>
      <w:proofErr w:type="spellEnd"/>
      <w:r w:rsidRPr="00C02CD1">
        <w:rPr>
          <w:rFonts w:ascii="Arial" w:hAnsi="Arial" w:cs="Arial"/>
          <w:sz w:val="24"/>
          <w:szCs w:val="24"/>
          <w:lang w:val="en-US"/>
        </w:rPr>
        <w:t xml:space="preserve"> Barang Milik Daerah </w:t>
      </w:r>
      <w:proofErr w:type="spellStart"/>
      <w:r w:rsidRPr="00C02CD1">
        <w:rPr>
          <w:rFonts w:ascii="Arial" w:hAnsi="Arial" w:cs="Arial"/>
          <w:sz w:val="24"/>
          <w:szCs w:val="24"/>
          <w:lang w:val="en-US"/>
        </w:rPr>
        <w:t>Penunjang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Urusan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lang w:val="en-US"/>
        </w:rPr>
        <w:t xml:space="preserve"> Daerah</w:t>
      </w:r>
      <w:r w:rsidRPr="00C02CD1">
        <w:rPr>
          <w:rFonts w:ascii="Arial" w:hAnsi="Arial" w:cs="Arial"/>
          <w:sz w:val="24"/>
          <w:szCs w:val="24"/>
        </w:rPr>
        <w:t xml:space="preserve"> dengan anggaran sebesar Rp. </w:t>
      </w:r>
      <w:proofErr w:type="gramStart"/>
      <w:r>
        <w:rPr>
          <w:rFonts w:ascii="Arial" w:hAnsi="Arial" w:cs="Arial"/>
          <w:sz w:val="24"/>
          <w:szCs w:val="24"/>
          <w:lang w:val="en-US"/>
        </w:rPr>
        <w:t>88.279.000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Dua Ratus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w:t>
      </w:r>
      <w:r>
        <w:rPr>
          <w:rFonts w:ascii="Arial" w:hAnsi="Arial" w:cs="Arial"/>
          <w:sz w:val="24"/>
          <w:szCs w:val="24"/>
        </w:rPr>
        <w:t xml:space="preserve">) </w:t>
      </w:r>
      <w:r>
        <w:rPr>
          <w:rFonts w:ascii="Arial" w:hAnsi="Arial" w:cs="Arial"/>
          <w:sz w:val="24"/>
          <w:szCs w:val="24"/>
          <w:lang w:val="en-ID"/>
        </w:rPr>
        <w:t xml:space="preserve">dan </w:t>
      </w:r>
      <w:proofErr w:type="spellStart"/>
      <w:r>
        <w:rPr>
          <w:rFonts w:ascii="Arial" w:hAnsi="Arial" w:cs="Arial"/>
          <w:sz w:val="24"/>
          <w:szCs w:val="24"/>
          <w:lang w:val="en-ID"/>
        </w:rPr>
        <w:t>terealisasi</w:t>
      </w:r>
      <w:proofErr w:type="spellEnd"/>
      <w:r>
        <w:rPr>
          <w:rFonts w:ascii="Arial" w:hAnsi="Arial" w:cs="Arial"/>
          <w:sz w:val="24"/>
          <w:szCs w:val="24"/>
          <w:lang w:val="en-ID"/>
        </w:rPr>
        <w:t xml:space="preserve"> </w:t>
      </w:r>
      <w:r w:rsidRPr="00C02CD1">
        <w:rPr>
          <w:rFonts w:ascii="Arial" w:hAnsi="Arial" w:cs="Arial"/>
          <w:sz w:val="24"/>
          <w:szCs w:val="24"/>
        </w:rPr>
        <w:t xml:space="preserve"> sebesar Rp.</w:t>
      </w:r>
      <w:r>
        <w:rPr>
          <w:rFonts w:ascii="Arial" w:hAnsi="Arial" w:cs="Arial"/>
          <w:sz w:val="24"/>
          <w:szCs w:val="24"/>
          <w:lang w:val="en-US"/>
        </w:rPr>
        <w:t>73.620.380</w:t>
      </w:r>
      <w:r w:rsidRPr="00C02CD1">
        <w:rPr>
          <w:rFonts w:ascii="Arial" w:hAnsi="Arial" w:cs="Arial"/>
          <w:sz w:val="24"/>
          <w:szCs w:val="24"/>
          <w:lang w:val="en-US"/>
        </w:rPr>
        <w:t xml:space="preserve">- </w:t>
      </w:r>
      <w:r w:rsidRPr="00C02CD1">
        <w:rPr>
          <w:rFonts w:ascii="Arial" w:hAnsi="Arial" w:cs="Arial"/>
          <w:sz w:val="24"/>
          <w:szCs w:val="24"/>
        </w:rPr>
        <w:t>(</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Tiga Juta Enam Ratus Dua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Tiga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Rupiah</w:t>
      </w:r>
      <w:r w:rsidRPr="00C02CD1">
        <w:rPr>
          <w:rFonts w:ascii="Arial" w:hAnsi="Arial" w:cs="Arial"/>
          <w:sz w:val="24"/>
          <w:szCs w:val="24"/>
        </w:rPr>
        <w:t xml:space="preserve">) atau </w:t>
      </w:r>
      <w:r>
        <w:rPr>
          <w:rFonts w:ascii="Arial" w:hAnsi="Arial" w:cs="Arial"/>
          <w:sz w:val="24"/>
          <w:szCs w:val="24"/>
          <w:lang w:val="en-US"/>
        </w:rPr>
        <w:t xml:space="preserve"> 83,40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1D6F85BD" w14:textId="77777777" w:rsidR="00B704DB" w:rsidRPr="00C02CD1" w:rsidRDefault="00B704DB" w:rsidP="00B704DB">
      <w:pPr>
        <w:pStyle w:val="NoSpacing"/>
        <w:numPr>
          <w:ilvl w:val="0"/>
          <w:numId w:val="5"/>
        </w:numPr>
        <w:spacing w:line="360" w:lineRule="auto"/>
        <w:ind w:left="1996"/>
        <w:jc w:val="both"/>
        <w:rPr>
          <w:rFonts w:ascii="Arial" w:hAnsi="Arial" w:cs="Arial"/>
          <w:sz w:val="24"/>
          <w:szCs w:val="24"/>
        </w:rPr>
      </w:pPr>
      <w:proofErr w:type="spellStart"/>
      <w:r w:rsidRPr="00C02CD1">
        <w:rPr>
          <w:rFonts w:ascii="Arial" w:hAnsi="Arial" w:cs="Arial"/>
          <w:sz w:val="24"/>
          <w:szCs w:val="24"/>
          <w:lang w:val="en-US"/>
        </w:rPr>
        <w:t>Penyediaan</w:t>
      </w:r>
      <w:proofErr w:type="spellEnd"/>
      <w:r w:rsidRPr="00C02CD1">
        <w:rPr>
          <w:rFonts w:ascii="Arial" w:hAnsi="Arial" w:cs="Arial"/>
          <w:sz w:val="24"/>
          <w:szCs w:val="24"/>
          <w:lang w:val="en-US"/>
        </w:rPr>
        <w:t xml:space="preserve"> </w:t>
      </w:r>
      <w:r w:rsidRPr="00C02CD1">
        <w:rPr>
          <w:rFonts w:ascii="Arial" w:hAnsi="Arial" w:cs="Arial"/>
          <w:sz w:val="24"/>
          <w:szCs w:val="24"/>
        </w:rPr>
        <w:t>Jasa Pemeliharaan, Biaya Pemeliharaan dan Pajak Kendaraan Perorangan Dinas atau Kendaraan Dinas Jabatan</w:t>
      </w:r>
      <w:r w:rsidRPr="00C02CD1">
        <w:rPr>
          <w:rFonts w:ascii="Arial" w:hAnsi="Arial" w:cs="Arial"/>
          <w:sz w:val="24"/>
          <w:szCs w:val="24"/>
          <w:lang w:val="en-US"/>
        </w:rPr>
        <w:t xml:space="preserve"> </w:t>
      </w:r>
      <w:r w:rsidRPr="00C02CD1">
        <w:rPr>
          <w:rFonts w:ascii="Arial" w:hAnsi="Arial" w:cs="Arial"/>
          <w:sz w:val="24"/>
          <w:szCs w:val="24"/>
        </w:rPr>
        <w:t xml:space="preserve">dengan anggaran sebesar Rp. </w:t>
      </w:r>
      <w:proofErr w:type="gramStart"/>
      <w:r>
        <w:rPr>
          <w:rFonts w:ascii="Arial" w:hAnsi="Arial" w:cs="Arial"/>
          <w:sz w:val="24"/>
          <w:szCs w:val="24"/>
          <w:lang w:val="en-US"/>
        </w:rPr>
        <w:t>41.130.000,</w:t>
      </w:r>
      <w:r w:rsidRPr="00C02CD1">
        <w:rPr>
          <w:rFonts w:ascii="Arial" w:hAnsi="Arial" w:cs="Arial"/>
          <w:sz w:val="24"/>
          <w:szCs w:val="24"/>
          <w:lang w:val="en-US"/>
        </w:rPr>
        <w:t>-</w:t>
      </w:r>
      <w:proofErr w:type="gramEnd"/>
      <w:r w:rsidRPr="00C02CD1">
        <w:rPr>
          <w:rFonts w:ascii="Arial" w:hAnsi="Arial" w:cs="Arial"/>
          <w:sz w:val="24"/>
          <w:szCs w:val="24"/>
          <w:lang w:val="en-US"/>
        </w:rPr>
        <w:t xml:space="preserve"> </w:t>
      </w:r>
      <w:r w:rsidRPr="00C02CD1">
        <w:rPr>
          <w:rFonts w:ascii="Arial" w:hAnsi="Arial" w:cs="Arial"/>
          <w:sz w:val="24"/>
          <w:szCs w:val="24"/>
        </w:rPr>
        <w:t>(</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Tiga </w:t>
      </w:r>
      <w:proofErr w:type="spellStart"/>
      <w:r>
        <w:rPr>
          <w:rFonts w:ascii="Arial" w:hAnsi="Arial" w:cs="Arial"/>
          <w:sz w:val="24"/>
          <w:szCs w:val="24"/>
          <w:lang w:val="en-US"/>
        </w:rPr>
        <w:t>Puluh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Ribu</w:t>
      </w:r>
      <w:proofErr w:type="spellEnd"/>
      <w:r w:rsidRPr="00C02CD1">
        <w:rPr>
          <w:rFonts w:ascii="Arial" w:hAnsi="Arial" w:cs="Arial"/>
          <w:sz w:val="24"/>
          <w:szCs w:val="24"/>
        </w:rPr>
        <w:t xml:space="preserve"> Rupiah) dan realisasi sebesar Rp. </w:t>
      </w:r>
      <w:proofErr w:type="gramStart"/>
      <w:r>
        <w:rPr>
          <w:rFonts w:ascii="Arial" w:hAnsi="Arial" w:cs="Arial"/>
          <w:sz w:val="24"/>
          <w:szCs w:val="24"/>
          <w:lang w:val="en-US"/>
        </w:rPr>
        <w:lastRenderedPageBreak/>
        <w:t>37.431.000</w:t>
      </w:r>
      <w:r w:rsidRPr="00C02CD1">
        <w:rPr>
          <w:rFonts w:ascii="Arial" w:hAnsi="Arial" w:cs="Arial"/>
          <w:sz w:val="24"/>
          <w:szCs w:val="24"/>
        </w:rPr>
        <w:t>,</w:t>
      </w:r>
      <w:r w:rsidRPr="00C02CD1">
        <w:rPr>
          <w:rFonts w:ascii="Arial" w:hAnsi="Arial" w:cs="Arial"/>
          <w:sz w:val="24"/>
          <w:szCs w:val="24"/>
          <w:lang w:val="en-US"/>
        </w:rPr>
        <w:t>-</w:t>
      </w:r>
      <w:proofErr w:type="gramEnd"/>
      <w:r w:rsidRPr="00C02CD1">
        <w:rPr>
          <w:rFonts w:ascii="Arial" w:hAnsi="Arial" w:cs="Arial"/>
          <w:sz w:val="24"/>
          <w:szCs w:val="24"/>
          <w:lang w:val="en-US"/>
        </w:rPr>
        <w:t xml:space="preserve"> </w:t>
      </w:r>
      <w:r w:rsidRPr="00C02CD1">
        <w:rPr>
          <w:rFonts w:ascii="Arial" w:hAnsi="Arial" w:cs="Arial"/>
          <w:sz w:val="24"/>
          <w:szCs w:val="24"/>
        </w:rPr>
        <w:t>(</w:t>
      </w:r>
      <w:r w:rsidRPr="00C02CD1">
        <w:rPr>
          <w:rFonts w:ascii="Arial" w:hAnsi="Arial" w:cs="Arial"/>
          <w:sz w:val="24"/>
          <w:szCs w:val="24"/>
          <w:lang w:val="en-US"/>
        </w:rPr>
        <w:t xml:space="preserve">Tiga </w:t>
      </w:r>
      <w:proofErr w:type="spellStart"/>
      <w:r>
        <w:rPr>
          <w:rFonts w:ascii="Arial" w:hAnsi="Arial" w:cs="Arial"/>
          <w:sz w:val="24"/>
          <w:szCs w:val="24"/>
          <w:lang w:val="en-US"/>
        </w:rPr>
        <w:t>Tujuh</w:t>
      </w:r>
      <w:proofErr w:type="spellEnd"/>
      <w:r>
        <w:rPr>
          <w:rFonts w:ascii="Arial" w:hAnsi="Arial" w:cs="Arial"/>
          <w:sz w:val="24"/>
          <w:szCs w:val="24"/>
          <w:lang w:val="en-US"/>
        </w:rPr>
        <w:t xml:space="preserve">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w:t>
      </w:r>
      <w:r w:rsidRPr="00C02CD1">
        <w:rPr>
          <w:rFonts w:ascii="Arial" w:hAnsi="Arial" w:cs="Arial"/>
          <w:sz w:val="24"/>
          <w:szCs w:val="24"/>
        </w:rPr>
        <w:t xml:space="preserve">) atau </w:t>
      </w:r>
      <w:r>
        <w:rPr>
          <w:rFonts w:ascii="Arial" w:hAnsi="Arial" w:cs="Arial"/>
          <w:sz w:val="24"/>
          <w:szCs w:val="24"/>
          <w:lang w:val="en-US"/>
        </w:rPr>
        <w:t>91,01</w:t>
      </w:r>
      <w:r w:rsidRPr="00C02CD1">
        <w:rPr>
          <w:rFonts w:ascii="Arial" w:hAnsi="Arial" w:cs="Arial"/>
          <w:sz w:val="24"/>
          <w:szCs w:val="24"/>
        </w:rPr>
        <w:t xml:space="preserve">%. </w:t>
      </w:r>
      <w:r w:rsidRPr="00C02CD1">
        <w:rPr>
          <w:rFonts w:ascii="Arial" w:hAnsi="Arial" w:cs="Arial"/>
          <w:sz w:val="24"/>
          <w:szCs w:val="24"/>
          <w:lang w:val="en-US"/>
        </w:rPr>
        <w:t>Adapun</w:t>
      </w:r>
      <w:r w:rsidRPr="00C02CD1">
        <w:rPr>
          <w:rFonts w:ascii="Arial" w:hAnsi="Arial" w:cs="Arial"/>
          <w:sz w:val="24"/>
          <w:szCs w:val="24"/>
        </w:rPr>
        <w:t xml:space="preserve"> hasil yang dicapai yaitu tersedianya kendaraan dinas yang layak pakai dan meningkatnya usia pakai</w:t>
      </w:r>
      <w:r w:rsidRPr="00C02CD1">
        <w:rPr>
          <w:rFonts w:ascii="Arial" w:hAnsi="Arial" w:cs="Arial"/>
          <w:sz w:val="24"/>
          <w:szCs w:val="24"/>
          <w:lang w:val="en-US"/>
        </w:rPr>
        <w:t>.</w:t>
      </w:r>
    </w:p>
    <w:p w14:paraId="5A6A69F1" w14:textId="77777777" w:rsidR="00B704DB" w:rsidRPr="00C02CD1" w:rsidRDefault="00B704DB" w:rsidP="00B704DB">
      <w:pPr>
        <w:pStyle w:val="NoSpacing"/>
        <w:numPr>
          <w:ilvl w:val="0"/>
          <w:numId w:val="5"/>
        </w:numPr>
        <w:spacing w:line="360" w:lineRule="auto"/>
        <w:ind w:left="1996"/>
        <w:jc w:val="both"/>
        <w:rPr>
          <w:rFonts w:ascii="Arial" w:hAnsi="Arial" w:cs="Arial"/>
          <w:sz w:val="24"/>
          <w:szCs w:val="24"/>
        </w:rPr>
      </w:pPr>
      <w:r w:rsidRPr="00C02CD1">
        <w:rPr>
          <w:rFonts w:ascii="Arial" w:hAnsi="Arial" w:cs="Arial"/>
          <w:sz w:val="24"/>
          <w:szCs w:val="24"/>
        </w:rPr>
        <w:t>Penyediaan Jasa Pemeliharaan, Biaya Pemeliharaan, Pajak, dan Perizinan Kendaraan Dinas Operasional atau Lapangan</w:t>
      </w:r>
      <w:r w:rsidRPr="00C02CD1">
        <w:rPr>
          <w:rFonts w:ascii="Arial" w:hAnsi="Arial" w:cs="Arial"/>
          <w:sz w:val="24"/>
          <w:szCs w:val="24"/>
          <w:lang w:val="en-US"/>
        </w:rPr>
        <w:t xml:space="preserve">, </w:t>
      </w:r>
      <w:r w:rsidRPr="00C02CD1">
        <w:rPr>
          <w:rFonts w:ascii="Arial" w:hAnsi="Arial" w:cs="Arial"/>
          <w:sz w:val="24"/>
          <w:szCs w:val="24"/>
        </w:rPr>
        <w:t xml:space="preserve">dengan anggaran sebesar Rp. </w:t>
      </w:r>
      <w:r>
        <w:rPr>
          <w:rFonts w:ascii="Arial" w:hAnsi="Arial" w:cs="Arial"/>
          <w:sz w:val="24"/>
          <w:szCs w:val="24"/>
          <w:lang w:val="en-US"/>
        </w:rPr>
        <w:t>34.480.000</w:t>
      </w:r>
      <w:r w:rsidRPr="00C02CD1">
        <w:rPr>
          <w:rFonts w:ascii="Arial" w:hAnsi="Arial" w:cs="Arial"/>
          <w:sz w:val="24"/>
          <w:szCs w:val="24"/>
          <w:lang w:val="en-US"/>
        </w:rPr>
        <w:t xml:space="preserve">- </w:t>
      </w:r>
      <w:r w:rsidRPr="00C02CD1">
        <w:rPr>
          <w:rFonts w:ascii="Arial" w:hAnsi="Arial" w:cs="Arial"/>
          <w:sz w:val="24"/>
          <w:szCs w:val="24"/>
        </w:rPr>
        <w:t>(</w:t>
      </w:r>
      <w:r>
        <w:rPr>
          <w:rFonts w:ascii="Arial" w:hAnsi="Arial" w:cs="Arial"/>
          <w:sz w:val="24"/>
          <w:szCs w:val="24"/>
          <w:lang w:val="en-US"/>
        </w:rPr>
        <w:t xml:space="preserve">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proofErr w:type="gramStart"/>
      <w:r>
        <w:rPr>
          <w:rFonts w:ascii="Arial" w:hAnsi="Arial" w:cs="Arial"/>
          <w:sz w:val="24"/>
          <w:szCs w:val="24"/>
          <w:lang w:val="en-US"/>
        </w:rPr>
        <w:t>Puluh</w:t>
      </w:r>
      <w:proofErr w:type="spellEnd"/>
      <w:r>
        <w:rPr>
          <w:rFonts w:ascii="Arial" w:hAnsi="Arial" w:cs="Arial"/>
          <w:sz w:val="24"/>
          <w:szCs w:val="24"/>
          <w:lang w:val="en-US"/>
        </w:rPr>
        <w:t xml:space="preserve"> </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Ribu</w:t>
      </w:r>
      <w:proofErr w:type="spellEnd"/>
      <w:proofErr w:type="gramEnd"/>
      <w:r w:rsidRPr="00C02CD1">
        <w:rPr>
          <w:rFonts w:ascii="Arial" w:hAnsi="Arial" w:cs="Arial"/>
          <w:sz w:val="24"/>
          <w:szCs w:val="24"/>
          <w:lang w:val="en-US"/>
        </w:rPr>
        <w:t xml:space="preserve"> </w:t>
      </w:r>
      <w:r w:rsidRPr="00C02CD1">
        <w:rPr>
          <w:rFonts w:ascii="Arial" w:hAnsi="Arial" w:cs="Arial"/>
          <w:sz w:val="24"/>
          <w:szCs w:val="24"/>
        </w:rPr>
        <w:t xml:space="preserve">Rupiah) dan realisasi sebesar Rp. </w:t>
      </w:r>
      <w:proofErr w:type="gramStart"/>
      <w:r>
        <w:rPr>
          <w:rFonts w:ascii="Arial" w:hAnsi="Arial" w:cs="Arial"/>
          <w:sz w:val="24"/>
          <w:szCs w:val="24"/>
          <w:lang w:val="en-US"/>
        </w:rPr>
        <w:t>27.309.380,</w:t>
      </w:r>
      <w:r w:rsidRPr="00C02CD1">
        <w:rPr>
          <w:rFonts w:ascii="Arial" w:hAnsi="Arial" w:cs="Arial"/>
          <w:sz w:val="24"/>
          <w:szCs w:val="24"/>
          <w:lang w:val="en-US"/>
        </w:rPr>
        <w:t>-</w:t>
      </w:r>
      <w:proofErr w:type="gramEnd"/>
      <w:r w:rsidRPr="00C02CD1">
        <w:rPr>
          <w:rFonts w:ascii="Arial" w:hAnsi="Arial" w:cs="Arial"/>
          <w:sz w:val="24"/>
          <w:szCs w:val="24"/>
          <w:lang w:val="en-US"/>
        </w:rPr>
        <w:t xml:space="preserve"> </w:t>
      </w:r>
      <w:r w:rsidRPr="00C02CD1">
        <w:rPr>
          <w:rFonts w:ascii="Arial" w:hAnsi="Arial" w:cs="Arial"/>
          <w:sz w:val="24"/>
          <w:szCs w:val="24"/>
        </w:rPr>
        <w:t>(</w:t>
      </w:r>
      <w:r>
        <w:rPr>
          <w:rFonts w:ascii="Arial" w:hAnsi="Arial" w:cs="Arial"/>
          <w:sz w:val="24"/>
          <w:szCs w:val="24"/>
          <w:lang w:val="en-US"/>
        </w:rPr>
        <w:t xml:space="preserve">Dua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Juta Tiga Ratus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Tiga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sidRPr="00C02CD1">
        <w:rPr>
          <w:rFonts w:ascii="Arial" w:hAnsi="Arial" w:cs="Arial"/>
          <w:sz w:val="24"/>
          <w:szCs w:val="24"/>
          <w:lang w:val="en-US"/>
        </w:rPr>
        <w:t xml:space="preserve"> </w:t>
      </w:r>
      <w:r w:rsidRPr="00C02CD1">
        <w:rPr>
          <w:rFonts w:ascii="Arial" w:hAnsi="Arial" w:cs="Arial"/>
          <w:sz w:val="24"/>
          <w:szCs w:val="24"/>
        </w:rPr>
        <w:t xml:space="preserve">Rupiah) atau </w:t>
      </w:r>
      <w:r>
        <w:rPr>
          <w:rFonts w:ascii="Arial" w:hAnsi="Arial" w:cs="Arial"/>
          <w:sz w:val="24"/>
          <w:szCs w:val="24"/>
          <w:lang w:val="en-US"/>
        </w:rPr>
        <w:t>79,20</w:t>
      </w:r>
      <w:r w:rsidRPr="00C02CD1">
        <w:rPr>
          <w:rFonts w:ascii="Arial" w:hAnsi="Arial" w:cs="Arial"/>
          <w:sz w:val="24"/>
          <w:szCs w:val="24"/>
        </w:rPr>
        <w:t xml:space="preserve">%. </w:t>
      </w:r>
      <w:r w:rsidRPr="00C02CD1">
        <w:rPr>
          <w:rFonts w:ascii="Arial" w:hAnsi="Arial" w:cs="Arial"/>
          <w:sz w:val="24"/>
          <w:szCs w:val="24"/>
          <w:lang w:val="en-US"/>
        </w:rPr>
        <w:t>Adapun</w:t>
      </w:r>
      <w:r w:rsidRPr="00C02CD1">
        <w:rPr>
          <w:rFonts w:ascii="Arial" w:hAnsi="Arial" w:cs="Arial"/>
          <w:sz w:val="24"/>
          <w:szCs w:val="24"/>
        </w:rPr>
        <w:t xml:space="preserve"> hasil yang dicapai yaitu tersedianya kendaraan dinas yang layak pakai dan meningkatnya usia pakai</w:t>
      </w:r>
      <w:r w:rsidRPr="00C02CD1">
        <w:rPr>
          <w:rFonts w:ascii="Arial" w:hAnsi="Arial" w:cs="Arial"/>
          <w:sz w:val="24"/>
          <w:szCs w:val="24"/>
          <w:lang w:val="en-US"/>
        </w:rPr>
        <w:t>.</w:t>
      </w:r>
    </w:p>
    <w:p w14:paraId="3F6F2AED" w14:textId="77777777" w:rsidR="00B704DB" w:rsidRPr="00C02CD1" w:rsidRDefault="00B704DB" w:rsidP="00B704DB">
      <w:pPr>
        <w:pStyle w:val="NoSpacing"/>
        <w:numPr>
          <w:ilvl w:val="0"/>
          <w:numId w:val="5"/>
        </w:numPr>
        <w:spacing w:line="360" w:lineRule="auto"/>
        <w:ind w:left="1996"/>
        <w:jc w:val="both"/>
        <w:rPr>
          <w:rFonts w:ascii="Arial" w:hAnsi="Arial" w:cs="Arial"/>
          <w:sz w:val="24"/>
          <w:szCs w:val="24"/>
        </w:rPr>
      </w:pPr>
      <w:r w:rsidRPr="00C02CD1">
        <w:rPr>
          <w:rFonts w:ascii="Arial" w:hAnsi="Arial" w:cs="Arial"/>
          <w:sz w:val="24"/>
          <w:szCs w:val="24"/>
        </w:rPr>
        <w:t>Pemeliharaan Peralatan dan Mesin Lainnya</w:t>
      </w:r>
      <w:r w:rsidRPr="00C02CD1">
        <w:rPr>
          <w:rFonts w:ascii="Arial" w:hAnsi="Arial" w:cs="Arial"/>
          <w:sz w:val="24"/>
          <w:szCs w:val="24"/>
          <w:lang w:val="en-US"/>
        </w:rPr>
        <w:t xml:space="preserve">, </w:t>
      </w:r>
      <w:r w:rsidRPr="00C02CD1">
        <w:rPr>
          <w:rFonts w:ascii="Arial" w:hAnsi="Arial" w:cs="Arial"/>
          <w:sz w:val="24"/>
          <w:szCs w:val="24"/>
        </w:rPr>
        <w:t xml:space="preserve">dengan anggaran sebesar Rp. </w:t>
      </w:r>
      <w:proofErr w:type="gramStart"/>
      <w:r>
        <w:rPr>
          <w:rFonts w:ascii="Arial" w:hAnsi="Arial" w:cs="Arial"/>
          <w:sz w:val="24"/>
          <w:szCs w:val="24"/>
          <w:lang w:val="en-US"/>
        </w:rPr>
        <w:t>4.470.000,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sidRPr="00C02CD1">
        <w:rPr>
          <w:rFonts w:ascii="Arial" w:hAnsi="Arial" w:cs="Arial"/>
          <w:sz w:val="24"/>
          <w:szCs w:val="24"/>
          <w:lang w:val="en-US"/>
        </w:rPr>
        <w:t xml:space="preserve"> Rupiah</w:t>
      </w:r>
      <w:r w:rsidRPr="00C02CD1">
        <w:rPr>
          <w:rFonts w:ascii="Arial" w:hAnsi="Arial" w:cs="Arial"/>
          <w:sz w:val="24"/>
          <w:szCs w:val="24"/>
        </w:rPr>
        <w:t xml:space="preserve">) dan realisasi sebesar Rp. </w:t>
      </w:r>
      <w:proofErr w:type="gramStart"/>
      <w:r>
        <w:rPr>
          <w:rFonts w:ascii="Arial" w:hAnsi="Arial" w:cs="Arial"/>
          <w:sz w:val="24"/>
          <w:szCs w:val="24"/>
          <w:lang w:val="en-US"/>
        </w:rPr>
        <w:t>690.500,</w:t>
      </w:r>
      <w:r w:rsidRPr="00C02CD1">
        <w:rPr>
          <w:rFonts w:ascii="Arial" w:hAnsi="Arial" w:cs="Arial"/>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Enam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Lima Ratus Rupiah) </w:t>
      </w:r>
      <w:proofErr w:type="spellStart"/>
      <w:r>
        <w:rPr>
          <w:rFonts w:ascii="Arial" w:hAnsi="Arial" w:cs="Arial"/>
          <w:sz w:val="24"/>
          <w:szCs w:val="24"/>
          <w:lang w:val="en-US"/>
        </w:rPr>
        <w:t>atau</w:t>
      </w:r>
      <w:proofErr w:type="spellEnd"/>
      <w:r>
        <w:rPr>
          <w:rFonts w:ascii="Arial" w:hAnsi="Arial" w:cs="Arial"/>
          <w:sz w:val="24"/>
          <w:szCs w:val="24"/>
          <w:lang w:val="en-US"/>
        </w:rPr>
        <w:t xml:space="preserve"> 15,45% </w:t>
      </w:r>
      <w:r w:rsidRPr="00C02CD1">
        <w:rPr>
          <w:rFonts w:ascii="Arial" w:hAnsi="Arial" w:cs="Arial"/>
          <w:sz w:val="24"/>
          <w:szCs w:val="24"/>
        </w:rPr>
        <w:t xml:space="preserve">. </w:t>
      </w:r>
      <w:r w:rsidRPr="00C02CD1">
        <w:rPr>
          <w:rFonts w:ascii="Arial" w:hAnsi="Arial" w:cs="Arial"/>
          <w:sz w:val="24"/>
          <w:szCs w:val="24"/>
          <w:lang w:val="en-US"/>
        </w:rPr>
        <w:t>Adapun</w:t>
      </w:r>
      <w:r w:rsidRPr="00C02CD1">
        <w:rPr>
          <w:rFonts w:ascii="Arial" w:hAnsi="Arial" w:cs="Arial"/>
          <w:sz w:val="24"/>
          <w:szCs w:val="24"/>
        </w:rPr>
        <w:t xml:space="preserve"> </w:t>
      </w:r>
      <w:r w:rsidRPr="00C02CD1">
        <w:rPr>
          <w:rFonts w:ascii="Arial" w:hAnsi="Arial" w:cs="Arial"/>
          <w:sz w:val="24"/>
          <w:szCs w:val="24"/>
          <w:lang w:val="en-US"/>
        </w:rPr>
        <w:t>Output</w:t>
      </w:r>
      <w:r w:rsidRPr="00C02CD1">
        <w:rPr>
          <w:rFonts w:ascii="Arial" w:hAnsi="Arial" w:cs="Arial"/>
          <w:sz w:val="24"/>
          <w:szCs w:val="24"/>
        </w:rPr>
        <w:t xml:space="preserve"> </w:t>
      </w:r>
      <w:proofErr w:type="spellStart"/>
      <w:r w:rsidRPr="00C02CD1">
        <w:rPr>
          <w:rFonts w:ascii="Arial" w:hAnsi="Arial" w:cs="Arial"/>
          <w:sz w:val="24"/>
          <w:szCs w:val="24"/>
          <w:lang w:val="en-US"/>
        </w:rPr>
        <w:t>terpeliharanya</w:t>
      </w:r>
      <w:proofErr w:type="spellEnd"/>
      <w:r w:rsidRPr="00C02CD1">
        <w:rPr>
          <w:rFonts w:ascii="Arial" w:hAnsi="Arial" w:cs="Arial"/>
          <w:sz w:val="24"/>
          <w:szCs w:val="24"/>
          <w:lang w:val="en-US"/>
        </w:rPr>
        <w:t xml:space="preserve"> </w:t>
      </w:r>
      <w:r w:rsidRPr="00C02CD1">
        <w:rPr>
          <w:rFonts w:ascii="Arial" w:hAnsi="Arial" w:cs="Arial"/>
          <w:sz w:val="24"/>
          <w:szCs w:val="24"/>
        </w:rPr>
        <w:t>Sarana dan Prasarana</w:t>
      </w:r>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ada</w:t>
      </w:r>
      <w:proofErr w:type="spellEnd"/>
      <w:r w:rsidRPr="00C02CD1">
        <w:rPr>
          <w:rFonts w:ascii="Arial" w:hAnsi="Arial" w:cs="Arial"/>
          <w:sz w:val="24"/>
          <w:szCs w:val="24"/>
          <w:lang w:val="en-US"/>
        </w:rPr>
        <w:t>.</w:t>
      </w:r>
    </w:p>
    <w:p w14:paraId="26CEA0EA" w14:textId="5647DD89" w:rsidR="00B704DB" w:rsidRPr="001D3C15" w:rsidRDefault="00B704DB" w:rsidP="00B704DB">
      <w:pPr>
        <w:pStyle w:val="NoSpacing"/>
        <w:numPr>
          <w:ilvl w:val="0"/>
          <w:numId w:val="5"/>
        </w:numPr>
        <w:spacing w:line="360" w:lineRule="auto"/>
        <w:ind w:left="1996"/>
        <w:jc w:val="both"/>
        <w:rPr>
          <w:rFonts w:ascii="Arial" w:hAnsi="Arial" w:cs="Arial"/>
          <w:sz w:val="24"/>
          <w:szCs w:val="24"/>
        </w:rPr>
      </w:pPr>
      <w:r w:rsidRPr="00C02CD1">
        <w:rPr>
          <w:rFonts w:ascii="Arial" w:hAnsi="Arial" w:cs="Arial"/>
          <w:sz w:val="24"/>
          <w:szCs w:val="24"/>
        </w:rPr>
        <w:t>Pemeliharaan/Rehabilitasi Sarana dan Prasarana Pendukung Gedung Kantor dan Bangunan Lainnya</w:t>
      </w:r>
      <w:r w:rsidRPr="00C02CD1">
        <w:rPr>
          <w:rFonts w:ascii="Arial" w:hAnsi="Arial" w:cs="Arial"/>
          <w:sz w:val="24"/>
          <w:szCs w:val="24"/>
          <w:lang w:val="en-US"/>
        </w:rPr>
        <w:t xml:space="preserve">, </w:t>
      </w:r>
      <w:r w:rsidRPr="00C02CD1">
        <w:rPr>
          <w:rFonts w:ascii="Arial" w:hAnsi="Arial" w:cs="Arial"/>
          <w:sz w:val="24"/>
          <w:szCs w:val="24"/>
        </w:rPr>
        <w:t xml:space="preserve">dengan anggaran sebesar Rp. </w:t>
      </w:r>
      <w:proofErr w:type="gramStart"/>
      <w:r>
        <w:rPr>
          <w:rFonts w:ascii="Arial" w:hAnsi="Arial" w:cs="Arial"/>
          <w:sz w:val="24"/>
          <w:szCs w:val="24"/>
          <w:lang w:val="en-US"/>
        </w:rPr>
        <w:t>8.199.000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w:t>
      </w:r>
      <w:r w:rsidRPr="00C02CD1">
        <w:rPr>
          <w:rFonts w:ascii="Arial" w:hAnsi="Arial" w:cs="Arial"/>
          <w:sz w:val="24"/>
          <w:szCs w:val="24"/>
        </w:rPr>
        <w:t xml:space="preserve">) dan realisasi sebesar Rp. </w:t>
      </w:r>
      <w:proofErr w:type="gramStart"/>
      <w:r>
        <w:rPr>
          <w:rFonts w:ascii="Arial" w:hAnsi="Arial" w:cs="Arial"/>
          <w:sz w:val="24"/>
          <w:szCs w:val="24"/>
          <w:lang w:val="en-US"/>
        </w:rPr>
        <w:t>8.189.500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Lima Ratus </w:t>
      </w:r>
      <w:r w:rsidRPr="00C02CD1">
        <w:rPr>
          <w:rFonts w:ascii="Arial" w:hAnsi="Arial" w:cs="Arial"/>
          <w:sz w:val="24"/>
          <w:szCs w:val="24"/>
          <w:lang w:val="en-US"/>
        </w:rPr>
        <w:t xml:space="preserve"> </w:t>
      </w:r>
      <w:r w:rsidRPr="00C02CD1">
        <w:rPr>
          <w:rFonts w:ascii="Arial" w:hAnsi="Arial" w:cs="Arial"/>
          <w:sz w:val="24"/>
          <w:szCs w:val="24"/>
        </w:rPr>
        <w:t xml:space="preserve">Rupiah) atau </w:t>
      </w:r>
      <w:r>
        <w:rPr>
          <w:rFonts w:ascii="Arial" w:hAnsi="Arial" w:cs="Arial"/>
          <w:sz w:val="24"/>
          <w:szCs w:val="24"/>
          <w:lang w:val="en-US"/>
        </w:rPr>
        <w:t>99,88</w:t>
      </w:r>
      <w:r w:rsidRPr="00C02CD1">
        <w:rPr>
          <w:rFonts w:ascii="Arial" w:hAnsi="Arial" w:cs="Arial"/>
          <w:sz w:val="24"/>
          <w:szCs w:val="24"/>
        </w:rPr>
        <w:t xml:space="preserve">%. </w:t>
      </w:r>
      <w:r w:rsidRPr="00C02CD1">
        <w:rPr>
          <w:rFonts w:ascii="Arial" w:hAnsi="Arial" w:cs="Arial"/>
          <w:sz w:val="24"/>
          <w:szCs w:val="24"/>
          <w:lang w:val="en-US"/>
        </w:rPr>
        <w:t>Adapun</w:t>
      </w:r>
      <w:r w:rsidRPr="00C02CD1">
        <w:rPr>
          <w:rFonts w:ascii="Arial" w:hAnsi="Arial" w:cs="Arial"/>
          <w:sz w:val="24"/>
          <w:szCs w:val="24"/>
        </w:rPr>
        <w:t xml:space="preserve"> </w:t>
      </w:r>
      <w:r w:rsidRPr="00C02CD1">
        <w:rPr>
          <w:rFonts w:ascii="Arial" w:hAnsi="Arial" w:cs="Arial"/>
          <w:sz w:val="24"/>
          <w:szCs w:val="24"/>
          <w:lang w:val="en-US"/>
        </w:rPr>
        <w:t>Output</w:t>
      </w:r>
      <w:r w:rsidR="00F256D5">
        <w:rPr>
          <w:rFonts w:ascii="Arial" w:hAnsi="Arial" w:cs="Arial"/>
          <w:sz w:val="24"/>
          <w:szCs w:val="24"/>
          <w:lang w:val="en-US"/>
        </w:rPr>
        <w:t xml:space="preserve">, </w:t>
      </w:r>
      <w:proofErr w:type="spellStart"/>
      <w:r w:rsidRPr="00C02CD1">
        <w:rPr>
          <w:rFonts w:ascii="Arial" w:hAnsi="Arial" w:cs="Arial"/>
          <w:sz w:val="24"/>
          <w:szCs w:val="24"/>
          <w:lang w:val="en-US"/>
        </w:rPr>
        <w:t>terpeliharanya</w:t>
      </w:r>
      <w:proofErr w:type="spellEnd"/>
      <w:r w:rsidRPr="00C02CD1">
        <w:rPr>
          <w:rFonts w:ascii="Arial" w:hAnsi="Arial" w:cs="Arial"/>
          <w:sz w:val="24"/>
          <w:szCs w:val="24"/>
          <w:lang w:val="en-US"/>
        </w:rPr>
        <w:t xml:space="preserve"> </w:t>
      </w:r>
      <w:r w:rsidR="00F256D5">
        <w:rPr>
          <w:rFonts w:ascii="Arial" w:hAnsi="Arial" w:cs="Arial"/>
          <w:sz w:val="24"/>
          <w:szCs w:val="24"/>
          <w:lang w:val="en-US"/>
        </w:rPr>
        <w:t xml:space="preserve">teras </w:t>
      </w:r>
      <w:proofErr w:type="spellStart"/>
      <w:r w:rsidR="00F256D5">
        <w:rPr>
          <w:rFonts w:ascii="Arial" w:hAnsi="Arial" w:cs="Arial"/>
          <w:sz w:val="24"/>
          <w:szCs w:val="24"/>
          <w:lang w:val="en-US"/>
        </w:rPr>
        <w:t>kantor</w:t>
      </w:r>
      <w:proofErr w:type="spellEnd"/>
      <w:r w:rsidR="00F256D5">
        <w:rPr>
          <w:rFonts w:ascii="Arial" w:hAnsi="Arial" w:cs="Arial"/>
          <w:sz w:val="24"/>
          <w:szCs w:val="24"/>
          <w:lang w:val="en-US"/>
        </w:rPr>
        <w:t xml:space="preserve"> dan </w:t>
      </w:r>
      <w:proofErr w:type="spellStart"/>
      <w:r w:rsidR="00F256D5">
        <w:rPr>
          <w:rFonts w:ascii="Arial" w:hAnsi="Arial" w:cs="Arial"/>
          <w:sz w:val="24"/>
          <w:szCs w:val="24"/>
          <w:lang w:val="en-US"/>
        </w:rPr>
        <w:t>ventilasi</w:t>
      </w:r>
      <w:proofErr w:type="spellEnd"/>
      <w:r w:rsidR="00F256D5">
        <w:rPr>
          <w:rFonts w:ascii="Arial" w:hAnsi="Arial" w:cs="Arial"/>
          <w:sz w:val="24"/>
          <w:szCs w:val="24"/>
          <w:lang w:val="en-US"/>
        </w:rPr>
        <w:t xml:space="preserve"> </w:t>
      </w:r>
      <w:proofErr w:type="spellStart"/>
      <w:r w:rsidR="00F256D5">
        <w:rPr>
          <w:rFonts w:ascii="Arial" w:hAnsi="Arial" w:cs="Arial"/>
          <w:sz w:val="24"/>
          <w:szCs w:val="24"/>
          <w:lang w:val="en-US"/>
        </w:rPr>
        <w:t>ruangan</w:t>
      </w:r>
      <w:proofErr w:type="spellEnd"/>
      <w:r w:rsidR="00F256D5">
        <w:rPr>
          <w:rFonts w:ascii="Arial" w:hAnsi="Arial" w:cs="Arial"/>
          <w:sz w:val="24"/>
          <w:szCs w:val="24"/>
          <w:lang w:val="en-US"/>
        </w:rPr>
        <w:t xml:space="preserve"> </w:t>
      </w:r>
      <w:proofErr w:type="spellStart"/>
      <w:r w:rsidR="00F256D5">
        <w:rPr>
          <w:rFonts w:ascii="Arial" w:hAnsi="Arial" w:cs="Arial"/>
          <w:sz w:val="24"/>
          <w:szCs w:val="24"/>
          <w:lang w:val="en-US"/>
        </w:rPr>
        <w:t>kantor</w:t>
      </w:r>
      <w:proofErr w:type="spellEnd"/>
      <w:r w:rsidR="00F256D5">
        <w:rPr>
          <w:rFonts w:ascii="Arial" w:hAnsi="Arial" w:cs="Arial"/>
          <w:sz w:val="24"/>
          <w:szCs w:val="24"/>
          <w:lang w:val="en-US"/>
        </w:rPr>
        <w:t>.</w:t>
      </w:r>
    </w:p>
    <w:p w14:paraId="22ADB1B4" w14:textId="77777777" w:rsidR="00DD494A" w:rsidRPr="00C02CD1" w:rsidRDefault="00DD494A" w:rsidP="001F2A42">
      <w:pPr>
        <w:pStyle w:val="NoSpacing"/>
        <w:spacing w:line="360" w:lineRule="auto"/>
        <w:ind w:left="1899"/>
        <w:jc w:val="both"/>
        <w:rPr>
          <w:rFonts w:ascii="Arial" w:hAnsi="Arial" w:cs="Arial"/>
          <w:sz w:val="24"/>
          <w:szCs w:val="24"/>
        </w:rPr>
      </w:pPr>
    </w:p>
    <w:p w14:paraId="2BEE9C27" w14:textId="191174FB" w:rsidR="00B704DB" w:rsidRPr="00B704DB" w:rsidRDefault="00DD494A" w:rsidP="00B704DB">
      <w:pPr>
        <w:pStyle w:val="NoSpacing"/>
        <w:numPr>
          <w:ilvl w:val="0"/>
          <w:numId w:val="13"/>
        </w:numPr>
        <w:spacing w:line="360" w:lineRule="auto"/>
        <w:jc w:val="both"/>
        <w:rPr>
          <w:rFonts w:ascii="Arial" w:hAnsi="Arial" w:cs="Arial"/>
          <w:sz w:val="24"/>
          <w:szCs w:val="24"/>
        </w:rPr>
      </w:pPr>
      <w:r w:rsidRPr="00C02CD1">
        <w:rPr>
          <w:rFonts w:ascii="Arial" w:hAnsi="Arial" w:cs="Arial"/>
          <w:b/>
          <w:sz w:val="24"/>
          <w:szCs w:val="24"/>
          <w:lang w:val="en-US"/>
        </w:rPr>
        <w:t xml:space="preserve">Program </w:t>
      </w:r>
      <w:proofErr w:type="spellStart"/>
      <w:r w:rsidRPr="00C02CD1">
        <w:rPr>
          <w:rFonts w:ascii="Arial" w:hAnsi="Arial" w:cs="Arial"/>
          <w:b/>
          <w:sz w:val="24"/>
          <w:szCs w:val="24"/>
          <w:lang w:val="en-US"/>
        </w:rPr>
        <w:t>Administrasi</w:t>
      </w:r>
      <w:proofErr w:type="spellEnd"/>
      <w:r w:rsidRPr="00C02CD1">
        <w:rPr>
          <w:rFonts w:ascii="Arial" w:hAnsi="Arial" w:cs="Arial"/>
          <w:b/>
          <w:sz w:val="24"/>
          <w:szCs w:val="24"/>
          <w:lang w:val="en-US"/>
        </w:rPr>
        <w:t xml:space="preserve"> </w:t>
      </w:r>
      <w:proofErr w:type="spellStart"/>
      <w:r w:rsidRPr="00C02CD1">
        <w:rPr>
          <w:rFonts w:ascii="Arial" w:hAnsi="Arial" w:cs="Arial"/>
          <w:b/>
          <w:sz w:val="24"/>
          <w:szCs w:val="24"/>
          <w:lang w:val="en-US"/>
        </w:rPr>
        <w:t>Pemerintahan</w:t>
      </w:r>
      <w:proofErr w:type="spellEnd"/>
      <w:r w:rsidRPr="00C02CD1">
        <w:rPr>
          <w:rFonts w:ascii="Arial" w:hAnsi="Arial" w:cs="Arial"/>
          <w:b/>
          <w:sz w:val="24"/>
          <w:szCs w:val="24"/>
          <w:lang w:val="en-US"/>
        </w:rPr>
        <w:t xml:space="preserve"> Desa,</w:t>
      </w:r>
      <w:r w:rsidRPr="00C02CD1">
        <w:rPr>
          <w:rFonts w:ascii="Arial" w:hAnsi="Arial" w:cs="Arial"/>
          <w:sz w:val="24"/>
          <w:szCs w:val="24"/>
          <w:lang w:val="en-US"/>
        </w:rPr>
        <w:t xml:space="preserve"> </w:t>
      </w:r>
    </w:p>
    <w:p w14:paraId="071717F0" w14:textId="77777777" w:rsidR="00B704DB" w:rsidRDefault="00B704DB" w:rsidP="00B704DB">
      <w:pPr>
        <w:pStyle w:val="NoSpacing"/>
        <w:spacing w:line="360" w:lineRule="auto"/>
        <w:ind w:left="1440" w:firstLine="545"/>
        <w:jc w:val="both"/>
        <w:rPr>
          <w:rFonts w:ascii="Arial" w:hAnsi="Arial" w:cs="Arial"/>
          <w:sz w:val="24"/>
          <w:szCs w:val="24"/>
        </w:rPr>
      </w:pPr>
      <w:r w:rsidRPr="003423FE">
        <w:rPr>
          <w:rFonts w:ascii="Arial" w:hAnsi="Arial" w:cs="Arial"/>
          <w:sz w:val="24"/>
          <w:szCs w:val="24"/>
        </w:rPr>
        <w:t xml:space="preserve">Program </w:t>
      </w:r>
      <w:r>
        <w:rPr>
          <w:rFonts w:ascii="Arial" w:hAnsi="Arial" w:cs="Arial"/>
          <w:sz w:val="24"/>
          <w:szCs w:val="24"/>
        </w:rPr>
        <w:t xml:space="preserve">ini terdiri dari  1 Kegiatan yaitu Kegiatan Pembinaan dan Pengawasan  Administrasi Desa dengan alokasi anggaran sebesar Rp.245.858.300,- ( Dua Ratus Empat Puluh Lima Juta Delapan Ratus Lima Puluh Delapan Juta Tiga Ratus Rupiah) dan terealisasi sebesar Rp. 241.985.800,- ( Dua Ratus Empat Puluh Satu Juta Sembilan Ratus Delapan Puluh Lima Ribu Delapan Ratus Rupiah ) atau 98,41%, dengan Sub Kegiatan sebagai berikut : </w:t>
      </w:r>
    </w:p>
    <w:p w14:paraId="5B84160A" w14:textId="77777777" w:rsidR="00B704DB" w:rsidRDefault="00B704DB" w:rsidP="00B704DB">
      <w:pPr>
        <w:pStyle w:val="NoSpacing"/>
        <w:numPr>
          <w:ilvl w:val="0"/>
          <w:numId w:val="44"/>
        </w:numPr>
        <w:spacing w:line="360" w:lineRule="auto"/>
        <w:ind w:left="1800"/>
        <w:jc w:val="both"/>
        <w:rPr>
          <w:rFonts w:ascii="Arial" w:hAnsi="Arial" w:cs="Arial"/>
          <w:b/>
          <w:bCs/>
          <w:sz w:val="24"/>
          <w:szCs w:val="24"/>
        </w:rPr>
      </w:pPr>
      <w:r>
        <w:rPr>
          <w:rFonts w:ascii="Arial" w:hAnsi="Arial" w:cs="Arial"/>
          <w:sz w:val="24"/>
          <w:szCs w:val="24"/>
        </w:rPr>
        <w:lastRenderedPageBreak/>
        <w:t xml:space="preserve">Fasilitasi Penyelenggaraan Administrasi Pemerintahan Desa, dengan anggaran sebesar Rp. 49.893.000,- ( Empat Puluh Sembilan Juta Delapan Ratus Sembilan Puluh Tiga Ribu)  dan terealisasi sebesar Rp. 49.432.500,- (Empat Puluh Sembilan Juta Empat Ratus Tiga Puluh Dua Ribu Lima Ratus Rupiah) atau 99,08 % dengan ouput 81 Desa yang tertata Administrasi Pemerintahannya. </w:t>
      </w:r>
    </w:p>
    <w:p w14:paraId="79BF0CDA" w14:textId="6413828C" w:rsidR="00B704DB" w:rsidRPr="00B704DB" w:rsidRDefault="00B704DB" w:rsidP="00B704DB">
      <w:pPr>
        <w:pStyle w:val="NoSpacing"/>
        <w:numPr>
          <w:ilvl w:val="0"/>
          <w:numId w:val="44"/>
        </w:numPr>
        <w:spacing w:line="360" w:lineRule="auto"/>
        <w:ind w:left="1800"/>
        <w:jc w:val="both"/>
        <w:rPr>
          <w:rFonts w:ascii="Arial" w:hAnsi="Arial" w:cs="Arial"/>
          <w:b/>
          <w:bCs/>
          <w:sz w:val="24"/>
          <w:szCs w:val="24"/>
        </w:rPr>
      </w:pPr>
      <w:r w:rsidRPr="00B704DB">
        <w:rPr>
          <w:rFonts w:ascii="Arial" w:hAnsi="Arial" w:cs="Arial"/>
          <w:sz w:val="24"/>
          <w:szCs w:val="24"/>
        </w:rPr>
        <w:t xml:space="preserve">Fasilitasi Penyusunan Produk Hukum Desa dengan anggaran sebesar Rp. 10.528.000,- ( Sepuluh Juta Lima Ratus Dua Puluh Delapan Ribu Rupiah ) dan terealisasi sebesar Rp. 9.737.000,- ( Sembilan Juta Tujuh Ratus Tiga Puluh Tujuh Ribu Rupiah ) atau </w:t>
      </w:r>
      <w:r w:rsidRPr="00B704DB">
        <w:rPr>
          <w:rFonts w:ascii="Arial" w:hAnsi="Arial" w:cs="Arial"/>
        </w:rPr>
        <w:t xml:space="preserve">92,49 </w:t>
      </w:r>
      <w:r w:rsidRPr="00B704DB">
        <w:rPr>
          <w:rFonts w:ascii="Arial" w:hAnsi="Arial" w:cs="Arial"/>
          <w:sz w:val="24"/>
          <w:szCs w:val="24"/>
        </w:rPr>
        <w:t>% dengan output kegiatan 3 (tiga) Produk Hukum Desa antara lain :</w:t>
      </w:r>
    </w:p>
    <w:p w14:paraId="315CF93D" w14:textId="45767F83" w:rsidR="00B704DB" w:rsidRDefault="00B704DB" w:rsidP="00B704DB">
      <w:pPr>
        <w:pStyle w:val="NoSpacing"/>
        <w:numPr>
          <w:ilvl w:val="0"/>
          <w:numId w:val="42"/>
        </w:numPr>
        <w:spacing w:line="360" w:lineRule="auto"/>
        <w:ind w:left="2472"/>
        <w:jc w:val="both"/>
        <w:rPr>
          <w:rFonts w:ascii="Arial" w:hAnsi="Arial" w:cs="Arial"/>
          <w:sz w:val="24"/>
          <w:szCs w:val="24"/>
        </w:rPr>
      </w:pPr>
      <w:bookmarkStart w:id="6" w:name="_Hlk190073179"/>
      <w:r>
        <w:rPr>
          <w:rFonts w:ascii="Arial" w:hAnsi="Arial" w:cs="Arial"/>
          <w:sz w:val="24"/>
          <w:szCs w:val="24"/>
        </w:rPr>
        <w:t>Peraturan Bupati Kepulauan Selayar Nomo</w:t>
      </w:r>
      <w:r w:rsidR="00620E65">
        <w:rPr>
          <w:rFonts w:ascii="Arial" w:hAnsi="Arial" w:cs="Arial"/>
          <w:sz w:val="24"/>
          <w:szCs w:val="24"/>
        </w:rPr>
        <w:t xml:space="preserve">r </w:t>
      </w:r>
      <w:r>
        <w:rPr>
          <w:rFonts w:ascii="Arial" w:hAnsi="Arial" w:cs="Arial"/>
          <w:sz w:val="24"/>
          <w:szCs w:val="24"/>
        </w:rPr>
        <w:t>16 Tahun 2024 tentang Pedoman Penyusunan Anggaran Pendapatan dan Belanja Desa Tahun 2024</w:t>
      </w:r>
      <w:r w:rsidR="004E11B9">
        <w:rPr>
          <w:rFonts w:ascii="Arial" w:hAnsi="Arial" w:cs="Arial"/>
          <w:sz w:val="24"/>
          <w:szCs w:val="24"/>
        </w:rPr>
        <w:t>,</w:t>
      </w:r>
      <w:r>
        <w:rPr>
          <w:rFonts w:ascii="Arial" w:hAnsi="Arial" w:cs="Arial"/>
          <w:sz w:val="24"/>
          <w:szCs w:val="24"/>
        </w:rPr>
        <w:t xml:space="preserve"> </w:t>
      </w:r>
      <w:r w:rsidR="004E11B9">
        <w:rPr>
          <w:rFonts w:ascii="Arial" w:hAnsi="Arial" w:cs="Arial"/>
          <w:sz w:val="24"/>
          <w:szCs w:val="24"/>
        </w:rPr>
        <w:t>t</w:t>
      </w:r>
      <w:r>
        <w:rPr>
          <w:rFonts w:ascii="Arial" w:hAnsi="Arial" w:cs="Arial"/>
          <w:sz w:val="24"/>
          <w:szCs w:val="24"/>
        </w:rPr>
        <w:t>anggal 29 Februari 2024</w:t>
      </w:r>
      <w:r w:rsidR="00620E65">
        <w:rPr>
          <w:rFonts w:ascii="Arial" w:hAnsi="Arial" w:cs="Arial"/>
          <w:sz w:val="24"/>
          <w:szCs w:val="24"/>
        </w:rPr>
        <w:t>.</w:t>
      </w:r>
      <w:r>
        <w:rPr>
          <w:rFonts w:ascii="Arial" w:hAnsi="Arial" w:cs="Arial"/>
          <w:sz w:val="24"/>
          <w:szCs w:val="24"/>
        </w:rPr>
        <w:t xml:space="preserve"> </w:t>
      </w:r>
    </w:p>
    <w:p w14:paraId="53F3C7C5" w14:textId="00D64B1C" w:rsidR="00620E65" w:rsidRDefault="00B704DB" w:rsidP="00620E65">
      <w:pPr>
        <w:pStyle w:val="NoSpacing"/>
        <w:numPr>
          <w:ilvl w:val="0"/>
          <w:numId w:val="42"/>
        </w:numPr>
        <w:spacing w:line="360" w:lineRule="auto"/>
        <w:ind w:left="2472"/>
        <w:jc w:val="both"/>
        <w:rPr>
          <w:rFonts w:ascii="Arial" w:hAnsi="Arial" w:cs="Arial"/>
          <w:sz w:val="24"/>
          <w:szCs w:val="24"/>
        </w:rPr>
      </w:pPr>
      <w:r>
        <w:rPr>
          <w:rFonts w:ascii="Arial" w:hAnsi="Arial" w:cs="Arial"/>
          <w:sz w:val="24"/>
          <w:szCs w:val="24"/>
        </w:rPr>
        <w:t>Surat Keputusan Bupati Kepulauan Selayar tentang Standar Harga Satuan Biaya Lingkup Desa Kabupaten Kepulauan Selayar Nomo</w:t>
      </w:r>
      <w:r w:rsidR="00384679">
        <w:rPr>
          <w:rFonts w:ascii="Arial" w:hAnsi="Arial" w:cs="Arial"/>
          <w:sz w:val="24"/>
          <w:szCs w:val="24"/>
        </w:rPr>
        <w:t>r</w:t>
      </w:r>
      <w:r>
        <w:rPr>
          <w:rFonts w:ascii="Arial" w:hAnsi="Arial" w:cs="Arial"/>
          <w:sz w:val="24"/>
          <w:szCs w:val="24"/>
        </w:rPr>
        <w:t xml:space="preserve"> 61/I/Tahun 2024</w:t>
      </w:r>
      <w:r w:rsidR="004E11B9">
        <w:rPr>
          <w:rFonts w:ascii="Arial" w:hAnsi="Arial" w:cs="Arial"/>
          <w:sz w:val="24"/>
          <w:szCs w:val="24"/>
        </w:rPr>
        <w:t>,</w:t>
      </w:r>
      <w:r>
        <w:rPr>
          <w:rFonts w:ascii="Arial" w:hAnsi="Arial" w:cs="Arial"/>
          <w:sz w:val="24"/>
          <w:szCs w:val="24"/>
        </w:rPr>
        <w:t xml:space="preserve"> </w:t>
      </w:r>
      <w:r w:rsidR="004E11B9">
        <w:rPr>
          <w:rFonts w:ascii="Arial" w:hAnsi="Arial" w:cs="Arial"/>
          <w:sz w:val="24"/>
          <w:szCs w:val="24"/>
        </w:rPr>
        <w:t>t</w:t>
      </w:r>
      <w:r>
        <w:rPr>
          <w:rFonts w:ascii="Arial" w:hAnsi="Arial" w:cs="Arial"/>
          <w:sz w:val="24"/>
          <w:szCs w:val="24"/>
        </w:rPr>
        <w:t>anggal 26 Januari 2024</w:t>
      </w:r>
      <w:r w:rsidR="00620E65">
        <w:rPr>
          <w:rFonts w:ascii="Arial" w:hAnsi="Arial" w:cs="Arial"/>
          <w:sz w:val="24"/>
          <w:szCs w:val="24"/>
        </w:rPr>
        <w:t>.</w:t>
      </w:r>
    </w:p>
    <w:p w14:paraId="4D3491DB" w14:textId="25E79592" w:rsidR="004E11B9" w:rsidRDefault="004E11B9" w:rsidP="00620E65">
      <w:pPr>
        <w:pStyle w:val="NoSpacing"/>
        <w:numPr>
          <w:ilvl w:val="0"/>
          <w:numId w:val="42"/>
        </w:numPr>
        <w:spacing w:line="360" w:lineRule="auto"/>
        <w:ind w:left="2472"/>
        <w:jc w:val="both"/>
        <w:rPr>
          <w:rFonts w:ascii="Arial" w:hAnsi="Arial" w:cs="Arial"/>
          <w:sz w:val="24"/>
          <w:szCs w:val="24"/>
        </w:rPr>
      </w:pPr>
      <w:r w:rsidRPr="004E11B9">
        <w:rPr>
          <w:rFonts w:ascii="Arial" w:hAnsi="Arial" w:cs="Arial"/>
          <w:sz w:val="24"/>
          <w:szCs w:val="24"/>
        </w:rPr>
        <w:t xml:space="preserve">Peraturan Bupati Kepulauan Selayar Nomor 54 Tahun 2024 Tentang Perubahan Atas Peraturan Bupati Kepulauan Selayar Nomor 5 Tahun 2023 Tentang Tata Cara Pengalokasian Dan Pembagian Alokasi Dana Desa, </w:t>
      </w:r>
      <w:r>
        <w:rPr>
          <w:rFonts w:ascii="Arial" w:hAnsi="Arial" w:cs="Arial"/>
          <w:sz w:val="24"/>
          <w:szCs w:val="24"/>
        </w:rPr>
        <w:t>t</w:t>
      </w:r>
      <w:r w:rsidRPr="004E11B9">
        <w:rPr>
          <w:rFonts w:ascii="Arial" w:hAnsi="Arial" w:cs="Arial"/>
          <w:sz w:val="24"/>
          <w:szCs w:val="24"/>
        </w:rPr>
        <w:t>anggal 29 November 2024</w:t>
      </w:r>
    </w:p>
    <w:bookmarkEnd w:id="6"/>
    <w:p w14:paraId="2112DF49" w14:textId="77777777" w:rsidR="00B704DB" w:rsidRDefault="00B704DB" w:rsidP="00B704DB">
      <w:pPr>
        <w:pStyle w:val="NoSpacing"/>
        <w:numPr>
          <w:ilvl w:val="0"/>
          <w:numId w:val="42"/>
        </w:numPr>
        <w:spacing w:line="360" w:lineRule="auto"/>
        <w:jc w:val="both"/>
        <w:rPr>
          <w:rFonts w:ascii="Arial" w:hAnsi="Arial" w:cs="Arial"/>
          <w:sz w:val="24"/>
          <w:szCs w:val="24"/>
        </w:rPr>
      </w:pPr>
      <w:r>
        <w:rPr>
          <w:rFonts w:ascii="Arial" w:hAnsi="Arial" w:cs="Arial"/>
          <w:sz w:val="24"/>
          <w:szCs w:val="24"/>
        </w:rPr>
        <w:t xml:space="preserve">Fasilitasi Pengelolaan Keuangan Desa dengan alokasi anggaran sebesar Rp. 14.579.000,- dan realisasi sebesar Rp. 13.773.000,- atau 94,47 % dengan output kegiatan adalah telah  di fasilitasi 81 Desa terkait  Pengelolaan Keuangan. </w:t>
      </w:r>
    </w:p>
    <w:p w14:paraId="0E08EB10" w14:textId="77777777" w:rsidR="006F7736" w:rsidRPr="00ED0A09" w:rsidRDefault="00B704DB" w:rsidP="006F7736">
      <w:pPr>
        <w:pStyle w:val="NoSpacing"/>
        <w:numPr>
          <w:ilvl w:val="0"/>
          <w:numId w:val="42"/>
        </w:numPr>
        <w:spacing w:line="360" w:lineRule="auto"/>
        <w:jc w:val="both"/>
        <w:rPr>
          <w:rFonts w:ascii="Arial" w:hAnsi="Arial" w:cs="Arial"/>
          <w:sz w:val="24"/>
          <w:szCs w:val="24"/>
        </w:rPr>
      </w:pPr>
      <w:r w:rsidRPr="00B704DB">
        <w:rPr>
          <w:rFonts w:ascii="Arial" w:hAnsi="Arial" w:cs="Arial"/>
          <w:sz w:val="24"/>
          <w:szCs w:val="24"/>
        </w:rPr>
        <w:t xml:space="preserve">Pembinaan dan Pemberdayaan  BUMDesa dan Lembaga Kerja Sama Antar Desa dengan output kegiatan telah melakukan pembinaan BUMDes  dan Lembaga Kerjasama Antar Desa di 15 Desa </w:t>
      </w:r>
      <w:r w:rsidR="00384679">
        <w:rPr>
          <w:rFonts w:ascii="Arial" w:hAnsi="Arial" w:cs="Arial"/>
          <w:sz w:val="24"/>
          <w:szCs w:val="24"/>
        </w:rPr>
        <w:t xml:space="preserve">yaitu </w:t>
      </w:r>
      <w:r w:rsidR="00384679" w:rsidRPr="00384679">
        <w:rPr>
          <w:rFonts w:ascii="Arial" w:hAnsi="Arial" w:cs="Arial"/>
          <w:sz w:val="24"/>
          <w:szCs w:val="24"/>
          <w:lang w:val="en-US"/>
        </w:rPr>
        <w:t xml:space="preserve">Desa </w:t>
      </w:r>
      <w:proofErr w:type="spellStart"/>
      <w:r w:rsidR="00384679" w:rsidRPr="00384679">
        <w:rPr>
          <w:rFonts w:ascii="Arial" w:hAnsi="Arial" w:cs="Arial"/>
          <w:sz w:val="24"/>
          <w:szCs w:val="24"/>
          <w:lang w:val="en-US"/>
        </w:rPr>
        <w:t>Patilereng</w:t>
      </w:r>
      <w:proofErr w:type="spellEnd"/>
      <w:r w:rsidR="00384679" w:rsidRPr="00384679">
        <w:rPr>
          <w:rFonts w:ascii="Arial" w:hAnsi="Arial" w:cs="Arial"/>
          <w:sz w:val="24"/>
          <w:szCs w:val="24"/>
          <w:lang w:val="en-US"/>
        </w:rPr>
        <w:t xml:space="preserve">, Desa Buki, Desa </w:t>
      </w:r>
      <w:proofErr w:type="spellStart"/>
      <w:r w:rsidR="00384679" w:rsidRPr="00384679">
        <w:rPr>
          <w:rFonts w:ascii="Arial" w:hAnsi="Arial" w:cs="Arial"/>
          <w:sz w:val="24"/>
          <w:szCs w:val="24"/>
          <w:lang w:val="en-US"/>
        </w:rPr>
        <w:t>Mekar</w:t>
      </w:r>
      <w:proofErr w:type="spellEnd"/>
      <w:r w:rsidR="00384679" w:rsidRPr="00384679">
        <w:rPr>
          <w:rFonts w:ascii="Arial" w:hAnsi="Arial" w:cs="Arial"/>
          <w:sz w:val="24"/>
          <w:szCs w:val="24"/>
          <w:lang w:val="en-US"/>
        </w:rPr>
        <w:t xml:space="preserve"> Indah, Desa </w:t>
      </w:r>
      <w:proofErr w:type="spellStart"/>
      <w:r w:rsidR="00384679" w:rsidRPr="00384679">
        <w:rPr>
          <w:rFonts w:ascii="Arial" w:hAnsi="Arial" w:cs="Arial"/>
          <w:sz w:val="24"/>
          <w:szCs w:val="24"/>
          <w:lang w:val="en-US"/>
        </w:rPr>
        <w:t>Patikarya</w:t>
      </w:r>
      <w:proofErr w:type="spellEnd"/>
      <w:r w:rsidR="00384679" w:rsidRPr="00384679">
        <w:rPr>
          <w:rFonts w:ascii="Arial" w:hAnsi="Arial" w:cs="Arial"/>
          <w:sz w:val="24"/>
          <w:szCs w:val="24"/>
          <w:lang w:val="en-US"/>
        </w:rPr>
        <w:t xml:space="preserve">, Desa </w:t>
      </w:r>
      <w:proofErr w:type="spellStart"/>
      <w:r w:rsidR="00384679" w:rsidRPr="00384679">
        <w:rPr>
          <w:rFonts w:ascii="Arial" w:hAnsi="Arial" w:cs="Arial"/>
          <w:sz w:val="24"/>
          <w:szCs w:val="24"/>
          <w:lang w:val="en-US"/>
        </w:rPr>
        <w:t>Binangasombaya</w:t>
      </w:r>
      <w:proofErr w:type="spellEnd"/>
      <w:r w:rsidR="00384679" w:rsidRPr="00384679">
        <w:rPr>
          <w:rFonts w:ascii="Arial" w:hAnsi="Arial" w:cs="Arial"/>
          <w:sz w:val="24"/>
          <w:szCs w:val="24"/>
          <w:lang w:val="en-US"/>
        </w:rPr>
        <w:t xml:space="preserve">, Desa Lowa, Desa Parak, Desa Kohala, Desa </w:t>
      </w:r>
      <w:proofErr w:type="spellStart"/>
      <w:r w:rsidR="00384679" w:rsidRPr="00384679">
        <w:rPr>
          <w:rFonts w:ascii="Arial" w:hAnsi="Arial" w:cs="Arial"/>
          <w:sz w:val="24"/>
          <w:szCs w:val="24"/>
          <w:lang w:val="en-US"/>
        </w:rPr>
        <w:t>Bungaiya</w:t>
      </w:r>
      <w:proofErr w:type="spellEnd"/>
      <w:r w:rsidR="00384679" w:rsidRPr="00384679">
        <w:rPr>
          <w:rFonts w:ascii="Arial" w:hAnsi="Arial" w:cs="Arial"/>
          <w:sz w:val="24"/>
          <w:szCs w:val="24"/>
          <w:lang w:val="en-US"/>
        </w:rPr>
        <w:t xml:space="preserve">, Desa Jambuiya, Desa </w:t>
      </w:r>
      <w:proofErr w:type="spellStart"/>
      <w:r w:rsidR="00384679" w:rsidRPr="00384679">
        <w:rPr>
          <w:rFonts w:ascii="Arial" w:hAnsi="Arial" w:cs="Arial"/>
          <w:sz w:val="24"/>
          <w:szCs w:val="24"/>
          <w:lang w:val="en-US"/>
        </w:rPr>
        <w:t>Bontosunggu</w:t>
      </w:r>
      <w:proofErr w:type="spellEnd"/>
      <w:r w:rsidR="00384679" w:rsidRPr="00384679">
        <w:rPr>
          <w:rFonts w:ascii="Arial" w:hAnsi="Arial" w:cs="Arial"/>
          <w:sz w:val="24"/>
          <w:szCs w:val="24"/>
          <w:lang w:val="en-US"/>
        </w:rPr>
        <w:t xml:space="preserve">, Desa </w:t>
      </w:r>
      <w:r w:rsidR="00384679" w:rsidRPr="00384679">
        <w:rPr>
          <w:rFonts w:ascii="Arial" w:hAnsi="Arial" w:cs="Arial"/>
          <w:sz w:val="24"/>
          <w:szCs w:val="24"/>
          <w:lang w:val="en-US"/>
        </w:rPr>
        <w:lastRenderedPageBreak/>
        <w:t xml:space="preserve">Kayu Bauk, Desa </w:t>
      </w:r>
      <w:proofErr w:type="spellStart"/>
      <w:r w:rsidR="00384679" w:rsidRPr="00384679">
        <w:rPr>
          <w:rFonts w:ascii="Arial" w:hAnsi="Arial" w:cs="Arial"/>
          <w:sz w:val="24"/>
          <w:szCs w:val="24"/>
          <w:lang w:val="en-US"/>
        </w:rPr>
        <w:t>Desa</w:t>
      </w:r>
      <w:proofErr w:type="spellEnd"/>
      <w:r w:rsidR="00384679" w:rsidRPr="00384679">
        <w:rPr>
          <w:rFonts w:ascii="Arial" w:hAnsi="Arial" w:cs="Arial"/>
          <w:sz w:val="24"/>
          <w:szCs w:val="24"/>
          <w:lang w:val="en-US"/>
        </w:rPr>
        <w:t xml:space="preserve"> </w:t>
      </w:r>
      <w:proofErr w:type="spellStart"/>
      <w:r w:rsidR="00384679" w:rsidRPr="00384679">
        <w:rPr>
          <w:rFonts w:ascii="Arial" w:hAnsi="Arial" w:cs="Arial"/>
          <w:sz w:val="24"/>
          <w:szCs w:val="24"/>
          <w:lang w:val="en-US"/>
        </w:rPr>
        <w:t>Bontotangnga</w:t>
      </w:r>
      <w:proofErr w:type="spellEnd"/>
      <w:r w:rsidR="00384679" w:rsidRPr="00384679">
        <w:rPr>
          <w:rFonts w:ascii="Arial" w:hAnsi="Arial" w:cs="Arial"/>
          <w:sz w:val="24"/>
          <w:szCs w:val="24"/>
          <w:lang w:val="en-US"/>
        </w:rPr>
        <w:t xml:space="preserve">, Desa </w:t>
      </w:r>
      <w:proofErr w:type="spellStart"/>
      <w:r w:rsidR="00384679" w:rsidRPr="00384679">
        <w:rPr>
          <w:rFonts w:ascii="Arial" w:hAnsi="Arial" w:cs="Arial"/>
          <w:sz w:val="24"/>
          <w:szCs w:val="24"/>
          <w:lang w:val="en-US"/>
        </w:rPr>
        <w:t>Maharayya</w:t>
      </w:r>
      <w:proofErr w:type="spellEnd"/>
      <w:r w:rsidR="00384679" w:rsidRPr="00384679">
        <w:rPr>
          <w:rFonts w:ascii="Arial" w:hAnsi="Arial" w:cs="Arial"/>
          <w:sz w:val="24"/>
          <w:szCs w:val="24"/>
          <w:lang w:val="en-US"/>
        </w:rPr>
        <w:t xml:space="preserve">, Desa Barat </w:t>
      </w:r>
      <w:proofErr w:type="spellStart"/>
      <w:r w:rsidR="00384679" w:rsidRPr="00384679">
        <w:rPr>
          <w:rFonts w:ascii="Arial" w:hAnsi="Arial" w:cs="Arial"/>
          <w:sz w:val="24"/>
          <w:szCs w:val="24"/>
          <w:lang w:val="en-US"/>
        </w:rPr>
        <w:t>Lambongan</w:t>
      </w:r>
      <w:proofErr w:type="spellEnd"/>
      <w:r w:rsidR="00384679" w:rsidRPr="00384679">
        <w:rPr>
          <w:rFonts w:ascii="Arial" w:hAnsi="Arial" w:cs="Arial"/>
          <w:sz w:val="24"/>
          <w:szCs w:val="24"/>
          <w:lang w:val="en-US"/>
        </w:rPr>
        <w:t>, dan Desa Buki Timur</w:t>
      </w:r>
      <w:r w:rsidR="00384679">
        <w:rPr>
          <w:rFonts w:ascii="Arial" w:hAnsi="Arial" w:cs="Arial"/>
          <w:sz w:val="24"/>
          <w:szCs w:val="24"/>
          <w:lang w:val="en-US"/>
        </w:rPr>
        <w:t>.</w:t>
      </w:r>
      <w:r w:rsidR="00384679" w:rsidRPr="00384679">
        <w:rPr>
          <w:rFonts w:ascii="Arial" w:hAnsi="Arial" w:cs="Arial"/>
          <w:sz w:val="24"/>
          <w:szCs w:val="24"/>
          <w:lang w:val="en-US"/>
        </w:rPr>
        <w:t xml:space="preserve"> </w:t>
      </w:r>
    </w:p>
    <w:p w14:paraId="45871E14" w14:textId="4AA82211" w:rsidR="00ED0A09" w:rsidRDefault="00ED0A09" w:rsidP="00ED0A09">
      <w:pPr>
        <w:pStyle w:val="NoSpacing"/>
        <w:spacing w:line="360" w:lineRule="auto"/>
        <w:ind w:left="1676"/>
        <w:jc w:val="both"/>
        <w:rPr>
          <w:rFonts w:ascii="Arial" w:hAnsi="Arial" w:cs="Arial"/>
          <w:sz w:val="24"/>
          <w:szCs w:val="24"/>
        </w:rPr>
      </w:pPr>
      <w:r>
        <w:rPr>
          <w:rFonts w:ascii="Arial" w:hAnsi="Arial" w:cs="Arial"/>
          <w:sz w:val="24"/>
          <w:szCs w:val="24"/>
        </w:rPr>
        <w:t>Dari hasil pembinaan BUMDES, terdapat beberapa desa yang Bumdesnya belum berkembang  disebabkan tidak adanya anggaran/penyertaan modal dari pemerintah desa. Disamping itu, beberapa Bumdes juga masih kekurangan pengurus yang kompeten.</w:t>
      </w:r>
    </w:p>
    <w:p w14:paraId="54FA75BB" w14:textId="2D65777B" w:rsidR="00ED0A09" w:rsidRDefault="00ED0A09" w:rsidP="00ED0A09">
      <w:pPr>
        <w:pStyle w:val="NoSpacing"/>
        <w:spacing w:line="360" w:lineRule="auto"/>
        <w:ind w:left="1676"/>
        <w:jc w:val="both"/>
        <w:rPr>
          <w:rFonts w:ascii="Arial" w:hAnsi="Arial" w:cs="Arial"/>
          <w:sz w:val="24"/>
          <w:szCs w:val="24"/>
        </w:rPr>
      </w:pPr>
      <w:r>
        <w:rPr>
          <w:rFonts w:ascii="Arial" w:hAnsi="Arial" w:cs="Arial"/>
          <w:sz w:val="24"/>
          <w:szCs w:val="24"/>
        </w:rPr>
        <w:t>Dari 81 Bumdes yang ada dikabupaten Kepulauan Selayar, di tahun 2024, terdapat 5</w:t>
      </w:r>
      <w:r w:rsidR="00181720">
        <w:rPr>
          <w:rFonts w:ascii="Arial" w:hAnsi="Arial" w:cs="Arial"/>
          <w:sz w:val="24"/>
          <w:szCs w:val="24"/>
        </w:rPr>
        <w:t>7</w:t>
      </w:r>
      <w:r>
        <w:rPr>
          <w:rFonts w:ascii="Arial" w:hAnsi="Arial" w:cs="Arial"/>
          <w:sz w:val="24"/>
          <w:szCs w:val="24"/>
        </w:rPr>
        <w:t xml:space="preserve"> bumdes yang aktif, dimana pada tahun sebelumnya hanya sebanyak 44 bumdes, sedangkan masih terdapat </w:t>
      </w:r>
      <w:r w:rsidR="00181720">
        <w:rPr>
          <w:rFonts w:ascii="Arial" w:hAnsi="Arial" w:cs="Arial"/>
          <w:sz w:val="24"/>
          <w:szCs w:val="24"/>
        </w:rPr>
        <w:t>24</w:t>
      </w:r>
      <w:r>
        <w:rPr>
          <w:rFonts w:ascii="Arial" w:hAnsi="Arial" w:cs="Arial"/>
          <w:sz w:val="24"/>
          <w:szCs w:val="24"/>
        </w:rPr>
        <w:t xml:space="preserve"> bumdes yang tidak aktif. Rincian bumdes yang ada di Kepulauan Selayar dapat dilihat pada tabel berikut :</w:t>
      </w:r>
    </w:p>
    <w:p w14:paraId="66FFCB3B" w14:textId="77777777" w:rsidR="00ED0A09" w:rsidRDefault="00ED0A09" w:rsidP="00ED0A09">
      <w:pPr>
        <w:pStyle w:val="NoSpacing"/>
        <w:spacing w:line="360" w:lineRule="auto"/>
        <w:ind w:left="1676"/>
        <w:jc w:val="both"/>
        <w:rPr>
          <w:rFonts w:ascii="Arial" w:hAnsi="Arial" w:cs="Arial"/>
          <w:sz w:val="24"/>
          <w:szCs w:val="24"/>
        </w:rPr>
      </w:pPr>
    </w:p>
    <w:p w14:paraId="5D62E95E" w14:textId="6F8B6AAB" w:rsidR="00181720" w:rsidRPr="006A246B" w:rsidRDefault="00181720" w:rsidP="00181720">
      <w:pPr>
        <w:pStyle w:val="Footer"/>
        <w:tabs>
          <w:tab w:val="clear" w:pos="4320"/>
          <w:tab w:val="clear" w:pos="8640"/>
        </w:tabs>
        <w:jc w:val="center"/>
        <w:rPr>
          <w:rFonts w:ascii="Arial" w:hAnsi="Arial" w:cs="Arial"/>
          <w:b/>
          <w:sz w:val="24"/>
          <w:szCs w:val="22"/>
        </w:rPr>
      </w:pPr>
      <w:r w:rsidRPr="006A246B">
        <w:rPr>
          <w:rFonts w:ascii="Arial" w:hAnsi="Arial" w:cs="Arial"/>
          <w:b/>
          <w:sz w:val="24"/>
          <w:szCs w:val="22"/>
        </w:rPr>
        <w:t>Tabel 2.</w:t>
      </w:r>
      <w:r>
        <w:rPr>
          <w:rFonts w:ascii="Arial" w:hAnsi="Arial" w:cs="Arial"/>
          <w:b/>
          <w:sz w:val="24"/>
          <w:szCs w:val="22"/>
        </w:rPr>
        <w:t>2</w:t>
      </w:r>
    </w:p>
    <w:p w14:paraId="5878FD67" w14:textId="77777777" w:rsidR="00181720" w:rsidRDefault="00181720" w:rsidP="00181720">
      <w:pPr>
        <w:pStyle w:val="Footer"/>
        <w:tabs>
          <w:tab w:val="clear" w:pos="4320"/>
          <w:tab w:val="clear" w:pos="8640"/>
        </w:tabs>
        <w:jc w:val="center"/>
        <w:rPr>
          <w:rFonts w:ascii="Arial" w:hAnsi="Arial" w:cs="Arial"/>
          <w:b/>
          <w:sz w:val="24"/>
          <w:szCs w:val="22"/>
        </w:rPr>
      </w:pPr>
      <w:proofErr w:type="spellStart"/>
      <w:r>
        <w:rPr>
          <w:rFonts w:ascii="Arial" w:hAnsi="Arial" w:cs="Arial"/>
          <w:b/>
          <w:sz w:val="24"/>
          <w:szCs w:val="22"/>
        </w:rPr>
        <w:t>Jumlah</w:t>
      </w:r>
      <w:proofErr w:type="spellEnd"/>
      <w:r>
        <w:rPr>
          <w:rFonts w:ascii="Arial" w:hAnsi="Arial" w:cs="Arial"/>
          <w:b/>
          <w:sz w:val="24"/>
          <w:szCs w:val="22"/>
        </w:rPr>
        <w:t xml:space="preserve"> dan </w:t>
      </w:r>
      <w:proofErr w:type="spellStart"/>
      <w:r>
        <w:rPr>
          <w:rFonts w:ascii="Arial" w:hAnsi="Arial" w:cs="Arial"/>
          <w:b/>
          <w:sz w:val="24"/>
          <w:szCs w:val="22"/>
        </w:rPr>
        <w:t>Klasifikasi</w:t>
      </w:r>
      <w:proofErr w:type="spellEnd"/>
      <w:r>
        <w:rPr>
          <w:rFonts w:ascii="Arial" w:hAnsi="Arial" w:cs="Arial"/>
          <w:b/>
          <w:sz w:val="24"/>
          <w:szCs w:val="22"/>
        </w:rPr>
        <w:t xml:space="preserve"> BUMDES </w:t>
      </w:r>
      <w:proofErr w:type="spellStart"/>
      <w:r>
        <w:rPr>
          <w:rFonts w:ascii="Arial" w:hAnsi="Arial" w:cs="Arial"/>
          <w:b/>
          <w:sz w:val="24"/>
          <w:szCs w:val="22"/>
        </w:rPr>
        <w:t>Berdasarkan</w:t>
      </w:r>
      <w:proofErr w:type="spellEnd"/>
      <w:r>
        <w:rPr>
          <w:rFonts w:ascii="Arial" w:hAnsi="Arial" w:cs="Arial"/>
          <w:b/>
          <w:sz w:val="24"/>
          <w:szCs w:val="22"/>
        </w:rPr>
        <w:t xml:space="preserve"> Status </w:t>
      </w:r>
      <w:proofErr w:type="spellStart"/>
      <w:r>
        <w:rPr>
          <w:rFonts w:ascii="Arial" w:hAnsi="Arial" w:cs="Arial"/>
          <w:b/>
          <w:sz w:val="24"/>
          <w:szCs w:val="22"/>
        </w:rPr>
        <w:t>Keaktifan</w:t>
      </w:r>
      <w:proofErr w:type="spellEnd"/>
    </w:p>
    <w:p w14:paraId="369FAEEA" w14:textId="7CEF1505" w:rsidR="00181720" w:rsidRPr="006A246B" w:rsidRDefault="00181720" w:rsidP="00181720">
      <w:pPr>
        <w:pStyle w:val="Footer"/>
        <w:tabs>
          <w:tab w:val="clear" w:pos="4320"/>
          <w:tab w:val="clear" w:pos="8640"/>
        </w:tabs>
        <w:jc w:val="center"/>
        <w:rPr>
          <w:rFonts w:ascii="Arial" w:hAnsi="Arial" w:cs="Arial"/>
          <w:b/>
          <w:sz w:val="24"/>
          <w:szCs w:val="22"/>
        </w:rPr>
      </w:pPr>
      <w:r>
        <w:rPr>
          <w:rFonts w:ascii="Arial" w:hAnsi="Arial" w:cs="Arial"/>
          <w:b/>
          <w:sz w:val="24"/>
          <w:szCs w:val="22"/>
        </w:rPr>
        <w:t xml:space="preserve">Di </w:t>
      </w:r>
      <w:proofErr w:type="spellStart"/>
      <w:r>
        <w:rPr>
          <w:rFonts w:ascii="Arial" w:hAnsi="Arial" w:cs="Arial"/>
          <w:b/>
          <w:sz w:val="24"/>
          <w:szCs w:val="22"/>
        </w:rPr>
        <w:t>Kabupaten</w:t>
      </w:r>
      <w:proofErr w:type="spellEnd"/>
      <w:r>
        <w:rPr>
          <w:rFonts w:ascii="Arial" w:hAnsi="Arial" w:cs="Arial"/>
          <w:b/>
          <w:sz w:val="24"/>
          <w:szCs w:val="22"/>
        </w:rPr>
        <w:t xml:space="preserve"> </w:t>
      </w:r>
      <w:proofErr w:type="spellStart"/>
      <w:r>
        <w:rPr>
          <w:rFonts w:ascii="Arial" w:hAnsi="Arial" w:cs="Arial"/>
          <w:b/>
          <w:sz w:val="24"/>
          <w:szCs w:val="22"/>
        </w:rPr>
        <w:t>Kepulauan</w:t>
      </w:r>
      <w:proofErr w:type="spellEnd"/>
      <w:r>
        <w:rPr>
          <w:rFonts w:ascii="Arial" w:hAnsi="Arial" w:cs="Arial"/>
          <w:b/>
          <w:sz w:val="24"/>
          <w:szCs w:val="22"/>
        </w:rPr>
        <w:t xml:space="preserve"> </w:t>
      </w:r>
      <w:proofErr w:type="spellStart"/>
      <w:r>
        <w:rPr>
          <w:rFonts w:ascii="Arial" w:hAnsi="Arial" w:cs="Arial"/>
          <w:b/>
          <w:sz w:val="24"/>
          <w:szCs w:val="22"/>
        </w:rPr>
        <w:t>Selayar</w:t>
      </w:r>
      <w:proofErr w:type="spellEnd"/>
      <w:r>
        <w:rPr>
          <w:rFonts w:ascii="Arial" w:hAnsi="Arial" w:cs="Arial"/>
          <w:b/>
          <w:sz w:val="24"/>
          <w:szCs w:val="22"/>
        </w:rPr>
        <w:t xml:space="preserve"> </w:t>
      </w:r>
    </w:p>
    <w:p w14:paraId="270612D6" w14:textId="77777777" w:rsidR="00181720" w:rsidRDefault="00181720" w:rsidP="00181720">
      <w:pPr>
        <w:pStyle w:val="Footer"/>
        <w:tabs>
          <w:tab w:val="clear" w:pos="4320"/>
          <w:tab w:val="clear" w:pos="8640"/>
        </w:tabs>
        <w:jc w:val="center"/>
        <w:rPr>
          <w:rFonts w:ascii="Arial" w:hAnsi="Arial" w:cs="Arial"/>
          <w:b/>
          <w:sz w:val="24"/>
          <w:szCs w:val="22"/>
        </w:rPr>
      </w:pPr>
      <w:r w:rsidRPr="006A246B">
        <w:rPr>
          <w:rFonts w:ascii="Arial" w:hAnsi="Arial" w:cs="Arial"/>
          <w:b/>
          <w:sz w:val="24"/>
          <w:szCs w:val="22"/>
        </w:rPr>
        <w:t xml:space="preserve">Dinas </w:t>
      </w:r>
      <w:proofErr w:type="spellStart"/>
      <w:r w:rsidRPr="006A246B">
        <w:rPr>
          <w:rFonts w:ascii="Arial" w:hAnsi="Arial" w:cs="Arial"/>
          <w:b/>
          <w:sz w:val="24"/>
          <w:szCs w:val="22"/>
        </w:rPr>
        <w:t>Pemberdayaa</w:t>
      </w:r>
      <w:r>
        <w:rPr>
          <w:rFonts w:ascii="Arial" w:hAnsi="Arial" w:cs="Arial"/>
          <w:b/>
          <w:sz w:val="24"/>
          <w:szCs w:val="22"/>
        </w:rPr>
        <w:t>n</w:t>
      </w:r>
      <w:proofErr w:type="spellEnd"/>
      <w:r>
        <w:rPr>
          <w:rFonts w:ascii="Arial" w:hAnsi="Arial" w:cs="Arial"/>
          <w:b/>
          <w:sz w:val="24"/>
          <w:szCs w:val="22"/>
        </w:rPr>
        <w:t xml:space="preserve"> </w:t>
      </w:r>
      <w:proofErr w:type="spellStart"/>
      <w:r>
        <w:rPr>
          <w:rFonts w:ascii="Arial" w:hAnsi="Arial" w:cs="Arial"/>
          <w:b/>
          <w:sz w:val="24"/>
          <w:szCs w:val="22"/>
        </w:rPr>
        <w:t>Masyarakan</w:t>
      </w:r>
      <w:proofErr w:type="spellEnd"/>
      <w:r>
        <w:rPr>
          <w:rFonts w:ascii="Arial" w:hAnsi="Arial" w:cs="Arial"/>
          <w:b/>
          <w:sz w:val="24"/>
          <w:szCs w:val="22"/>
        </w:rPr>
        <w:t xml:space="preserve"> dan Desa </w:t>
      </w:r>
      <w:proofErr w:type="spellStart"/>
      <w:r>
        <w:rPr>
          <w:rFonts w:ascii="Arial" w:hAnsi="Arial" w:cs="Arial"/>
          <w:b/>
          <w:sz w:val="24"/>
          <w:szCs w:val="22"/>
        </w:rPr>
        <w:t>Tahun</w:t>
      </w:r>
      <w:proofErr w:type="spellEnd"/>
      <w:r>
        <w:rPr>
          <w:rFonts w:ascii="Arial" w:hAnsi="Arial" w:cs="Arial"/>
          <w:b/>
          <w:sz w:val="24"/>
          <w:szCs w:val="22"/>
        </w:rPr>
        <w:t xml:space="preserve"> 2024</w:t>
      </w:r>
    </w:p>
    <w:p w14:paraId="315C32B3" w14:textId="77777777" w:rsidR="00181720" w:rsidRDefault="00181720" w:rsidP="00181720">
      <w:pPr>
        <w:pStyle w:val="Footer"/>
        <w:tabs>
          <w:tab w:val="clear" w:pos="4320"/>
          <w:tab w:val="clear" w:pos="8640"/>
        </w:tabs>
        <w:jc w:val="center"/>
        <w:rPr>
          <w:rFonts w:ascii="Arial" w:hAnsi="Arial" w:cs="Arial"/>
          <w:b/>
          <w:sz w:val="24"/>
          <w:szCs w:val="22"/>
        </w:rPr>
      </w:pPr>
    </w:p>
    <w:tbl>
      <w:tblPr>
        <w:tblW w:w="9040" w:type="dxa"/>
        <w:tblInd w:w="113" w:type="dxa"/>
        <w:tblLook w:val="04A0" w:firstRow="1" w:lastRow="0" w:firstColumn="1" w:lastColumn="0" w:noHBand="0" w:noVBand="1"/>
      </w:tblPr>
      <w:tblGrid>
        <w:gridCol w:w="570"/>
        <w:gridCol w:w="2104"/>
        <w:gridCol w:w="1997"/>
        <w:gridCol w:w="2102"/>
        <w:gridCol w:w="849"/>
        <w:gridCol w:w="1418"/>
      </w:tblGrid>
      <w:tr w:rsidR="00181720" w:rsidRPr="00181720" w14:paraId="0F708702" w14:textId="77777777" w:rsidTr="00181720">
        <w:trPr>
          <w:trHeight w:val="300"/>
          <w:tblHeader/>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A0B809" w14:textId="77777777" w:rsidR="00181720" w:rsidRPr="00181720" w:rsidRDefault="00181720" w:rsidP="00181720">
            <w:pPr>
              <w:jc w:val="center"/>
              <w:rPr>
                <w:rFonts w:ascii="Cambria" w:hAnsi="Cambria" w:cs="Calibri"/>
                <w:b/>
                <w:bCs/>
                <w:color w:val="000000"/>
                <w:sz w:val="22"/>
                <w:szCs w:val="22"/>
                <w:lang w:val="en-ID" w:eastAsia="en-ID"/>
              </w:rPr>
            </w:pPr>
            <w:r w:rsidRPr="00181720">
              <w:rPr>
                <w:rFonts w:ascii="Cambria" w:hAnsi="Cambria" w:cs="Calibri"/>
                <w:b/>
                <w:bCs/>
                <w:color w:val="000000"/>
                <w:sz w:val="22"/>
                <w:szCs w:val="22"/>
                <w:lang w:val="en-ID" w:eastAsia="en-ID"/>
              </w:rPr>
              <w:t>NO.</w:t>
            </w:r>
          </w:p>
        </w:tc>
        <w:tc>
          <w:tcPr>
            <w:tcW w:w="21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C12A48" w14:textId="77777777" w:rsidR="00181720" w:rsidRPr="00181720" w:rsidRDefault="00181720" w:rsidP="00181720">
            <w:pPr>
              <w:jc w:val="center"/>
              <w:rPr>
                <w:rFonts w:ascii="Cambria" w:hAnsi="Cambria" w:cs="Calibri"/>
                <w:b/>
                <w:bCs/>
                <w:color w:val="000000"/>
                <w:sz w:val="22"/>
                <w:szCs w:val="22"/>
                <w:lang w:val="en-ID" w:eastAsia="en-ID"/>
              </w:rPr>
            </w:pPr>
            <w:r w:rsidRPr="00181720">
              <w:rPr>
                <w:rFonts w:ascii="Cambria" w:hAnsi="Cambria" w:cs="Calibri"/>
                <w:b/>
                <w:bCs/>
                <w:color w:val="000000"/>
                <w:sz w:val="22"/>
                <w:szCs w:val="22"/>
                <w:lang w:val="en-ID" w:eastAsia="en-ID"/>
              </w:rPr>
              <w:t>KECAMATAN</w:t>
            </w:r>
          </w:p>
        </w:tc>
        <w:tc>
          <w:tcPr>
            <w:tcW w:w="1997" w:type="dxa"/>
            <w:vMerge w:val="restart"/>
            <w:tcBorders>
              <w:top w:val="single" w:sz="4" w:space="0" w:color="auto"/>
              <w:left w:val="nil"/>
              <w:bottom w:val="single" w:sz="4" w:space="0" w:color="000000"/>
              <w:right w:val="single" w:sz="4" w:space="0" w:color="auto"/>
            </w:tcBorders>
            <w:shd w:val="clear" w:color="auto" w:fill="auto"/>
            <w:vAlign w:val="center"/>
            <w:hideMark/>
          </w:tcPr>
          <w:p w14:paraId="397FCD0B" w14:textId="77777777" w:rsidR="00181720" w:rsidRPr="00181720" w:rsidRDefault="00181720" w:rsidP="00181720">
            <w:pPr>
              <w:jc w:val="center"/>
              <w:rPr>
                <w:rFonts w:ascii="Cambria" w:hAnsi="Cambria" w:cs="Calibri"/>
                <w:b/>
                <w:bCs/>
                <w:color w:val="000000"/>
                <w:sz w:val="22"/>
                <w:szCs w:val="22"/>
                <w:lang w:val="en-ID" w:eastAsia="en-ID"/>
              </w:rPr>
            </w:pPr>
            <w:r w:rsidRPr="00181720">
              <w:rPr>
                <w:rFonts w:ascii="Cambria" w:hAnsi="Cambria" w:cs="Calibri"/>
                <w:b/>
                <w:bCs/>
                <w:color w:val="000000"/>
                <w:sz w:val="22"/>
                <w:szCs w:val="22"/>
                <w:lang w:val="en-ID" w:eastAsia="en-ID"/>
              </w:rPr>
              <w:t>DESA</w:t>
            </w:r>
          </w:p>
        </w:tc>
        <w:tc>
          <w:tcPr>
            <w:tcW w:w="21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EA045F" w14:textId="77777777" w:rsidR="00181720" w:rsidRPr="00181720" w:rsidRDefault="00181720" w:rsidP="00181720">
            <w:pPr>
              <w:jc w:val="center"/>
              <w:rPr>
                <w:rFonts w:ascii="Cambria" w:hAnsi="Cambria" w:cs="Calibri"/>
                <w:b/>
                <w:bCs/>
                <w:color w:val="000000"/>
                <w:sz w:val="22"/>
                <w:szCs w:val="22"/>
                <w:lang w:val="en-ID" w:eastAsia="en-ID"/>
              </w:rPr>
            </w:pPr>
            <w:r w:rsidRPr="00181720">
              <w:rPr>
                <w:rFonts w:ascii="Cambria" w:hAnsi="Cambria" w:cs="Calibri"/>
                <w:b/>
                <w:bCs/>
                <w:color w:val="000000"/>
                <w:sz w:val="22"/>
                <w:szCs w:val="22"/>
                <w:lang w:val="en-ID" w:eastAsia="en-ID"/>
              </w:rPr>
              <w:t>NAMA BUMDES</w:t>
            </w:r>
          </w:p>
        </w:tc>
        <w:tc>
          <w:tcPr>
            <w:tcW w:w="2267" w:type="dxa"/>
            <w:gridSpan w:val="2"/>
            <w:tcBorders>
              <w:top w:val="single" w:sz="4" w:space="0" w:color="auto"/>
              <w:left w:val="nil"/>
              <w:bottom w:val="single" w:sz="4" w:space="0" w:color="auto"/>
              <w:right w:val="single" w:sz="4" w:space="0" w:color="auto"/>
            </w:tcBorders>
            <w:shd w:val="clear" w:color="auto" w:fill="auto"/>
            <w:vAlign w:val="center"/>
            <w:hideMark/>
          </w:tcPr>
          <w:p w14:paraId="0AB6A780" w14:textId="77777777" w:rsidR="00181720" w:rsidRPr="00181720" w:rsidRDefault="00181720" w:rsidP="00181720">
            <w:pPr>
              <w:jc w:val="center"/>
              <w:rPr>
                <w:rFonts w:ascii="Cambria" w:hAnsi="Cambria" w:cs="Calibri"/>
                <w:b/>
                <w:bCs/>
                <w:color w:val="000000"/>
                <w:sz w:val="22"/>
                <w:szCs w:val="22"/>
                <w:lang w:val="en-ID" w:eastAsia="en-ID"/>
              </w:rPr>
            </w:pPr>
            <w:r w:rsidRPr="00181720">
              <w:rPr>
                <w:rFonts w:ascii="Cambria" w:hAnsi="Cambria" w:cs="Calibri"/>
                <w:b/>
                <w:bCs/>
                <w:color w:val="000000"/>
                <w:sz w:val="22"/>
                <w:szCs w:val="22"/>
                <w:lang w:val="en-ID" w:eastAsia="en-ID"/>
              </w:rPr>
              <w:t>STATUS</w:t>
            </w:r>
          </w:p>
        </w:tc>
      </w:tr>
      <w:tr w:rsidR="00181720" w:rsidRPr="00181720" w14:paraId="134BB725" w14:textId="77777777" w:rsidTr="00181720">
        <w:trPr>
          <w:trHeight w:val="300"/>
          <w:tblHeader/>
        </w:trPr>
        <w:tc>
          <w:tcPr>
            <w:tcW w:w="570" w:type="dxa"/>
            <w:vMerge/>
            <w:tcBorders>
              <w:top w:val="single" w:sz="4" w:space="0" w:color="auto"/>
              <w:left w:val="single" w:sz="4" w:space="0" w:color="auto"/>
              <w:bottom w:val="single" w:sz="4" w:space="0" w:color="auto"/>
              <w:right w:val="single" w:sz="4" w:space="0" w:color="auto"/>
            </w:tcBorders>
            <w:vAlign w:val="center"/>
            <w:hideMark/>
          </w:tcPr>
          <w:p w14:paraId="6AF81E3B" w14:textId="77777777" w:rsidR="00181720" w:rsidRPr="00181720" w:rsidRDefault="00181720" w:rsidP="00181720">
            <w:pPr>
              <w:rPr>
                <w:rFonts w:ascii="Cambria" w:hAnsi="Cambria" w:cs="Calibri"/>
                <w:b/>
                <w:bCs/>
                <w:color w:val="000000"/>
                <w:sz w:val="22"/>
                <w:szCs w:val="22"/>
                <w:lang w:val="en-ID" w:eastAsia="en-ID"/>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4BACBAB7" w14:textId="77777777" w:rsidR="00181720" w:rsidRPr="00181720" w:rsidRDefault="00181720" w:rsidP="00181720">
            <w:pPr>
              <w:rPr>
                <w:rFonts w:ascii="Cambria" w:hAnsi="Cambria" w:cs="Calibri"/>
                <w:b/>
                <w:bCs/>
                <w:color w:val="000000"/>
                <w:sz w:val="22"/>
                <w:szCs w:val="22"/>
                <w:lang w:val="en-ID" w:eastAsia="en-ID"/>
              </w:rPr>
            </w:pPr>
          </w:p>
        </w:tc>
        <w:tc>
          <w:tcPr>
            <w:tcW w:w="1997" w:type="dxa"/>
            <w:vMerge/>
            <w:tcBorders>
              <w:top w:val="single" w:sz="4" w:space="0" w:color="auto"/>
              <w:left w:val="nil"/>
              <w:bottom w:val="single" w:sz="4" w:space="0" w:color="000000"/>
              <w:right w:val="single" w:sz="4" w:space="0" w:color="auto"/>
            </w:tcBorders>
            <w:vAlign w:val="center"/>
            <w:hideMark/>
          </w:tcPr>
          <w:p w14:paraId="3C83CCEE" w14:textId="77777777" w:rsidR="00181720" w:rsidRPr="00181720" w:rsidRDefault="00181720" w:rsidP="00181720">
            <w:pPr>
              <w:rPr>
                <w:rFonts w:ascii="Cambria" w:hAnsi="Cambria" w:cs="Calibri"/>
                <w:b/>
                <w:bCs/>
                <w:color w:val="000000"/>
                <w:sz w:val="22"/>
                <w:szCs w:val="22"/>
                <w:lang w:val="en-ID" w:eastAsia="en-ID"/>
              </w:rPr>
            </w:pPr>
          </w:p>
        </w:tc>
        <w:tc>
          <w:tcPr>
            <w:tcW w:w="2102" w:type="dxa"/>
            <w:vMerge/>
            <w:tcBorders>
              <w:top w:val="single" w:sz="4" w:space="0" w:color="auto"/>
              <w:left w:val="single" w:sz="4" w:space="0" w:color="auto"/>
              <w:bottom w:val="single" w:sz="4" w:space="0" w:color="auto"/>
              <w:right w:val="single" w:sz="4" w:space="0" w:color="auto"/>
            </w:tcBorders>
            <w:vAlign w:val="center"/>
            <w:hideMark/>
          </w:tcPr>
          <w:p w14:paraId="2759A71F" w14:textId="77777777" w:rsidR="00181720" w:rsidRPr="00181720" w:rsidRDefault="00181720" w:rsidP="00181720">
            <w:pPr>
              <w:rPr>
                <w:rFonts w:ascii="Cambria" w:hAnsi="Cambria" w:cs="Calibri"/>
                <w:b/>
                <w:bCs/>
                <w:color w:val="000000"/>
                <w:sz w:val="22"/>
                <w:szCs w:val="22"/>
                <w:lang w:val="en-ID" w:eastAsia="en-ID"/>
              </w:rPr>
            </w:pPr>
          </w:p>
        </w:tc>
        <w:tc>
          <w:tcPr>
            <w:tcW w:w="849" w:type="dxa"/>
            <w:tcBorders>
              <w:top w:val="nil"/>
              <w:left w:val="nil"/>
              <w:bottom w:val="single" w:sz="4" w:space="0" w:color="auto"/>
              <w:right w:val="single" w:sz="4" w:space="0" w:color="auto"/>
            </w:tcBorders>
            <w:shd w:val="clear" w:color="auto" w:fill="auto"/>
            <w:vAlign w:val="center"/>
            <w:hideMark/>
          </w:tcPr>
          <w:p w14:paraId="356D0FE0" w14:textId="77777777" w:rsidR="00181720" w:rsidRPr="00181720" w:rsidRDefault="00181720" w:rsidP="00181720">
            <w:pPr>
              <w:jc w:val="center"/>
              <w:rPr>
                <w:rFonts w:ascii="Cambria" w:hAnsi="Cambria" w:cs="Calibri"/>
                <w:b/>
                <w:bCs/>
                <w:color w:val="000000"/>
                <w:sz w:val="22"/>
                <w:szCs w:val="22"/>
                <w:lang w:val="en-ID" w:eastAsia="en-ID"/>
              </w:rPr>
            </w:pPr>
            <w:r w:rsidRPr="00181720">
              <w:rPr>
                <w:rFonts w:ascii="Cambria" w:hAnsi="Cambria" w:cs="Calibri"/>
                <w:b/>
                <w:bCs/>
                <w:color w:val="000000"/>
                <w:sz w:val="22"/>
                <w:szCs w:val="22"/>
                <w:lang w:val="en-ID" w:eastAsia="en-ID"/>
              </w:rPr>
              <w:t>AKTIF</w:t>
            </w:r>
          </w:p>
        </w:tc>
        <w:tc>
          <w:tcPr>
            <w:tcW w:w="1418" w:type="dxa"/>
            <w:tcBorders>
              <w:top w:val="nil"/>
              <w:left w:val="nil"/>
              <w:bottom w:val="single" w:sz="4" w:space="0" w:color="auto"/>
              <w:right w:val="single" w:sz="4" w:space="0" w:color="auto"/>
            </w:tcBorders>
            <w:shd w:val="clear" w:color="auto" w:fill="auto"/>
            <w:noWrap/>
            <w:vAlign w:val="center"/>
            <w:hideMark/>
          </w:tcPr>
          <w:p w14:paraId="3406E662" w14:textId="77777777" w:rsidR="00181720" w:rsidRPr="00181720" w:rsidRDefault="00181720" w:rsidP="00181720">
            <w:pPr>
              <w:jc w:val="center"/>
              <w:rPr>
                <w:rFonts w:ascii="Cambria" w:hAnsi="Cambria" w:cs="Calibri"/>
                <w:b/>
                <w:bCs/>
                <w:color w:val="000000"/>
                <w:sz w:val="22"/>
                <w:szCs w:val="22"/>
                <w:lang w:val="en-ID" w:eastAsia="en-ID"/>
              </w:rPr>
            </w:pPr>
            <w:r w:rsidRPr="00181720">
              <w:rPr>
                <w:rFonts w:ascii="Cambria" w:hAnsi="Cambria" w:cs="Calibri"/>
                <w:b/>
                <w:bCs/>
                <w:color w:val="000000"/>
                <w:sz w:val="22"/>
                <w:szCs w:val="22"/>
                <w:lang w:val="en-ID" w:eastAsia="en-ID"/>
              </w:rPr>
              <w:t>TIDAK AKTIF</w:t>
            </w:r>
          </w:p>
        </w:tc>
      </w:tr>
      <w:tr w:rsidR="00181720" w:rsidRPr="00181720" w14:paraId="2AE78A11" w14:textId="77777777" w:rsidTr="00181720">
        <w:trPr>
          <w:trHeight w:val="300"/>
          <w:tblHeader/>
        </w:trPr>
        <w:tc>
          <w:tcPr>
            <w:tcW w:w="570" w:type="dxa"/>
            <w:tcBorders>
              <w:top w:val="nil"/>
              <w:left w:val="single" w:sz="4" w:space="0" w:color="auto"/>
              <w:bottom w:val="nil"/>
              <w:right w:val="single" w:sz="4" w:space="0" w:color="auto"/>
            </w:tcBorders>
            <w:shd w:val="clear" w:color="000000" w:fill="DDEBF7"/>
            <w:vAlign w:val="center"/>
            <w:hideMark/>
          </w:tcPr>
          <w:p w14:paraId="5ABDB0C6" w14:textId="77777777" w:rsidR="00181720" w:rsidRPr="00181720" w:rsidRDefault="00181720" w:rsidP="00181720">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1</w:t>
            </w:r>
          </w:p>
        </w:tc>
        <w:tc>
          <w:tcPr>
            <w:tcW w:w="2104" w:type="dxa"/>
            <w:tcBorders>
              <w:top w:val="nil"/>
              <w:left w:val="nil"/>
              <w:bottom w:val="nil"/>
              <w:right w:val="single" w:sz="4" w:space="0" w:color="auto"/>
            </w:tcBorders>
            <w:shd w:val="clear" w:color="000000" w:fill="DDEBF7"/>
            <w:vAlign w:val="center"/>
            <w:hideMark/>
          </w:tcPr>
          <w:p w14:paraId="3A338DD2" w14:textId="77777777" w:rsidR="00181720" w:rsidRPr="00181720" w:rsidRDefault="00181720" w:rsidP="00181720">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2</w:t>
            </w:r>
          </w:p>
        </w:tc>
        <w:tc>
          <w:tcPr>
            <w:tcW w:w="1997" w:type="dxa"/>
            <w:tcBorders>
              <w:top w:val="nil"/>
              <w:left w:val="nil"/>
              <w:bottom w:val="nil"/>
              <w:right w:val="single" w:sz="4" w:space="0" w:color="auto"/>
            </w:tcBorders>
            <w:shd w:val="clear" w:color="000000" w:fill="DDEBF7"/>
            <w:vAlign w:val="center"/>
            <w:hideMark/>
          </w:tcPr>
          <w:p w14:paraId="66D48EB9" w14:textId="77777777" w:rsidR="00181720" w:rsidRPr="00181720" w:rsidRDefault="00181720" w:rsidP="00181720">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 </w:t>
            </w:r>
          </w:p>
        </w:tc>
        <w:tc>
          <w:tcPr>
            <w:tcW w:w="2102" w:type="dxa"/>
            <w:tcBorders>
              <w:top w:val="nil"/>
              <w:left w:val="nil"/>
              <w:bottom w:val="nil"/>
              <w:right w:val="single" w:sz="4" w:space="0" w:color="auto"/>
            </w:tcBorders>
            <w:shd w:val="clear" w:color="000000" w:fill="DDEBF7"/>
            <w:vAlign w:val="center"/>
            <w:hideMark/>
          </w:tcPr>
          <w:p w14:paraId="03743C75" w14:textId="77777777" w:rsidR="00181720" w:rsidRPr="00181720" w:rsidRDefault="00181720" w:rsidP="00181720">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4</w:t>
            </w:r>
          </w:p>
        </w:tc>
        <w:tc>
          <w:tcPr>
            <w:tcW w:w="849" w:type="dxa"/>
            <w:tcBorders>
              <w:top w:val="nil"/>
              <w:left w:val="nil"/>
              <w:bottom w:val="nil"/>
              <w:right w:val="single" w:sz="4" w:space="0" w:color="auto"/>
            </w:tcBorders>
            <w:shd w:val="clear" w:color="000000" w:fill="DDEBF7"/>
            <w:vAlign w:val="center"/>
            <w:hideMark/>
          </w:tcPr>
          <w:p w14:paraId="1D40018A" w14:textId="77777777" w:rsidR="00181720" w:rsidRPr="00181720" w:rsidRDefault="00181720" w:rsidP="00181720">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6</w:t>
            </w:r>
          </w:p>
        </w:tc>
        <w:tc>
          <w:tcPr>
            <w:tcW w:w="1418" w:type="dxa"/>
            <w:tcBorders>
              <w:top w:val="nil"/>
              <w:left w:val="nil"/>
              <w:bottom w:val="nil"/>
              <w:right w:val="single" w:sz="4" w:space="0" w:color="auto"/>
            </w:tcBorders>
            <w:shd w:val="clear" w:color="000000" w:fill="DDEBF7"/>
            <w:vAlign w:val="center"/>
            <w:hideMark/>
          </w:tcPr>
          <w:p w14:paraId="3B87C4FA" w14:textId="77777777" w:rsidR="00181720" w:rsidRPr="00181720" w:rsidRDefault="00181720" w:rsidP="00181720">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7</w:t>
            </w:r>
          </w:p>
        </w:tc>
      </w:tr>
      <w:tr w:rsidR="00181720" w:rsidRPr="00181720" w14:paraId="4431843C" w14:textId="77777777" w:rsidTr="00181720">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noWrap/>
            <w:hideMark/>
          </w:tcPr>
          <w:p w14:paraId="0FA875E3"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w:t>
            </w:r>
          </w:p>
        </w:tc>
        <w:tc>
          <w:tcPr>
            <w:tcW w:w="2104"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4CBF326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BONTOHARU</w:t>
            </w:r>
          </w:p>
        </w:tc>
        <w:tc>
          <w:tcPr>
            <w:tcW w:w="1997" w:type="dxa"/>
            <w:tcBorders>
              <w:top w:val="single" w:sz="4" w:space="0" w:color="auto"/>
              <w:left w:val="nil"/>
              <w:bottom w:val="single" w:sz="4" w:space="0" w:color="auto"/>
              <w:right w:val="single" w:sz="4" w:space="0" w:color="auto"/>
            </w:tcBorders>
            <w:shd w:val="clear" w:color="auto" w:fill="auto"/>
            <w:noWrap/>
            <w:hideMark/>
          </w:tcPr>
          <w:p w14:paraId="5DFE327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BONTOTANGNGA</w:t>
            </w:r>
          </w:p>
        </w:tc>
        <w:tc>
          <w:tcPr>
            <w:tcW w:w="2102" w:type="dxa"/>
            <w:tcBorders>
              <w:top w:val="single" w:sz="4" w:space="0" w:color="auto"/>
              <w:left w:val="nil"/>
              <w:bottom w:val="single" w:sz="4" w:space="0" w:color="auto"/>
              <w:right w:val="single" w:sz="4" w:space="0" w:color="auto"/>
            </w:tcBorders>
            <w:shd w:val="clear" w:color="auto" w:fill="auto"/>
            <w:noWrap/>
            <w:hideMark/>
          </w:tcPr>
          <w:p w14:paraId="7BE3329B"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Tatanan</w:t>
            </w:r>
            <w:proofErr w:type="spellEnd"/>
            <w:r w:rsidRPr="00181720">
              <w:rPr>
                <w:rFonts w:ascii="Cambria" w:hAnsi="Cambria" w:cs="Calibri"/>
                <w:color w:val="000000"/>
                <w:lang w:val="en-ID" w:eastAsia="en-ID"/>
              </w:rPr>
              <w:t xml:space="preserve"> Baru</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14:paraId="56195EAA"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651916D"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2E1AF58B"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AAAC412"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w:t>
            </w:r>
          </w:p>
        </w:tc>
        <w:tc>
          <w:tcPr>
            <w:tcW w:w="2104" w:type="dxa"/>
            <w:vMerge/>
            <w:tcBorders>
              <w:top w:val="single" w:sz="4" w:space="0" w:color="auto"/>
              <w:left w:val="single" w:sz="4" w:space="0" w:color="auto"/>
              <w:bottom w:val="single" w:sz="4" w:space="0" w:color="000000"/>
              <w:right w:val="single" w:sz="4" w:space="0" w:color="auto"/>
            </w:tcBorders>
            <w:vAlign w:val="center"/>
            <w:hideMark/>
          </w:tcPr>
          <w:p w14:paraId="4430AAF3"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1A1AFFE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BONTOSUNGGU</w:t>
            </w:r>
          </w:p>
        </w:tc>
        <w:tc>
          <w:tcPr>
            <w:tcW w:w="2102" w:type="dxa"/>
            <w:tcBorders>
              <w:top w:val="nil"/>
              <w:left w:val="nil"/>
              <w:bottom w:val="single" w:sz="4" w:space="0" w:color="auto"/>
              <w:right w:val="single" w:sz="4" w:space="0" w:color="auto"/>
            </w:tcBorders>
            <w:shd w:val="clear" w:color="auto" w:fill="auto"/>
            <w:noWrap/>
            <w:hideMark/>
          </w:tcPr>
          <w:p w14:paraId="18D7E94F"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BUMDes</w:t>
            </w:r>
            <w:proofErr w:type="spellEnd"/>
            <w:r w:rsidRPr="00181720">
              <w:rPr>
                <w:rFonts w:ascii="Cambria" w:hAnsi="Cambria" w:cs="Calibri"/>
                <w:color w:val="000000"/>
                <w:lang w:val="en-ID" w:eastAsia="en-ID"/>
              </w:rPr>
              <w:t xml:space="preserve"> Lestari</w:t>
            </w:r>
          </w:p>
        </w:tc>
        <w:tc>
          <w:tcPr>
            <w:tcW w:w="849" w:type="dxa"/>
            <w:tcBorders>
              <w:top w:val="nil"/>
              <w:left w:val="nil"/>
              <w:bottom w:val="single" w:sz="4" w:space="0" w:color="auto"/>
              <w:right w:val="single" w:sz="4" w:space="0" w:color="auto"/>
            </w:tcBorders>
            <w:shd w:val="clear" w:color="auto" w:fill="auto"/>
            <w:noWrap/>
            <w:vAlign w:val="center"/>
            <w:hideMark/>
          </w:tcPr>
          <w:p w14:paraId="2E1E2B81"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677C95B"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37B757BE"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B4AB45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w:t>
            </w:r>
          </w:p>
        </w:tc>
        <w:tc>
          <w:tcPr>
            <w:tcW w:w="2104" w:type="dxa"/>
            <w:vMerge/>
            <w:tcBorders>
              <w:top w:val="single" w:sz="4" w:space="0" w:color="auto"/>
              <w:left w:val="single" w:sz="4" w:space="0" w:color="auto"/>
              <w:bottom w:val="single" w:sz="4" w:space="0" w:color="000000"/>
              <w:right w:val="single" w:sz="4" w:space="0" w:color="auto"/>
            </w:tcBorders>
            <w:vAlign w:val="center"/>
            <w:hideMark/>
          </w:tcPr>
          <w:p w14:paraId="5BF5DF3F"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02826C1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KALEPADANG</w:t>
            </w:r>
          </w:p>
        </w:tc>
        <w:tc>
          <w:tcPr>
            <w:tcW w:w="2102" w:type="dxa"/>
            <w:tcBorders>
              <w:top w:val="nil"/>
              <w:left w:val="nil"/>
              <w:bottom w:val="single" w:sz="4" w:space="0" w:color="auto"/>
              <w:right w:val="single" w:sz="4" w:space="0" w:color="auto"/>
            </w:tcBorders>
            <w:shd w:val="clear" w:color="auto" w:fill="auto"/>
            <w:noWrap/>
            <w:vAlign w:val="bottom"/>
            <w:hideMark/>
          </w:tcPr>
          <w:p w14:paraId="6078D5DD"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Usaha Ekonomi Rakyat</w:t>
            </w:r>
          </w:p>
        </w:tc>
        <w:tc>
          <w:tcPr>
            <w:tcW w:w="849" w:type="dxa"/>
            <w:tcBorders>
              <w:top w:val="nil"/>
              <w:left w:val="nil"/>
              <w:bottom w:val="single" w:sz="4" w:space="0" w:color="auto"/>
              <w:right w:val="single" w:sz="4" w:space="0" w:color="auto"/>
            </w:tcBorders>
            <w:shd w:val="clear" w:color="auto" w:fill="auto"/>
            <w:noWrap/>
            <w:vAlign w:val="center"/>
            <w:hideMark/>
          </w:tcPr>
          <w:p w14:paraId="16B16BA3"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F7B095C"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2FC3073A"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0FADEC3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w:t>
            </w:r>
          </w:p>
        </w:tc>
        <w:tc>
          <w:tcPr>
            <w:tcW w:w="2104" w:type="dxa"/>
            <w:vMerge/>
            <w:tcBorders>
              <w:top w:val="single" w:sz="4" w:space="0" w:color="auto"/>
              <w:left w:val="single" w:sz="4" w:space="0" w:color="auto"/>
              <w:bottom w:val="single" w:sz="4" w:space="0" w:color="000000"/>
              <w:right w:val="single" w:sz="4" w:space="0" w:color="auto"/>
            </w:tcBorders>
            <w:vAlign w:val="center"/>
            <w:hideMark/>
          </w:tcPr>
          <w:p w14:paraId="1E4BCBCE"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center"/>
            <w:hideMark/>
          </w:tcPr>
          <w:p w14:paraId="5CD65EC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BONTOBORUSU</w:t>
            </w:r>
          </w:p>
        </w:tc>
        <w:tc>
          <w:tcPr>
            <w:tcW w:w="2102" w:type="dxa"/>
            <w:tcBorders>
              <w:top w:val="nil"/>
              <w:left w:val="nil"/>
              <w:bottom w:val="single" w:sz="4" w:space="0" w:color="auto"/>
              <w:right w:val="single" w:sz="4" w:space="0" w:color="auto"/>
            </w:tcBorders>
            <w:shd w:val="clear" w:color="auto" w:fill="auto"/>
            <w:noWrap/>
            <w:vAlign w:val="center"/>
            <w:hideMark/>
          </w:tcPr>
          <w:p w14:paraId="26FFA47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Maccini </w:t>
            </w:r>
            <w:proofErr w:type="spellStart"/>
            <w:r w:rsidRPr="00181720">
              <w:rPr>
                <w:rFonts w:ascii="Cambria" w:hAnsi="Cambria" w:cs="Calibri"/>
                <w:color w:val="000000"/>
                <w:lang w:val="en-ID" w:eastAsia="en-ID"/>
              </w:rPr>
              <w:t>Sombala</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3854E902"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C7BB6AA"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69C66B98"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7F914D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w:t>
            </w:r>
          </w:p>
        </w:tc>
        <w:tc>
          <w:tcPr>
            <w:tcW w:w="2104" w:type="dxa"/>
            <w:vMerge/>
            <w:tcBorders>
              <w:top w:val="single" w:sz="4" w:space="0" w:color="auto"/>
              <w:left w:val="single" w:sz="4" w:space="0" w:color="auto"/>
              <w:bottom w:val="single" w:sz="4" w:space="0" w:color="000000"/>
              <w:right w:val="single" w:sz="4" w:space="0" w:color="auto"/>
            </w:tcBorders>
            <w:vAlign w:val="center"/>
            <w:hideMark/>
          </w:tcPr>
          <w:p w14:paraId="59A21F20"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3B90FB5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KAHU-KAHU</w:t>
            </w:r>
          </w:p>
        </w:tc>
        <w:tc>
          <w:tcPr>
            <w:tcW w:w="2102" w:type="dxa"/>
            <w:tcBorders>
              <w:top w:val="nil"/>
              <w:left w:val="nil"/>
              <w:bottom w:val="single" w:sz="4" w:space="0" w:color="auto"/>
              <w:right w:val="single" w:sz="4" w:space="0" w:color="auto"/>
            </w:tcBorders>
            <w:shd w:val="clear" w:color="auto" w:fill="auto"/>
            <w:noWrap/>
            <w:vAlign w:val="bottom"/>
            <w:hideMark/>
          </w:tcPr>
          <w:p w14:paraId="44074E50"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Je'ne</w:t>
            </w:r>
            <w:proofErr w:type="spellEnd"/>
            <w:r w:rsidRPr="00181720">
              <w:rPr>
                <w:rFonts w:ascii="Cambria" w:hAnsi="Cambria" w:cs="Calibri"/>
                <w:color w:val="000000"/>
                <w:lang w:val="en-ID" w:eastAsia="en-ID"/>
              </w:rPr>
              <w:t xml:space="preserve"> Kahu-Kahu</w:t>
            </w:r>
          </w:p>
        </w:tc>
        <w:tc>
          <w:tcPr>
            <w:tcW w:w="849" w:type="dxa"/>
            <w:tcBorders>
              <w:top w:val="nil"/>
              <w:left w:val="nil"/>
              <w:bottom w:val="single" w:sz="4" w:space="0" w:color="auto"/>
              <w:right w:val="single" w:sz="4" w:space="0" w:color="auto"/>
            </w:tcBorders>
            <w:shd w:val="clear" w:color="auto" w:fill="auto"/>
            <w:noWrap/>
            <w:vAlign w:val="center"/>
            <w:hideMark/>
          </w:tcPr>
          <w:p w14:paraId="675429C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2D2B106"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5FB6984D"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7C1A92C9"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w:t>
            </w:r>
          </w:p>
        </w:tc>
        <w:tc>
          <w:tcPr>
            <w:tcW w:w="2104" w:type="dxa"/>
            <w:vMerge/>
            <w:tcBorders>
              <w:top w:val="single" w:sz="4" w:space="0" w:color="auto"/>
              <w:left w:val="single" w:sz="4" w:space="0" w:color="auto"/>
              <w:bottom w:val="single" w:sz="4" w:space="0" w:color="000000"/>
              <w:right w:val="single" w:sz="4" w:space="0" w:color="auto"/>
            </w:tcBorders>
            <w:vAlign w:val="center"/>
            <w:hideMark/>
          </w:tcPr>
          <w:p w14:paraId="227E30CB"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5E22945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BONTOLEBANG</w:t>
            </w:r>
          </w:p>
        </w:tc>
        <w:tc>
          <w:tcPr>
            <w:tcW w:w="2102" w:type="dxa"/>
            <w:tcBorders>
              <w:top w:val="nil"/>
              <w:left w:val="nil"/>
              <w:bottom w:val="single" w:sz="4" w:space="0" w:color="auto"/>
              <w:right w:val="single" w:sz="4" w:space="0" w:color="auto"/>
            </w:tcBorders>
            <w:shd w:val="clear" w:color="auto" w:fill="auto"/>
            <w:noWrap/>
            <w:hideMark/>
          </w:tcPr>
          <w:p w14:paraId="6FA0C695"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Gusung</w:t>
            </w:r>
            <w:proofErr w:type="spellEnd"/>
            <w:r w:rsidRPr="00181720">
              <w:rPr>
                <w:rFonts w:ascii="Cambria" w:hAnsi="Cambria" w:cs="Calibri"/>
                <w:color w:val="000000"/>
                <w:lang w:val="en-ID" w:eastAsia="en-ID"/>
              </w:rPr>
              <w:t xml:space="preserve"> Jaya</w:t>
            </w:r>
          </w:p>
        </w:tc>
        <w:tc>
          <w:tcPr>
            <w:tcW w:w="849" w:type="dxa"/>
            <w:tcBorders>
              <w:top w:val="nil"/>
              <w:left w:val="nil"/>
              <w:bottom w:val="single" w:sz="4" w:space="0" w:color="auto"/>
              <w:right w:val="single" w:sz="4" w:space="0" w:color="auto"/>
            </w:tcBorders>
            <w:shd w:val="clear" w:color="auto" w:fill="auto"/>
            <w:noWrap/>
            <w:vAlign w:val="center"/>
            <w:hideMark/>
          </w:tcPr>
          <w:p w14:paraId="05EF3632"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44FEDD94"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2FC2010F"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7AFDAF8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w:t>
            </w:r>
          </w:p>
        </w:tc>
        <w:tc>
          <w:tcPr>
            <w:tcW w:w="2104" w:type="dxa"/>
            <w:vMerge w:val="restart"/>
            <w:tcBorders>
              <w:top w:val="nil"/>
              <w:left w:val="single" w:sz="4" w:space="0" w:color="auto"/>
              <w:bottom w:val="single" w:sz="4" w:space="0" w:color="000000"/>
              <w:right w:val="single" w:sz="4" w:space="0" w:color="auto"/>
            </w:tcBorders>
            <w:shd w:val="clear" w:color="auto" w:fill="auto"/>
            <w:noWrap/>
            <w:hideMark/>
          </w:tcPr>
          <w:p w14:paraId="714355A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BONTOSIKUYU</w:t>
            </w:r>
          </w:p>
        </w:tc>
        <w:tc>
          <w:tcPr>
            <w:tcW w:w="1997" w:type="dxa"/>
            <w:tcBorders>
              <w:top w:val="nil"/>
              <w:left w:val="nil"/>
              <w:bottom w:val="single" w:sz="4" w:space="0" w:color="auto"/>
              <w:right w:val="single" w:sz="4" w:space="0" w:color="auto"/>
            </w:tcBorders>
            <w:shd w:val="clear" w:color="auto" w:fill="auto"/>
            <w:noWrap/>
            <w:vAlign w:val="bottom"/>
            <w:hideMark/>
          </w:tcPr>
          <w:p w14:paraId="3F3B08C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HARAPAN</w:t>
            </w:r>
          </w:p>
        </w:tc>
        <w:tc>
          <w:tcPr>
            <w:tcW w:w="2102" w:type="dxa"/>
            <w:tcBorders>
              <w:top w:val="nil"/>
              <w:left w:val="nil"/>
              <w:bottom w:val="single" w:sz="4" w:space="0" w:color="auto"/>
              <w:right w:val="single" w:sz="4" w:space="0" w:color="auto"/>
            </w:tcBorders>
            <w:shd w:val="clear" w:color="auto" w:fill="auto"/>
            <w:noWrap/>
            <w:vAlign w:val="bottom"/>
            <w:hideMark/>
          </w:tcPr>
          <w:p w14:paraId="56CD3514"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Berkah Harapan</w:t>
            </w:r>
          </w:p>
        </w:tc>
        <w:tc>
          <w:tcPr>
            <w:tcW w:w="849" w:type="dxa"/>
            <w:tcBorders>
              <w:top w:val="nil"/>
              <w:left w:val="nil"/>
              <w:bottom w:val="single" w:sz="4" w:space="0" w:color="auto"/>
              <w:right w:val="single" w:sz="4" w:space="0" w:color="auto"/>
            </w:tcBorders>
            <w:shd w:val="clear" w:color="auto" w:fill="auto"/>
            <w:noWrap/>
            <w:vAlign w:val="center"/>
            <w:hideMark/>
          </w:tcPr>
          <w:p w14:paraId="197A183C"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C0072B6"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76E3C943"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0AF738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8</w:t>
            </w:r>
          </w:p>
        </w:tc>
        <w:tc>
          <w:tcPr>
            <w:tcW w:w="2104" w:type="dxa"/>
            <w:vMerge/>
            <w:tcBorders>
              <w:top w:val="nil"/>
              <w:left w:val="single" w:sz="4" w:space="0" w:color="auto"/>
              <w:bottom w:val="single" w:sz="4" w:space="0" w:color="000000"/>
              <w:right w:val="single" w:sz="4" w:space="0" w:color="auto"/>
            </w:tcBorders>
            <w:vAlign w:val="center"/>
            <w:hideMark/>
          </w:tcPr>
          <w:p w14:paraId="25EF6B57"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center"/>
            <w:hideMark/>
          </w:tcPr>
          <w:p w14:paraId="6CF5C10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LOWA</w:t>
            </w:r>
          </w:p>
        </w:tc>
        <w:tc>
          <w:tcPr>
            <w:tcW w:w="2102" w:type="dxa"/>
            <w:tcBorders>
              <w:top w:val="nil"/>
              <w:left w:val="nil"/>
              <w:bottom w:val="single" w:sz="4" w:space="0" w:color="auto"/>
              <w:right w:val="single" w:sz="4" w:space="0" w:color="auto"/>
            </w:tcBorders>
            <w:shd w:val="clear" w:color="auto" w:fill="auto"/>
            <w:noWrap/>
            <w:vAlign w:val="center"/>
            <w:hideMark/>
          </w:tcPr>
          <w:p w14:paraId="2AFAC38B"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Benteng</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Sudu-Sudu</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712C868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43203D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6FF2853F"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BAD0D99"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9</w:t>
            </w:r>
          </w:p>
        </w:tc>
        <w:tc>
          <w:tcPr>
            <w:tcW w:w="2104" w:type="dxa"/>
            <w:vMerge/>
            <w:tcBorders>
              <w:top w:val="nil"/>
              <w:left w:val="single" w:sz="4" w:space="0" w:color="auto"/>
              <w:bottom w:val="single" w:sz="4" w:space="0" w:color="000000"/>
              <w:right w:val="single" w:sz="4" w:space="0" w:color="auto"/>
            </w:tcBorders>
            <w:vAlign w:val="center"/>
            <w:hideMark/>
          </w:tcPr>
          <w:p w14:paraId="58EF5C9B"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71C07EB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APPATANAH</w:t>
            </w:r>
          </w:p>
        </w:tc>
        <w:tc>
          <w:tcPr>
            <w:tcW w:w="2102" w:type="dxa"/>
            <w:tcBorders>
              <w:top w:val="nil"/>
              <w:left w:val="nil"/>
              <w:bottom w:val="single" w:sz="4" w:space="0" w:color="auto"/>
              <w:right w:val="single" w:sz="4" w:space="0" w:color="auto"/>
            </w:tcBorders>
            <w:shd w:val="clear" w:color="auto" w:fill="auto"/>
            <w:noWrap/>
            <w:hideMark/>
          </w:tcPr>
          <w:p w14:paraId="00CA65F0"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Sipakullong</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6FB55CDC"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1BB8585D"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181EE75E"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45EEB38E"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10</w:t>
            </w:r>
          </w:p>
        </w:tc>
        <w:tc>
          <w:tcPr>
            <w:tcW w:w="2104" w:type="dxa"/>
            <w:vMerge/>
            <w:tcBorders>
              <w:top w:val="nil"/>
              <w:left w:val="single" w:sz="4" w:space="0" w:color="auto"/>
              <w:bottom w:val="single" w:sz="4" w:space="0" w:color="000000"/>
              <w:right w:val="single" w:sz="4" w:space="0" w:color="auto"/>
            </w:tcBorders>
            <w:vAlign w:val="center"/>
            <w:hideMark/>
          </w:tcPr>
          <w:p w14:paraId="716B1730"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34658D04"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LAIYOLO BARU</w:t>
            </w:r>
          </w:p>
        </w:tc>
        <w:tc>
          <w:tcPr>
            <w:tcW w:w="2102" w:type="dxa"/>
            <w:tcBorders>
              <w:top w:val="nil"/>
              <w:left w:val="nil"/>
              <w:bottom w:val="single" w:sz="4" w:space="0" w:color="auto"/>
              <w:right w:val="single" w:sz="4" w:space="0" w:color="auto"/>
            </w:tcBorders>
            <w:shd w:val="clear" w:color="auto" w:fill="auto"/>
            <w:noWrap/>
            <w:vAlign w:val="bottom"/>
            <w:hideMark/>
          </w:tcPr>
          <w:p w14:paraId="36DFA09B"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Laybar</w:t>
            </w:r>
            <w:proofErr w:type="spellEnd"/>
            <w:r w:rsidRPr="00181720">
              <w:rPr>
                <w:rFonts w:ascii="Cambria" w:hAnsi="Cambria" w:cs="Calibri"/>
                <w:color w:val="000000"/>
                <w:lang w:val="en-ID" w:eastAsia="en-ID"/>
              </w:rPr>
              <w:t xml:space="preserve"> Jaya</w:t>
            </w:r>
          </w:p>
        </w:tc>
        <w:tc>
          <w:tcPr>
            <w:tcW w:w="849" w:type="dxa"/>
            <w:tcBorders>
              <w:top w:val="nil"/>
              <w:left w:val="nil"/>
              <w:bottom w:val="single" w:sz="4" w:space="0" w:color="auto"/>
              <w:right w:val="single" w:sz="4" w:space="0" w:color="auto"/>
            </w:tcBorders>
            <w:shd w:val="clear" w:color="auto" w:fill="auto"/>
            <w:noWrap/>
            <w:vAlign w:val="center"/>
            <w:hideMark/>
          </w:tcPr>
          <w:p w14:paraId="3C211F18" w14:textId="77777777" w:rsidR="00181720" w:rsidRPr="00181720" w:rsidRDefault="00181720" w:rsidP="00181720">
            <w:pPr>
              <w:jc w:val="right"/>
              <w:rPr>
                <w:rFonts w:ascii="Cambria" w:hAnsi="Cambria" w:cs="Calibri"/>
                <w:color w:val="000000"/>
                <w:lang w:val="en-ID" w:eastAsia="en-ID"/>
              </w:rPr>
            </w:pPr>
            <w:r w:rsidRPr="00181720">
              <w:rPr>
                <w:rFonts w:ascii="Cambria" w:hAnsi="Cambria" w:cs="Calibri"/>
                <w:color w:val="000000"/>
                <w:lang w:val="en-ID" w:eastAsia="en-ID"/>
              </w:rPr>
              <w:t> </w:t>
            </w:r>
          </w:p>
        </w:tc>
        <w:tc>
          <w:tcPr>
            <w:tcW w:w="1418" w:type="dxa"/>
            <w:tcBorders>
              <w:top w:val="nil"/>
              <w:left w:val="nil"/>
              <w:bottom w:val="single" w:sz="4" w:space="0" w:color="auto"/>
              <w:right w:val="single" w:sz="4" w:space="0" w:color="auto"/>
            </w:tcBorders>
            <w:shd w:val="clear" w:color="auto" w:fill="auto"/>
            <w:noWrap/>
            <w:vAlign w:val="center"/>
            <w:hideMark/>
          </w:tcPr>
          <w:p w14:paraId="5DB2ABD1"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53818F99"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749EC50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11</w:t>
            </w:r>
          </w:p>
        </w:tc>
        <w:tc>
          <w:tcPr>
            <w:tcW w:w="2104" w:type="dxa"/>
            <w:vMerge/>
            <w:tcBorders>
              <w:top w:val="nil"/>
              <w:left w:val="single" w:sz="4" w:space="0" w:color="auto"/>
              <w:bottom w:val="single" w:sz="4" w:space="0" w:color="000000"/>
              <w:right w:val="single" w:sz="4" w:space="0" w:color="auto"/>
            </w:tcBorders>
            <w:vAlign w:val="center"/>
            <w:hideMark/>
          </w:tcPr>
          <w:p w14:paraId="09F9B37A"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4B6714A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LANTIBONGAN</w:t>
            </w:r>
          </w:p>
        </w:tc>
        <w:tc>
          <w:tcPr>
            <w:tcW w:w="2102" w:type="dxa"/>
            <w:tcBorders>
              <w:top w:val="nil"/>
              <w:left w:val="nil"/>
              <w:bottom w:val="single" w:sz="4" w:space="0" w:color="auto"/>
              <w:right w:val="single" w:sz="4" w:space="0" w:color="auto"/>
            </w:tcBorders>
            <w:shd w:val="clear" w:color="auto" w:fill="auto"/>
            <w:noWrap/>
            <w:vAlign w:val="bottom"/>
            <w:hideMark/>
          </w:tcPr>
          <w:p w14:paraId="4C8F3F00"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Baji'minasa</w:t>
            </w:r>
            <w:proofErr w:type="spellEnd"/>
            <w:r w:rsidRPr="00181720">
              <w:rPr>
                <w:rFonts w:ascii="Cambria" w:hAnsi="Cambria" w:cs="Calibri"/>
                <w:color w:val="000000"/>
                <w:lang w:val="en-ID" w:eastAsia="en-ID"/>
              </w:rPr>
              <w:t xml:space="preserve"> </w:t>
            </w:r>
          </w:p>
        </w:tc>
        <w:tc>
          <w:tcPr>
            <w:tcW w:w="849" w:type="dxa"/>
            <w:tcBorders>
              <w:top w:val="nil"/>
              <w:left w:val="nil"/>
              <w:bottom w:val="single" w:sz="4" w:space="0" w:color="auto"/>
              <w:right w:val="single" w:sz="4" w:space="0" w:color="auto"/>
            </w:tcBorders>
            <w:shd w:val="clear" w:color="auto" w:fill="auto"/>
            <w:noWrap/>
            <w:vAlign w:val="center"/>
            <w:hideMark/>
          </w:tcPr>
          <w:p w14:paraId="2E70CD06"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87639D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5A6D4E57"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C6EB2EE"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12</w:t>
            </w:r>
          </w:p>
        </w:tc>
        <w:tc>
          <w:tcPr>
            <w:tcW w:w="2104" w:type="dxa"/>
            <w:vMerge/>
            <w:tcBorders>
              <w:top w:val="nil"/>
              <w:left w:val="single" w:sz="4" w:space="0" w:color="auto"/>
              <w:bottom w:val="single" w:sz="4" w:space="0" w:color="000000"/>
              <w:right w:val="single" w:sz="4" w:space="0" w:color="auto"/>
            </w:tcBorders>
            <w:vAlign w:val="center"/>
            <w:hideMark/>
          </w:tcPr>
          <w:p w14:paraId="2DD31FD7"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17794A9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PATIKARYA</w:t>
            </w:r>
          </w:p>
        </w:tc>
        <w:tc>
          <w:tcPr>
            <w:tcW w:w="2102" w:type="dxa"/>
            <w:tcBorders>
              <w:top w:val="nil"/>
              <w:left w:val="nil"/>
              <w:bottom w:val="single" w:sz="4" w:space="0" w:color="auto"/>
              <w:right w:val="single" w:sz="4" w:space="0" w:color="auto"/>
            </w:tcBorders>
            <w:shd w:val="clear" w:color="auto" w:fill="auto"/>
            <w:noWrap/>
            <w:vAlign w:val="bottom"/>
            <w:hideMark/>
          </w:tcPr>
          <w:p w14:paraId="232FEB6F"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Terang</w:t>
            </w:r>
            <w:proofErr w:type="spellEnd"/>
            <w:r w:rsidRPr="00181720">
              <w:rPr>
                <w:rFonts w:ascii="Cambria" w:hAnsi="Cambria" w:cs="Calibri"/>
                <w:color w:val="000000"/>
                <w:lang w:val="en-ID" w:eastAsia="en-ID"/>
              </w:rPr>
              <w:t xml:space="preserve"> Surya</w:t>
            </w:r>
          </w:p>
        </w:tc>
        <w:tc>
          <w:tcPr>
            <w:tcW w:w="849" w:type="dxa"/>
            <w:tcBorders>
              <w:top w:val="nil"/>
              <w:left w:val="nil"/>
              <w:bottom w:val="single" w:sz="4" w:space="0" w:color="auto"/>
              <w:right w:val="single" w:sz="4" w:space="0" w:color="auto"/>
            </w:tcBorders>
            <w:shd w:val="clear" w:color="auto" w:fill="auto"/>
            <w:noWrap/>
            <w:vAlign w:val="center"/>
            <w:hideMark/>
          </w:tcPr>
          <w:p w14:paraId="0067D3F9"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A3BB859"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57D8D925"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2E6345B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13</w:t>
            </w:r>
          </w:p>
        </w:tc>
        <w:tc>
          <w:tcPr>
            <w:tcW w:w="2104" w:type="dxa"/>
            <w:vMerge/>
            <w:tcBorders>
              <w:top w:val="nil"/>
              <w:left w:val="single" w:sz="4" w:space="0" w:color="auto"/>
              <w:bottom w:val="single" w:sz="4" w:space="0" w:color="000000"/>
              <w:right w:val="single" w:sz="4" w:space="0" w:color="auto"/>
            </w:tcBorders>
            <w:vAlign w:val="center"/>
            <w:hideMark/>
          </w:tcPr>
          <w:p w14:paraId="317706E1"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3E4FA77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PATILERENG</w:t>
            </w:r>
          </w:p>
        </w:tc>
        <w:tc>
          <w:tcPr>
            <w:tcW w:w="2102" w:type="dxa"/>
            <w:tcBorders>
              <w:top w:val="nil"/>
              <w:left w:val="nil"/>
              <w:bottom w:val="single" w:sz="4" w:space="0" w:color="auto"/>
              <w:right w:val="single" w:sz="4" w:space="0" w:color="auto"/>
            </w:tcBorders>
            <w:shd w:val="clear" w:color="auto" w:fill="auto"/>
            <w:noWrap/>
            <w:hideMark/>
          </w:tcPr>
          <w:p w14:paraId="10D7CC15"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Baloka</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41BD0B49"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0C66B834"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459F972A"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50F4BF7"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14</w:t>
            </w:r>
          </w:p>
        </w:tc>
        <w:tc>
          <w:tcPr>
            <w:tcW w:w="2104" w:type="dxa"/>
            <w:vMerge/>
            <w:tcBorders>
              <w:top w:val="nil"/>
              <w:left w:val="single" w:sz="4" w:space="0" w:color="auto"/>
              <w:bottom w:val="single" w:sz="4" w:space="0" w:color="000000"/>
              <w:right w:val="single" w:sz="4" w:space="0" w:color="auto"/>
            </w:tcBorders>
            <w:vAlign w:val="center"/>
            <w:hideMark/>
          </w:tcPr>
          <w:p w14:paraId="26E20F4F"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4972159A"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BINANGA SOMBAIYA</w:t>
            </w:r>
          </w:p>
        </w:tc>
        <w:tc>
          <w:tcPr>
            <w:tcW w:w="2102" w:type="dxa"/>
            <w:tcBorders>
              <w:top w:val="nil"/>
              <w:left w:val="nil"/>
              <w:bottom w:val="single" w:sz="4" w:space="0" w:color="auto"/>
              <w:right w:val="single" w:sz="4" w:space="0" w:color="auto"/>
            </w:tcBorders>
            <w:shd w:val="clear" w:color="auto" w:fill="auto"/>
            <w:noWrap/>
            <w:vAlign w:val="bottom"/>
            <w:hideMark/>
          </w:tcPr>
          <w:p w14:paraId="38B38ED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Jaya </w:t>
            </w:r>
            <w:proofErr w:type="spellStart"/>
            <w:r w:rsidRPr="00181720">
              <w:rPr>
                <w:rFonts w:ascii="Cambria" w:hAnsi="Cambria" w:cs="Calibri"/>
                <w:color w:val="000000"/>
                <w:lang w:val="en-ID" w:eastAsia="en-ID"/>
              </w:rPr>
              <w:t>Bhineka</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5B7C6690"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4E777795"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3E0ADDD4"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67703FF"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15</w:t>
            </w:r>
          </w:p>
        </w:tc>
        <w:tc>
          <w:tcPr>
            <w:tcW w:w="2104" w:type="dxa"/>
            <w:vMerge/>
            <w:tcBorders>
              <w:top w:val="nil"/>
              <w:left w:val="single" w:sz="4" w:space="0" w:color="auto"/>
              <w:bottom w:val="single" w:sz="4" w:space="0" w:color="000000"/>
              <w:right w:val="single" w:sz="4" w:space="0" w:color="auto"/>
            </w:tcBorders>
            <w:vAlign w:val="center"/>
            <w:hideMark/>
          </w:tcPr>
          <w:p w14:paraId="6EE10A07"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4A4A97D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LAIYOLO</w:t>
            </w:r>
          </w:p>
        </w:tc>
        <w:tc>
          <w:tcPr>
            <w:tcW w:w="2102" w:type="dxa"/>
            <w:tcBorders>
              <w:top w:val="nil"/>
              <w:left w:val="nil"/>
              <w:bottom w:val="single" w:sz="4" w:space="0" w:color="auto"/>
              <w:right w:val="single" w:sz="4" w:space="0" w:color="auto"/>
            </w:tcBorders>
            <w:shd w:val="clear" w:color="auto" w:fill="auto"/>
            <w:noWrap/>
            <w:vAlign w:val="bottom"/>
            <w:hideMark/>
          </w:tcPr>
          <w:p w14:paraId="2AAF0EB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Batu Putih</w:t>
            </w:r>
          </w:p>
        </w:tc>
        <w:tc>
          <w:tcPr>
            <w:tcW w:w="849" w:type="dxa"/>
            <w:tcBorders>
              <w:top w:val="nil"/>
              <w:left w:val="nil"/>
              <w:bottom w:val="single" w:sz="4" w:space="0" w:color="auto"/>
              <w:right w:val="single" w:sz="4" w:space="0" w:color="auto"/>
            </w:tcBorders>
            <w:shd w:val="clear" w:color="auto" w:fill="auto"/>
            <w:noWrap/>
            <w:vAlign w:val="center"/>
            <w:hideMark/>
          </w:tcPr>
          <w:p w14:paraId="18D4112B"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1AA3692D"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182CC7FC"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41ECDC8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16</w:t>
            </w:r>
          </w:p>
        </w:tc>
        <w:tc>
          <w:tcPr>
            <w:tcW w:w="2104" w:type="dxa"/>
            <w:vMerge/>
            <w:tcBorders>
              <w:top w:val="nil"/>
              <w:left w:val="single" w:sz="4" w:space="0" w:color="auto"/>
              <w:bottom w:val="single" w:sz="4" w:space="0" w:color="000000"/>
              <w:right w:val="single" w:sz="4" w:space="0" w:color="auto"/>
            </w:tcBorders>
            <w:vAlign w:val="center"/>
            <w:hideMark/>
          </w:tcPr>
          <w:p w14:paraId="36D581C2"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37DFD15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TAMBOLONGAN</w:t>
            </w:r>
          </w:p>
        </w:tc>
        <w:tc>
          <w:tcPr>
            <w:tcW w:w="2102" w:type="dxa"/>
            <w:tcBorders>
              <w:top w:val="nil"/>
              <w:left w:val="nil"/>
              <w:bottom w:val="single" w:sz="4" w:space="0" w:color="auto"/>
              <w:right w:val="single" w:sz="4" w:space="0" w:color="auto"/>
            </w:tcBorders>
            <w:shd w:val="clear" w:color="auto" w:fill="auto"/>
            <w:noWrap/>
            <w:vAlign w:val="bottom"/>
            <w:hideMark/>
          </w:tcPr>
          <w:p w14:paraId="206E8C4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Bonto </w:t>
            </w:r>
            <w:proofErr w:type="spellStart"/>
            <w:r w:rsidRPr="00181720">
              <w:rPr>
                <w:rFonts w:ascii="Cambria" w:hAnsi="Cambria" w:cs="Calibri"/>
                <w:color w:val="000000"/>
                <w:lang w:val="en-ID" w:eastAsia="en-ID"/>
              </w:rPr>
              <w:t>Bulaeng</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4C07ACC6"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D7BF7E0"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68CEBF7A"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900D1C3"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17</w:t>
            </w:r>
          </w:p>
        </w:tc>
        <w:tc>
          <w:tcPr>
            <w:tcW w:w="2104" w:type="dxa"/>
            <w:vMerge/>
            <w:tcBorders>
              <w:top w:val="nil"/>
              <w:left w:val="single" w:sz="4" w:space="0" w:color="auto"/>
              <w:bottom w:val="single" w:sz="4" w:space="0" w:color="000000"/>
              <w:right w:val="single" w:sz="4" w:space="0" w:color="auto"/>
            </w:tcBorders>
            <w:vAlign w:val="center"/>
            <w:hideMark/>
          </w:tcPr>
          <w:p w14:paraId="7F7BD6B1"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4CE82EA0"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POLASSI</w:t>
            </w:r>
          </w:p>
        </w:tc>
        <w:tc>
          <w:tcPr>
            <w:tcW w:w="2102" w:type="dxa"/>
            <w:tcBorders>
              <w:top w:val="nil"/>
              <w:left w:val="nil"/>
              <w:bottom w:val="single" w:sz="4" w:space="0" w:color="auto"/>
              <w:right w:val="single" w:sz="4" w:space="0" w:color="auto"/>
            </w:tcBorders>
            <w:shd w:val="clear" w:color="auto" w:fill="auto"/>
            <w:noWrap/>
            <w:vAlign w:val="bottom"/>
            <w:hideMark/>
          </w:tcPr>
          <w:p w14:paraId="0251806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Surya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0BB6AAF6"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9C948CD"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151A5668"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E9499C3"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18</w:t>
            </w:r>
          </w:p>
        </w:tc>
        <w:tc>
          <w:tcPr>
            <w:tcW w:w="2104" w:type="dxa"/>
            <w:vMerge/>
            <w:tcBorders>
              <w:top w:val="nil"/>
              <w:left w:val="single" w:sz="4" w:space="0" w:color="auto"/>
              <w:bottom w:val="single" w:sz="4" w:space="0" w:color="000000"/>
              <w:right w:val="single" w:sz="4" w:space="0" w:color="auto"/>
            </w:tcBorders>
            <w:vAlign w:val="center"/>
            <w:hideMark/>
          </w:tcPr>
          <w:p w14:paraId="05DBC401"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5AFB1EF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KHUSUS </w:t>
            </w:r>
            <w:r w:rsidRPr="00181720">
              <w:rPr>
                <w:rFonts w:ascii="Cambria" w:hAnsi="Cambria" w:cs="Calibri"/>
                <w:color w:val="000000"/>
                <w:lang w:val="en-ID" w:eastAsia="en-ID"/>
              </w:rPr>
              <w:lastRenderedPageBreak/>
              <w:t>BAHULUANG</w:t>
            </w:r>
          </w:p>
        </w:tc>
        <w:tc>
          <w:tcPr>
            <w:tcW w:w="2102" w:type="dxa"/>
            <w:tcBorders>
              <w:top w:val="nil"/>
              <w:left w:val="nil"/>
              <w:bottom w:val="single" w:sz="4" w:space="0" w:color="auto"/>
              <w:right w:val="single" w:sz="4" w:space="0" w:color="auto"/>
            </w:tcBorders>
            <w:shd w:val="clear" w:color="auto" w:fill="auto"/>
            <w:noWrap/>
            <w:vAlign w:val="bottom"/>
            <w:hideMark/>
          </w:tcPr>
          <w:p w14:paraId="6EE1052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lastRenderedPageBreak/>
              <w:t>Jaya Abadi</w:t>
            </w:r>
          </w:p>
        </w:tc>
        <w:tc>
          <w:tcPr>
            <w:tcW w:w="849" w:type="dxa"/>
            <w:tcBorders>
              <w:top w:val="nil"/>
              <w:left w:val="nil"/>
              <w:bottom w:val="single" w:sz="4" w:space="0" w:color="auto"/>
              <w:right w:val="single" w:sz="4" w:space="0" w:color="auto"/>
            </w:tcBorders>
            <w:shd w:val="clear" w:color="auto" w:fill="auto"/>
            <w:noWrap/>
            <w:vAlign w:val="center"/>
            <w:hideMark/>
          </w:tcPr>
          <w:p w14:paraId="498FDEA5"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F5D3762"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280DB5AC"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2E71960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19</w:t>
            </w:r>
          </w:p>
        </w:tc>
        <w:tc>
          <w:tcPr>
            <w:tcW w:w="2104" w:type="dxa"/>
            <w:vMerge w:val="restart"/>
            <w:tcBorders>
              <w:top w:val="nil"/>
              <w:left w:val="single" w:sz="4" w:space="0" w:color="auto"/>
              <w:bottom w:val="single" w:sz="4" w:space="0" w:color="000000"/>
              <w:right w:val="single" w:sz="4" w:space="0" w:color="auto"/>
            </w:tcBorders>
            <w:shd w:val="clear" w:color="auto" w:fill="auto"/>
            <w:noWrap/>
            <w:hideMark/>
          </w:tcPr>
          <w:p w14:paraId="5695072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BONTOMANAI</w:t>
            </w:r>
          </w:p>
        </w:tc>
        <w:tc>
          <w:tcPr>
            <w:tcW w:w="1997" w:type="dxa"/>
            <w:tcBorders>
              <w:top w:val="nil"/>
              <w:left w:val="nil"/>
              <w:bottom w:val="single" w:sz="4" w:space="0" w:color="auto"/>
              <w:right w:val="single" w:sz="4" w:space="0" w:color="auto"/>
            </w:tcBorders>
            <w:shd w:val="clear" w:color="auto" w:fill="auto"/>
            <w:noWrap/>
            <w:hideMark/>
          </w:tcPr>
          <w:p w14:paraId="2E40F628"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POLEBUNGONG</w:t>
            </w:r>
          </w:p>
        </w:tc>
        <w:tc>
          <w:tcPr>
            <w:tcW w:w="2102" w:type="dxa"/>
            <w:tcBorders>
              <w:top w:val="nil"/>
              <w:left w:val="nil"/>
              <w:bottom w:val="single" w:sz="4" w:space="0" w:color="auto"/>
              <w:right w:val="single" w:sz="4" w:space="0" w:color="auto"/>
            </w:tcBorders>
            <w:shd w:val="clear" w:color="auto" w:fill="auto"/>
            <w:noWrap/>
            <w:hideMark/>
          </w:tcPr>
          <w:p w14:paraId="0D3027D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Karya Bersama</w:t>
            </w:r>
          </w:p>
        </w:tc>
        <w:tc>
          <w:tcPr>
            <w:tcW w:w="849" w:type="dxa"/>
            <w:tcBorders>
              <w:top w:val="nil"/>
              <w:left w:val="nil"/>
              <w:bottom w:val="single" w:sz="4" w:space="0" w:color="auto"/>
              <w:right w:val="single" w:sz="4" w:space="0" w:color="auto"/>
            </w:tcBorders>
            <w:shd w:val="clear" w:color="auto" w:fill="auto"/>
            <w:noWrap/>
            <w:hideMark/>
          </w:tcPr>
          <w:p w14:paraId="0B750547"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35821AD"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4C56B599"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0FF5B1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20</w:t>
            </w:r>
          </w:p>
        </w:tc>
        <w:tc>
          <w:tcPr>
            <w:tcW w:w="2104" w:type="dxa"/>
            <w:vMerge/>
            <w:tcBorders>
              <w:top w:val="nil"/>
              <w:left w:val="single" w:sz="4" w:space="0" w:color="auto"/>
              <w:bottom w:val="single" w:sz="4" w:space="0" w:color="000000"/>
              <w:right w:val="single" w:sz="4" w:space="0" w:color="auto"/>
            </w:tcBorders>
            <w:vAlign w:val="center"/>
            <w:hideMark/>
          </w:tcPr>
          <w:p w14:paraId="4F56E98F"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544AE91E"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MARE-MARE</w:t>
            </w:r>
          </w:p>
        </w:tc>
        <w:tc>
          <w:tcPr>
            <w:tcW w:w="2102" w:type="dxa"/>
            <w:tcBorders>
              <w:top w:val="nil"/>
              <w:left w:val="nil"/>
              <w:bottom w:val="single" w:sz="4" w:space="0" w:color="auto"/>
              <w:right w:val="single" w:sz="4" w:space="0" w:color="auto"/>
            </w:tcBorders>
            <w:shd w:val="clear" w:color="auto" w:fill="auto"/>
            <w:noWrap/>
            <w:hideMark/>
          </w:tcPr>
          <w:p w14:paraId="58DDF964"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Panca</w:t>
            </w:r>
            <w:proofErr w:type="spellEnd"/>
            <w:r w:rsidRPr="00181720">
              <w:rPr>
                <w:rFonts w:ascii="Cambria" w:hAnsi="Cambria" w:cs="Calibri"/>
                <w:color w:val="000000"/>
                <w:lang w:val="en-ID" w:eastAsia="en-ID"/>
              </w:rPr>
              <w:t xml:space="preserve"> Usaha</w:t>
            </w:r>
          </w:p>
        </w:tc>
        <w:tc>
          <w:tcPr>
            <w:tcW w:w="849" w:type="dxa"/>
            <w:tcBorders>
              <w:top w:val="nil"/>
              <w:left w:val="nil"/>
              <w:bottom w:val="single" w:sz="4" w:space="0" w:color="auto"/>
              <w:right w:val="single" w:sz="4" w:space="0" w:color="auto"/>
            </w:tcBorders>
            <w:shd w:val="clear" w:color="auto" w:fill="auto"/>
            <w:noWrap/>
            <w:vAlign w:val="center"/>
            <w:hideMark/>
          </w:tcPr>
          <w:p w14:paraId="56B554D5"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0584519D"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591C6B7E" w14:textId="77777777" w:rsidTr="00181720">
        <w:trPr>
          <w:trHeight w:val="76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581806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21</w:t>
            </w:r>
          </w:p>
        </w:tc>
        <w:tc>
          <w:tcPr>
            <w:tcW w:w="2104" w:type="dxa"/>
            <w:vMerge/>
            <w:tcBorders>
              <w:top w:val="nil"/>
              <w:left w:val="single" w:sz="4" w:space="0" w:color="auto"/>
              <w:bottom w:val="single" w:sz="4" w:space="0" w:color="000000"/>
              <w:right w:val="single" w:sz="4" w:space="0" w:color="auto"/>
            </w:tcBorders>
            <w:vAlign w:val="center"/>
            <w:hideMark/>
          </w:tcPr>
          <w:p w14:paraId="4427D6BF"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4766235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BONEA MAKMUR</w:t>
            </w:r>
          </w:p>
        </w:tc>
        <w:tc>
          <w:tcPr>
            <w:tcW w:w="2102" w:type="dxa"/>
            <w:tcBorders>
              <w:top w:val="nil"/>
              <w:left w:val="nil"/>
              <w:bottom w:val="single" w:sz="4" w:space="0" w:color="auto"/>
              <w:right w:val="single" w:sz="4" w:space="0" w:color="auto"/>
            </w:tcBorders>
            <w:shd w:val="clear" w:color="auto" w:fill="auto"/>
            <w:noWrap/>
            <w:hideMark/>
          </w:tcPr>
          <w:p w14:paraId="3467C004"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Harapan </w:t>
            </w:r>
          </w:p>
        </w:tc>
        <w:tc>
          <w:tcPr>
            <w:tcW w:w="849" w:type="dxa"/>
            <w:tcBorders>
              <w:top w:val="nil"/>
              <w:left w:val="nil"/>
              <w:bottom w:val="single" w:sz="4" w:space="0" w:color="auto"/>
              <w:right w:val="single" w:sz="4" w:space="0" w:color="auto"/>
            </w:tcBorders>
            <w:shd w:val="clear" w:color="auto" w:fill="auto"/>
            <w:noWrap/>
            <w:hideMark/>
          </w:tcPr>
          <w:p w14:paraId="0B3E1E6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692099FF"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3E006D69"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3254A3F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22</w:t>
            </w:r>
          </w:p>
        </w:tc>
        <w:tc>
          <w:tcPr>
            <w:tcW w:w="2104" w:type="dxa"/>
            <w:vMerge/>
            <w:tcBorders>
              <w:top w:val="nil"/>
              <w:left w:val="single" w:sz="4" w:space="0" w:color="auto"/>
              <w:bottom w:val="single" w:sz="4" w:space="0" w:color="000000"/>
              <w:right w:val="single" w:sz="4" w:space="0" w:color="auto"/>
            </w:tcBorders>
            <w:vAlign w:val="center"/>
            <w:hideMark/>
          </w:tcPr>
          <w:p w14:paraId="74239A8A"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14EC8F7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JAMBUIYA</w:t>
            </w:r>
          </w:p>
        </w:tc>
        <w:tc>
          <w:tcPr>
            <w:tcW w:w="2102" w:type="dxa"/>
            <w:tcBorders>
              <w:top w:val="nil"/>
              <w:left w:val="nil"/>
              <w:bottom w:val="single" w:sz="4" w:space="0" w:color="auto"/>
              <w:right w:val="single" w:sz="4" w:space="0" w:color="auto"/>
            </w:tcBorders>
            <w:shd w:val="clear" w:color="auto" w:fill="auto"/>
            <w:noWrap/>
            <w:vAlign w:val="bottom"/>
            <w:hideMark/>
          </w:tcPr>
          <w:p w14:paraId="5249122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Abadi Jaya</w:t>
            </w:r>
          </w:p>
        </w:tc>
        <w:tc>
          <w:tcPr>
            <w:tcW w:w="849" w:type="dxa"/>
            <w:tcBorders>
              <w:top w:val="nil"/>
              <w:left w:val="nil"/>
              <w:bottom w:val="single" w:sz="4" w:space="0" w:color="auto"/>
              <w:right w:val="single" w:sz="4" w:space="0" w:color="auto"/>
            </w:tcBorders>
            <w:shd w:val="clear" w:color="auto" w:fill="auto"/>
            <w:noWrap/>
            <w:vAlign w:val="center"/>
            <w:hideMark/>
          </w:tcPr>
          <w:p w14:paraId="584A9CBD"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416BE37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77A95A3B"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17233B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23</w:t>
            </w:r>
          </w:p>
        </w:tc>
        <w:tc>
          <w:tcPr>
            <w:tcW w:w="2104" w:type="dxa"/>
            <w:vMerge/>
            <w:tcBorders>
              <w:top w:val="nil"/>
              <w:left w:val="single" w:sz="4" w:space="0" w:color="auto"/>
              <w:bottom w:val="single" w:sz="4" w:space="0" w:color="000000"/>
              <w:right w:val="single" w:sz="4" w:space="0" w:color="auto"/>
            </w:tcBorders>
            <w:vAlign w:val="center"/>
            <w:hideMark/>
          </w:tcPr>
          <w:p w14:paraId="05366313"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12838BD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BONTOMARANNU</w:t>
            </w:r>
          </w:p>
        </w:tc>
        <w:tc>
          <w:tcPr>
            <w:tcW w:w="2102" w:type="dxa"/>
            <w:tcBorders>
              <w:top w:val="nil"/>
              <w:left w:val="nil"/>
              <w:bottom w:val="single" w:sz="4" w:space="0" w:color="auto"/>
              <w:right w:val="single" w:sz="4" w:space="0" w:color="auto"/>
            </w:tcBorders>
            <w:shd w:val="clear" w:color="auto" w:fill="auto"/>
            <w:noWrap/>
            <w:vAlign w:val="bottom"/>
            <w:hideMark/>
          </w:tcPr>
          <w:p w14:paraId="5B98C34C"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Marannu</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0E890EAF"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B04FB6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4605CBB9"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6F77E2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24</w:t>
            </w:r>
          </w:p>
        </w:tc>
        <w:tc>
          <w:tcPr>
            <w:tcW w:w="2104" w:type="dxa"/>
            <w:vMerge/>
            <w:tcBorders>
              <w:top w:val="nil"/>
              <w:left w:val="single" w:sz="4" w:space="0" w:color="auto"/>
              <w:bottom w:val="single" w:sz="4" w:space="0" w:color="000000"/>
              <w:right w:val="single" w:sz="4" w:space="0" w:color="auto"/>
            </w:tcBorders>
            <w:vAlign w:val="center"/>
            <w:hideMark/>
          </w:tcPr>
          <w:p w14:paraId="4FB037D3"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365A6B5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BONEA TIMUR</w:t>
            </w:r>
          </w:p>
        </w:tc>
        <w:tc>
          <w:tcPr>
            <w:tcW w:w="2102" w:type="dxa"/>
            <w:tcBorders>
              <w:top w:val="nil"/>
              <w:left w:val="nil"/>
              <w:bottom w:val="single" w:sz="4" w:space="0" w:color="auto"/>
              <w:right w:val="single" w:sz="4" w:space="0" w:color="auto"/>
            </w:tcBorders>
            <w:shd w:val="clear" w:color="auto" w:fill="auto"/>
            <w:noWrap/>
            <w:hideMark/>
          </w:tcPr>
          <w:p w14:paraId="45D4288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Bintang Timur</w:t>
            </w:r>
          </w:p>
        </w:tc>
        <w:tc>
          <w:tcPr>
            <w:tcW w:w="849" w:type="dxa"/>
            <w:tcBorders>
              <w:top w:val="nil"/>
              <w:left w:val="nil"/>
              <w:bottom w:val="single" w:sz="4" w:space="0" w:color="auto"/>
              <w:right w:val="single" w:sz="4" w:space="0" w:color="auto"/>
            </w:tcBorders>
            <w:shd w:val="clear" w:color="auto" w:fill="auto"/>
            <w:noWrap/>
            <w:vAlign w:val="center"/>
            <w:hideMark/>
          </w:tcPr>
          <w:p w14:paraId="77242AB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4187C6F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2078E03A"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6765489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25</w:t>
            </w:r>
          </w:p>
        </w:tc>
        <w:tc>
          <w:tcPr>
            <w:tcW w:w="2104" w:type="dxa"/>
            <w:vMerge/>
            <w:tcBorders>
              <w:top w:val="nil"/>
              <w:left w:val="single" w:sz="4" w:space="0" w:color="auto"/>
              <w:bottom w:val="single" w:sz="4" w:space="0" w:color="000000"/>
              <w:right w:val="single" w:sz="4" w:space="0" w:color="auto"/>
            </w:tcBorders>
            <w:vAlign w:val="center"/>
            <w:hideMark/>
          </w:tcPr>
          <w:p w14:paraId="339F3854"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7E40B612"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BARUGAIYA</w:t>
            </w:r>
          </w:p>
        </w:tc>
        <w:tc>
          <w:tcPr>
            <w:tcW w:w="2102" w:type="dxa"/>
            <w:tcBorders>
              <w:top w:val="nil"/>
              <w:left w:val="nil"/>
              <w:bottom w:val="single" w:sz="4" w:space="0" w:color="auto"/>
              <w:right w:val="single" w:sz="4" w:space="0" w:color="auto"/>
            </w:tcBorders>
            <w:shd w:val="clear" w:color="auto" w:fill="auto"/>
            <w:noWrap/>
            <w:vAlign w:val="bottom"/>
            <w:hideMark/>
          </w:tcPr>
          <w:p w14:paraId="1395BC4A"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Baruga</w:t>
            </w:r>
            <w:proofErr w:type="spellEnd"/>
            <w:r w:rsidRPr="00181720">
              <w:rPr>
                <w:rFonts w:ascii="Cambria" w:hAnsi="Cambria" w:cs="Calibri"/>
                <w:color w:val="000000"/>
                <w:lang w:val="en-ID" w:eastAsia="en-ID"/>
              </w:rPr>
              <w:t xml:space="preserve"> Bersatu</w:t>
            </w:r>
          </w:p>
        </w:tc>
        <w:tc>
          <w:tcPr>
            <w:tcW w:w="849" w:type="dxa"/>
            <w:tcBorders>
              <w:top w:val="nil"/>
              <w:left w:val="nil"/>
              <w:bottom w:val="single" w:sz="4" w:space="0" w:color="auto"/>
              <w:right w:val="single" w:sz="4" w:space="0" w:color="auto"/>
            </w:tcBorders>
            <w:shd w:val="clear" w:color="auto" w:fill="auto"/>
            <w:noWrap/>
            <w:vAlign w:val="center"/>
            <w:hideMark/>
          </w:tcPr>
          <w:p w14:paraId="72651E26"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C428BA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4BE669FA"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83EE5F7"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26</w:t>
            </w:r>
          </w:p>
        </w:tc>
        <w:tc>
          <w:tcPr>
            <w:tcW w:w="2104" w:type="dxa"/>
            <w:vMerge/>
            <w:tcBorders>
              <w:top w:val="nil"/>
              <w:left w:val="single" w:sz="4" w:space="0" w:color="auto"/>
              <w:bottom w:val="single" w:sz="4" w:space="0" w:color="000000"/>
              <w:right w:val="single" w:sz="4" w:space="0" w:color="auto"/>
            </w:tcBorders>
            <w:vAlign w:val="center"/>
            <w:hideMark/>
          </w:tcPr>
          <w:p w14:paraId="000906DB"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7558B607"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PARAK</w:t>
            </w:r>
          </w:p>
        </w:tc>
        <w:tc>
          <w:tcPr>
            <w:tcW w:w="2102" w:type="dxa"/>
            <w:tcBorders>
              <w:top w:val="nil"/>
              <w:left w:val="nil"/>
              <w:bottom w:val="single" w:sz="4" w:space="0" w:color="auto"/>
              <w:right w:val="single" w:sz="4" w:space="0" w:color="auto"/>
            </w:tcBorders>
            <w:shd w:val="clear" w:color="auto" w:fill="auto"/>
            <w:noWrap/>
            <w:vAlign w:val="bottom"/>
            <w:hideMark/>
          </w:tcPr>
          <w:p w14:paraId="674C2CC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Mitra Jaya</w:t>
            </w:r>
          </w:p>
        </w:tc>
        <w:tc>
          <w:tcPr>
            <w:tcW w:w="849" w:type="dxa"/>
            <w:tcBorders>
              <w:top w:val="nil"/>
              <w:left w:val="nil"/>
              <w:bottom w:val="single" w:sz="4" w:space="0" w:color="auto"/>
              <w:right w:val="single" w:sz="4" w:space="0" w:color="auto"/>
            </w:tcBorders>
            <w:shd w:val="clear" w:color="auto" w:fill="auto"/>
            <w:noWrap/>
            <w:vAlign w:val="center"/>
            <w:hideMark/>
          </w:tcPr>
          <w:p w14:paraId="705E5D5A"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6F303317"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17A1707E"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17C861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27</w:t>
            </w:r>
          </w:p>
        </w:tc>
        <w:tc>
          <w:tcPr>
            <w:tcW w:w="2104" w:type="dxa"/>
            <w:vMerge/>
            <w:tcBorders>
              <w:top w:val="nil"/>
              <w:left w:val="single" w:sz="4" w:space="0" w:color="auto"/>
              <w:bottom w:val="single" w:sz="4" w:space="0" w:color="000000"/>
              <w:right w:val="single" w:sz="4" w:space="0" w:color="auto"/>
            </w:tcBorders>
            <w:vAlign w:val="center"/>
            <w:hideMark/>
          </w:tcPr>
          <w:p w14:paraId="013029C0"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2FBE499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BONTOKORAANG</w:t>
            </w:r>
          </w:p>
        </w:tc>
        <w:tc>
          <w:tcPr>
            <w:tcW w:w="2102" w:type="dxa"/>
            <w:tcBorders>
              <w:top w:val="nil"/>
              <w:left w:val="nil"/>
              <w:bottom w:val="single" w:sz="4" w:space="0" w:color="auto"/>
              <w:right w:val="single" w:sz="4" w:space="0" w:color="auto"/>
            </w:tcBorders>
            <w:shd w:val="clear" w:color="auto" w:fill="auto"/>
            <w:noWrap/>
            <w:vAlign w:val="bottom"/>
            <w:hideMark/>
          </w:tcPr>
          <w:p w14:paraId="321B2C4F"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Masagena</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577FA5FB"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70F771F"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 </w:t>
            </w:r>
          </w:p>
        </w:tc>
      </w:tr>
      <w:tr w:rsidR="00181720" w:rsidRPr="00181720" w14:paraId="1896B92B" w14:textId="77777777" w:rsidTr="00181720">
        <w:trPr>
          <w:trHeight w:val="510"/>
        </w:trPr>
        <w:tc>
          <w:tcPr>
            <w:tcW w:w="570" w:type="dxa"/>
            <w:tcBorders>
              <w:top w:val="nil"/>
              <w:left w:val="single" w:sz="4" w:space="0" w:color="auto"/>
              <w:bottom w:val="single" w:sz="4" w:space="0" w:color="auto"/>
              <w:right w:val="single" w:sz="4" w:space="0" w:color="auto"/>
            </w:tcBorders>
            <w:shd w:val="clear" w:color="auto" w:fill="auto"/>
            <w:noWrap/>
            <w:hideMark/>
          </w:tcPr>
          <w:p w14:paraId="2765498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28</w:t>
            </w:r>
          </w:p>
        </w:tc>
        <w:tc>
          <w:tcPr>
            <w:tcW w:w="2104" w:type="dxa"/>
            <w:vMerge/>
            <w:tcBorders>
              <w:top w:val="nil"/>
              <w:left w:val="single" w:sz="4" w:space="0" w:color="auto"/>
              <w:bottom w:val="single" w:sz="4" w:space="0" w:color="000000"/>
              <w:right w:val="single" w:sz="4" w:space="0" w:color="auto"/>
            </w:tcBorders>
            <w:vAlign w:val="center"/>
            <w:hideMark/>
          </w:tcPr>
          <w:p w14:paraId="73C2528C"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00E5BFE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KABURU</w:t>
            </w:r>
          </w:p>
        </w:tc>
        <w:tc>
          <w:tcPr>
            <w:tcW w:w="2102" w:type="dxa"/>
            <w:tcBorders>
              <w:top w:val="nil"/>
              <w:left w:val="nil"/>
              <w:bottom w:val="single" w:sz="4" w:space="0" w:color="auto"/>
              <w:right w:val="single" w:sz="4" w:space="0" w:color="auto"/>
            </w:tcBorders>
            <w:shd w:val="clear" w:color="auto" w:fill="auto"/>
            <w:noWrap/>
            <w:hideMark/>
          </w:tcPr>
          <w:p w14:paraId="08FF7190"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Bukit Harapan</w:t>
            </w:r>
          </w:p>
        </w:tc>
        <w:tc>
          <w:tcPr>
            <w:tcW w:w="849" w:type="dxa"/>
            <w:tcBorders>
              <w:top w:val="nil"/>
              <w:left w:val="nil"/>
              <w:bottom w:val="single" w:sz="4" w:space="0" w:color="auto"/>
              <w:right w:val="single" w:sz="4" w:space="0" w:color="auto"/>
            </w:tcBorders>
            <w:shd w:val="clear" w:color="auto" w:fill="auto"/>
            <w:noWrap/>
            <w:vAlign w:val="center"/>
            <w:hideMark/>
          </w:tcPr>
          <w:p w14:paraId="4AB44BB9"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01C9D63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51E64760"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94A6509"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29</w:t>
            </w:r>
          </w:p>
        </w:tc>
        <w:tc>
          <w:tcPr>
            <w:tcW w:w="2104" w:type="dxa"/>
            <w:vMerge w:val="restart"/>
            <w:tcBorders>
              <w:top w:val="nil"/>
              <w:left w:val="single" w:sz="4" w:space="0" w:color="auto"/>
              <w:bottom w:val="single" w:sz="4" w:space="0" w:color="000000"/>
              <w:right w:val="single" w:sz="4" w:space="0" w:color="auto"/>
            </w:tcBorders>
            <w:shd w:val="clear" w:color="auto" w:fill="auto"/>
            <w:noWrap/>
            <w:hideMark/>
          </w:tcPr>
          <w:p w14:paraId="6612EFD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 U K I</w:t>
            </w:r>
          </w:p>
        </w:tc>
        <w:tc>
          <w:tcPr>
            <w:tcW w:w="1997" w:type="dxa"/>
            <w:tcBorders>
              <w:top w:val="nil"/>
              <w:left w:val="nil"/>
              <w:bottom w:val="single" w:sz="4" w:space="0" w:color="auto"/>
              <w:right w:val="single" w:sz="4" w:space="0" w:color="auto"/>
            </w:tcBorders>
            <w:shd w:val="clear" w:color="auto" w:fill="auto"/>
            <w:noWrap/>
            <w:vAlign w:val="bottom"/>
            <w:hideMark/>
          </w:tcPr>
          <w:p w14:paraId="7F89238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BUKI</w:t>
            </w:r>
          </w:p>
        </w:tc>
        <w:tc>
          <w:tcPr>
            <w:tcW w:w="2102" w:type="dxa"/>
            <w:tcBorders>
              <w:top w:val="nil"/>
              <w:left w:val="nil"/>
              <w:bottom w:val="single" w:sz="4" w:space="0" w:color="auto"/>
              <w:right w:val="single" w:sz="4" w:space="0" w:color="auto"/>
            </w:tcBorders>
            <w:shd w:val="clear" w:color="auto" w:fill="auto"/>
            <w:noWrap/>
            <w:vAlign w:val="bottom"/>
            <w:hideMark/>
          </w:tcPr>
          <w:p w14:paraId="4B2543B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Buki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6FA2C02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1B1A23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08C06EA8"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A4D1727"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30</w:t>
            </w:r>
          </w:p>
        </w:tc>
        <w:tc>
          <w:tcPr>
            <w:tcW w:w="2104" w:type="dxa"/>
            <w:vMerge/>
            <w:tcBorders>
              <w:top w:val="nil"/>
              <w:left w:val="single" w:sz="4" w:space="0" w:color="auto"/>
              <w:bottom w:val="single" w:sz="4" w:space="0" w:color="000000"/>
              <w:right w:val="single" w:sz="4" w:space="0" w:color="auto"/>
            </w:tcBorders>
            <w:vAlign w:val="center"/>
            <w:hideMark/>
          </w:tcPr>
          <w:p w14:paraId="4A7DEE83"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5C33EC08"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LALANG BATA</w:t>
            </w:r>
          </w:p>
        </w:tc>
        <w:tc>
          <w:tcPr>
            <w:tcW w:w="2102" w:type="dxa"/>
            <w:tcBorders>
              <w:top w:val="nil"/>
              <w:left w:val="nil"/>
              <w:bottom w:val="single" w:sz="4" w:space="0" w:color="auto"/>
              <w:right w:val="single" w:sz="4" w:space="0" w:color="auto"/>
            </w:tcBorders>
            <w:shd w:val="clear" w:color="auto" w:fill="auto"/>
            <w:noWrap/>
            <w:vAlign w:val="bottom"/>
            <w:hideMark/>
          </w:tcPr>
          <w:p w14:paraId="4EF2E3F2"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Pesona</w:t>
            </w:r>
            <w:proofErr w:type="spellEnd"/>
            <w:r w:rsidRPr="00181720">
              <w:rPr>
                <w:rFonts w:ascii="Cambria" w:hAnsi="Cambria" w:cs="Calibri"/>
                <w:color w:val="000000"/>
                <w:lang w:val="en-ID" w:eastAsia="en-ID"/>
              </w:rPr>
              <w:t xml:space="preserve"> Bakti</w:t>
            </w:r>
          </w:p>
        </w:tc>
        <w:tc>
          <w:tcPr>
            <w:tcW w:w="849" w:type="dxa"/>
            <w:tcBorders>
              <w:top w:val="nil"/>
              <w:left w:val="nil"/>
              <w:bottom w:val="single" w:sz="4" w:space="0" w:color="auto"/>
              <w:right w:val="single" w:sz="4" w:space="0" w:color="auto"/>
            </w:tcBorders>
            <w:shd w:val="clear" w:color="auto" w:fill="auto"/>
            <w:noWrap/>
            <w:vAlign w:val="center"/>
            <w:hideMark/>
          </w:tcPr>
          <w:p w14:paraId="571F8A1D"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002542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3BFEB4EC"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5961D0B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31</w:t>
            </w:r>
          </w:p>
        </w:tc>
        <w:tc>
          <w:tcPr>
            <w:tcW w:w="2104" w:type="dxa"/>
            <w:vMerge/>
            <w:tcBorders>
              <w:top w:val="nil"/>
              <w:left w:val="single" w:sz="4" w:space="0" w:color="auto"/>
              <w:bottom w:val="single" w:sz="4" w:space="0" w:color="000000"/>
              <w:right w:val="single" w:sz="4" w:space="0" w:color="auto"/>
            </w:tcBorders>
            <w:vAlign w:val="center"/>
            <w:hideMark/>
          </w:tcPr>
          <w:p w14:paraId="1891B4DC"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28D4195D"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BALANG BUTUNG</w:t>
            </w:r>
          </w:p>
        </w:tc>
        <w:tc>
          <w:tcPr>
            <w:tcW w:w="2102" w:type="dxa"/>
            <w:tcBorders>
              <w:top w:val="nil"/>
              <w:left w:val="nil"/>
              <w:bottom w:val="single" w:sz="4" w:space="0" w:color="auto"/>
              <w:right w:val="single" w:sz="4" w:space="0" w:color="auto"/>
            </w:tcBorders>
            <w:shd w:val="clear" w:color="auto" w:fill="auto"/>
            <w:noWrap/>
            <w:vAlign w:val="bottom"/>
            <w:hideMark/>
          </w:tcPr>
          <w:p w14:paraId="6BDDDC8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Karya Bersama</w:t>
            </w:r>
          </w:p>
        </w:tc>
        <w:tc>
          <w:tcPr>
            <w:tcW w:w="849" w:type="dxa"/>
            <w:tcBorders>
              <w:top w:val="nil"/>
              <w:left w:val="nil"/>
              <w:bottom w:val="single" w:sz="4" w:space="0" w:color="auto"/>
              <w:right w:val="single" w:sz="4" w:space="0" w:color="auto"/>
            </w:tcBorders>
            <w:shd w:val="clear" w:color="auto" w:fill="auto"/>
            <w:noWrap/>
            <w:vAlign w:val="center"/>
            <w:hideMark/>
          </w:tcPr>
          <w:p w14:paraId="3961F56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E10E3B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1BD24E07"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56F9DE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32</w:t>
            </w:r>
          </w:p>
        </w:tc>
        <w:tc>
          <w:tcPr>
            <w:tcW w:w="2104" w:type="dxa"/>
            <w:vMerge/>
            <w:tcBorders>
              <w:top w:val="nil"/>
              <w:left w:val="single" w:sz="4" w:space="0" w:color="auto"/>
              <w:bottom w:val="single" w:sz="4" w:space="0" w:color="000000"/>
              <w:right w:val="single" w:sz="4" w:space="0" w:color="auto"/>
            </w:tcBorders>
            <w:vAlign w:val="center"/>
            <w:hideMark/>
          </w:tcPr>
          <w:p w14:paraId="16094411"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7C850CE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KOHALA</w:t>
            </w:r>
          </w:p>
        </w:tc>
        <w:tc>
          <w:tcPr>
            <w:tcW w:w="2102" w:type="dxa"/>
            <w:tcBorders>
              <w:top w:val="nil"/>
              <w:left w:val="nil"/>
              <w:bottom w:val="single" w:sz="4" w:space="0" w:color="auto"/>
              <w:right w:val="single" w:sz="4" w:space="0" w:color="auto"/>
            </w:tcBorders>
            <w:shd w:val="clear" w:color="auto" w:fill="auto"/>
            <w:noWrap/>
            <w:vAlign w:val="bottom"/>
            <w:hideMark/>
          </w:tcPr>
          <w:p w14:paraId="174CD3C3"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Minasatekne</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79648B3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13DEA1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0DE6FC3A"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E0822C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33</w:t>
            </w:r>
          </w:p>
        </w:tc>
        <w:tc>
          <w:tcPr>
            <w:tcW w:w="2104" w:type="dxa"/>
            <w:vMerge/>
            <w:tcBorders>
              <w:top w:val="nil"/>
              <w:left w:val="single" w:sz="4" w:space="0" w:color="auto"/>
              <w:bottom w:val="single" w:sz="4" w:space="0" w:color="000000"/>
              <w:right w:val="single" w:sz="4" w:space="0" w:color="auto"/>
            </w:tcBorders>
            <w:vAlign w:val="center"/>
            <w:hideMark/>
          </w:tcPr>
          <w:p w14:paraId="492A3981"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73ECD93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BONTOLEMPANGAN</w:t>
            </w:r>
          </w:p>
        </w:tc>
        <w:tc>
          <w:tcPr>
            <w:tcW w:w="2102" w:type="dxa"/>
            <w:tcBorders>
              <w:top w:val="nil"/>
              <w:left w:val="nil"/>
              <w:bottom w:val="single" w:sz="4" w:space="0" w:color="auto"/>
              <w:right w:val="single" w:sz="4" w:space="0" w:color="auto"/>
            </w:tcBorders>
            <w:shd w:val="clear" w:color="auto" w:fill="auto"/>
            <w:noWrap/>
            <w:hideMark/>
          </w:tcPr>
          <w:p w14:paraId="6055D42B"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Assamaturu</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57B950A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B583177"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3CFE4859"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7166FDCF"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34</w:t>
            </w:r>
          </w:p>
        </w:tc>
        <w:tc>
          <w:tcPr>
            <w:tcW w:w="2104" w:type="dxa"/>
            <w:vMerge/>
            <w:tcBorders>
              <w:top w:val="nil"/>
              <w:left w:val="single" w:sz="4" w:space="0" w:color="auto"/>
              <w:bottom w:val="single" w:sz="4" w:space="0" w:color="000000"/>
              <w:right w:val="single" w:sz="4" w:space="0" w:color="auto"/>
            </w:tcBorders>
            <w:vAlign w:val="center"/>
            <w:hideMark/>
          </w:tcPr>
          <w:p w14:paraId="1723D125"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541B39B4"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MEKAR INDAH</w:t>
            </w:r>
          </w:p>
        </w:tc>
        <w:tc>
          <w:tcPr>
            <w:tcW w:w="2102" w:type="dxa"/>
            <w:tcBorders>
              <w:top w:val="nil"/>
              <w:left w:val="nil"/>
              <w:bottom w:val="single" w:sz="4" w:space="0" w:color="auto"/>
              <w:right w:val="single" w:sz="4" w:space="0" w:color="auto"/>
            </w:tcBorders>
            <w:shd w:val="clear" w:color="auto" w:fill="auto"/>
            <w:noWrap/>
            <w:hideMark/>
          </w:tcPr>
          <w:p w14:paraId="33819040"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Semangat</w:t>
            </w:r>
            <w:proofErr w:type="spellEnd"/>
            <w:r w:rsidRPr="00181720">
              <w:rPr>
                <w:rFonts w:ascii="Cambria" w:hAnsi="Cambria" w:cs="Calibri"/>
                <w:color w:val="000000"/>
                <w:lang w:val="en-ID" w:eastAsia="en-ID"/>
              </w:rPr>
              <w:t xml:space="preserve"> Baru</w:t>
            </w:r>
          </w:p>
        </w:tc>
        <w:tc>
          <w:tcPr>
            <w:tcW w:w="849" w:type="dxa"/>
            <w:tcBorders>
              <w:top w:val="nil"/>
              <w:left w:val="nil"/>
              <w:bottom w:val="single" w:sz="4" w:space="0" w:color="auto"/>
              <w:right w:val="single" w:sz="4" w:space="0" w:color="auto"/>
            </w:tcBorders>
            <w:shd w:val="clear" w:color="auto" w:fill="auto"/>
            <w:noWrap/>
            <w:hideMark/>
          </w:tcPr>
          <w:p w14:paraId="0C87A345"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hideMark/>
          </w:tcPr>
          <w:p w14:paraId="4A8F548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7AE79466"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22A5EC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35</w:t>
            </w:r>
          </w:p>
        </w:tc>
        <w:tc>
          <w:tcPr>
            <w:tcW w:w="2104" w:type="dxa"/>
            <w:vMerge/>
            <w:tcBorders>
              <w:top w:val="nil"/>
              <w:left w:val="single" w:sz="4" w:space="0" w:color="auto"/>
              <w:bottom w:val="single" w:sz="4" w:space="0" w:color="000000"/>
              <w:right w:val="single" w:sz="4" w:space="0" w:color="auto"/>
            </w:tcBorders>
            <w:vAlign w:val="center"/>
            <w:hideMark/>
          </w:tcPr>
          <w:p w14:paraId="2E825647"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5934A9CD"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BUKI TIMUR</w:t>
            </w:r>
          </w:p>
        </w:tc>
        <w:tc>
          <w:tcPr>
            <w:tcW w:w="2102" w:type="dxa"/>
            <w:tcBorders>
              <w:top w:val="nil"/>
              <w:left w:val="nil"/>
              <w:bottom w:val="single" w:sz="4" w:space="0" w:color="auto"/>
              <w:right w:val="single" w:sz="4" w:space="0" w:color="auto"/>
            </w:tcBorders>
            <w:shd w:val="clear" w:color="auto" w:fill="auto"/>
            <w:noWrap/>
            <w:vAlign w:val="bottom"/>
            <w:hideMark/>
          </w:tcPr>
          <w:p w14:paraId="5462FD4E"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Buki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749C7F63"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2CFE1F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72BF1333"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134FC7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36</w:t>
            </w:r>
          </w:p>
        </w:tc>
        <w:tc>
          <w:tcPr>
            <w:tcW w:w="2104" w:type="dxa"/>
            <w:vMerge w:val="restart"/>
            <w:tcBorders>
              <w:top w:val="nil"/>
              <w:left w:val="single" w:sz="4" w:space="0" w:color="auto"/>
              <w:bottom w:val="single" w:sz="4" w:space="0" w:color="000000"/>
              <w:right w:val="single" w:sz="4" w:space="0" w:color="auto"/>
            </w:tcBorders>
            <w:shd w:val="clear" w:color="auto" w:fill="auto"/>
            <w:noWrap/>
            <w:hideMark/>
          </w:tcPr>
          <w:p w14:paraId="08C68BB2"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BONTOMATENE</w:t>
            </w:r>
          </w:p>
        </w:tc>
        <w:tc>
          <w:tcPr>
            <w:tcW w:w="1997" w:type="dxa"/>
            <w:tcBorders>
              <w:top w:val="nil"/>
              <w:left w:val="nil"/>
              <w:bottom w:val="single" w:sz="4" w:space="0" w:color="auto"/>
              <w:right w:val="single" w:sz="4" w:space="0" w:color="auto"/>
            </w:tcBorders>
            <w:shd w:val="clear" w:color="auto" w:fill="auto"/>
            <w:noWrap/>
            <w:hideMark/>
          </w:tcPr>
          <w:p w14:paraId="43E9E80E"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BARAT LAMBONGAN</w:t>
            </w:r>
          </w:p>
        </w:tc>
        <w:tc>
          <w:tcPr>
            <w:tcW w:w="2102" w:type="dxa"/>
            <w:tcBorders>
              <w:top w:val="nil"/>
              <w:left w:val="nil"/>
              <w:bottom w:val="single" w:sz="4" w:space="0" w:color="auto"/>
              <w:right w:val="single" w:sz="4" w:space="0" w:color="auto"/>
            </w:tcBorders>
            <w:shd w:val="clear" w:color="auto" w:fill="auto"/>
            <w:noWrap/>
            <w:hideMark/>
          </w:tcPr>
          <w:p w14:paraId="7F784A5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Tanjung Harapan</w:t>
            </w:r>
          </w:p>
        </w:tc>
        <w:tc>
          <w:tcPr>
            <w:tcW w:w="849" w:type="dxa"/>
            <w:tcBorders>
              <w:top w:val="nil"/>
              <w:left w:val="nil"/>
              <w:bottom w:val="single" w:sz="4" w:space="0" w:color="auto"/>
              <w:right w:val="single" w:sz="4" w:space="0" w:color="auto"/>
            </w:tcBorders>
            <w:shd w:val="clear" w:color="auto" w:fill="auto"/>
            <w:noWrap/>
            <w:vAlign w:val="center"/>
            <w:hideMark/>
          </w:tcPr>
          <w:p w14:paraId="44C98D21"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0337FF7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40CEE919"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27507C2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37</w:t>
            </w:r>
          </w:p>
        </w:tc>
        <w:tc>
          <w:tcPr>
            <w:tcW w:w="2104" w:type="dxa"/>
            <w:vMerge/>
            <w:tcBorders>
              <w:top w:val="nil"/>
              <w:left w:val="single" w:sz="4" w:space="0" w:color="auto"/>
              <w:bottom w:val="single" w:sz="4" w:space="0" w:color="000000"/>
              <w:right w:val="single" w:sz="4" w:space="0" w:color="auto"/>
            </w:tcBorders>
            <w:vAlign w:val="center"/>
            <w:hideMark/>
          </w:tcPr>
          <w:p w14:paraId="55B77194"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798D284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BONTONA SALUK</w:t>
            </w:r>
          </w:p>
        </w:tc>
        <w:tc>
          <w:tcPr>
            <w:tcW w:w="2102" w:type="dxa"/>
            <w:tcBorders>
              <w:top w:val="nil"/>
              <w:left w:val="nil"/>
              <w:bottom w:val="single" w:sz="4" w:space="0" w:color="auto"/>
              <w:right w:val="single" w:sz="4" w:space="0" w:color="auto"/>
            </w:tcBorders>
            <w:shd w:val="clear" w:color="auto" w:fill="auto"/>
            <w:noWrap/>
            <w:vAlign w:val="bottom"/>
            <w:hideMark/>
          </w:tcPr>
          <w:p w14:paraId="37504DF8"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Sejahtera</w:t>
            </w:r>
          </w:p>
        </w:tc>
        <w:tc>
          <w:tcPr>
            <w:tcW w:w="849" w:type="dxa"/>
            <w:tcBorders>
              <w:top w:val="nil"/>
              <w:left w:val="nil"/>
              <w:bottom w:val="single" w:sz="4" w:space="0" w:color="auto"/>
              <w:right w:val="single" w:sz="4" w:space="0" w:color="auto"/>
            </w:tcBorders>
            <w:shd w:val="clear" w:color="auto" w:fill="auto"/>
            <w:noWrap/>
            <w:vAlign w:val="center"/>
            <w:hideMark/>
          </w:tcPr>
          <w:p w14:paraId="1ECBF2E5"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bottom"/>
            <w:hideMark/>
          </w:tcPr>
          <w:p w14:paraId="1131FFD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53211E61"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CD13B5F"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38</w:t>
            </w:r>
          </w:p>
        </w:tc>
        <w:tc>
          <w:tcPr>
            <w:tcW w:w="2104" w:type="dxa"/>
            <w:vMerge/>
            <w:tcBorders>
              <w:top w:val="nil"/>
              <w:left w:val="single" w:sz="4" w:space="0" w:color="auto"/>
              <w:bottom w:val="single" w:sz="4" w:space="0" w:color="000000"/>
              <w:right w:val="single" w:sz="4" w:space="0" w:color="auto"/>
            </w:tcBorders>
            <w:vAlign w:val="center"/>
            <w:hideMark/>
          </w:tcPr>
          <w:p w14:paraId="61DF9CCD"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5A8F56E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PAMATATA</w:t>
            </w:r>
          </w:p>
        </w:tc>
        <w:tc>
          <w:tcPr>
            <w:tcW w:w="2102" w:type="dxa"/>
            <w:tcBorders>
              <w:top w:val="nil"/>
              <w:left w:val="nil"/>
              <w:bottom w:val="single" w:sz="4" w:space="0" w:color="auto"/>
              <w:right w:val="single" w:sz="4" w:space="0" w:color="auto"/>
            </w:tcBorders>
            <w:shd w:val="clear" w:color="auto" w:fill="auto"/>
            <w:noWrap/>
            <w:hideMark/>
          </w:tcPr>
          <w:p w14:paraId="48052A5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Tanah </w:t>
            </w:r>
            <w:proofErr w:type="spellStart"/>
            <w:r w:rsidRPr="00181720">
              <w:rPr>
                <w:rFonts w:ascii="Cambria" w:hAnsi="Cambria" w:cs="Calibri"/>
                <w:color w:val="000000"/>
                <w:lang w:val="en-ID" w:eastAsia="en-ID"/>
              </w:rPr>
              <w:t>Pesisir</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093535D4"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95EB5A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54253E47" w14:textId="77777777" w:rsidTr="00181720">
        <w:trPr>
          <w:trHeight w:val="102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89750B9"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39</w:t>
            </w:r>
          </w:p>
        </w:tc>
        <w:tc>
          <w:tcPr>
            <w:tcW w:w="2104" w:type="dxa"/>
            <w:vMerge/>
            <w:tcBorders>
              <w:top w:val="nil"/>
              <w:left w:val="single" w:sz="4" w:space="0" w:color="auto"/>
              <w:bottom w:val="single" w:sz="4" w:space="0" w:color="000000"/>
              <w:right w:val="single" w:sz="4" w:space="0" w:color="auto"/>
            </w:tcBorders>
            <w:vAlign w:val="center"/>
            <w:hideMark/>
          </w:tcPr>
          <w:p w14:paraId="200088C0"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4F8AE26D"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ONTO</w:t>
            </w:r>
          </w:p>
        </w:tc>
        <w:tc>
          <w:tcPr>
            <w:tcW w:w="2102" w:type="dxa"/>
            <w:tcBorders>
              <w:top w:val="nil"/>
              <w:left w:val="nil"/>
              <w:bottom w:val="single" w:sz="4" w:space="0" w:color="auto"/>
              <w:right w:val="single" w:sz="4" w:space="0" w:color="auto"/>
            </w:tcBorders>
            <w:shd w:val="clear" w:color="auto" w:fill="auto"/>
            <w:noWrap/>
            <w:hideMark/>
          </w:tcPr>
          <w:p w14:paraId="1E1D3DAD"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Passiana</w:t>
            </w:r>
            <w:proofErr w:type="spellEnd"/>
            <w:r w:rsidRPr="00181720">
              <w:rPr>
                <w:rFonts w:ascii="Cambria" w:hAnsi="Cambria" w:cs="Calibri"/>
                <w:color w:val="000000"/>
                <w:lang w:val="en-ID" w:eastAsia="en-ID"/>
              </w:rPr>
              <w:t>'</w:t>
            </w:r>
          </w:p>
        </w:tc>
        <w:tc>
          <w:tcPr>
            <w:tcW w:w="849" w:type="dxa"/>
            <w:tcBorders>
              <w:top w:val="nil"/>
              <w:left w:val="nil"/>
              <w:bottom w:val="single" w:sz="4" w:space="0" w:color="auto"/>
              <w:right w:val="single" w:sz="4" w:space="0" w:color="auto"/>
            </w:tcBorders>
            <w:shd w:val="clear" w:color="auto" w:fill="auto"/>
            <w:noWrap/>
            <w:vAlign w:val="center"/>
            <w:hideMark/>
          </w:tcPr>
          <w:p w14:paraId="62D3D3A9"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36BF4F9"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7C427121" w14:textId="77777777" w:rsidTr="00181720">
        <w:trPr>
          <w:trHeight w:val="510"/>
        </w:trPr>
        <w:tc>
          <w:tcPr>
            <w:tcW w:w="570" w:type="dxa"/>
            <w:tcBorders>
              <w:top w:val="nil"/>
              <w:left w:val="single" w:sz="4" w:space="0" w:color="auto"/>
              <w:bottom w:val="single" w:sz="4" w:space="0" w:color="auto"/>
              <w:right w:val="single" w:sz="4" w:space="0" w:color="auto"/>
            </w:tcBorders>
            <w:shd w:val="clear" w:color="auto" w:fill="auto"/>
            <w:noWrap/>
            <w:hideMark/>
          </w:tcPr>
          <w:p w14:paraId="33D3094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40</w:t>
            </w:r>
          </w:p>
        </w:tc>
        <w:tc>
          <w:tcPr>
            <w:tcW w:w="2104" w:type="dxa"/>
            <w:vMerge/>
            <w:tcBorders>
              <w:top w:val="nil"/>
              <w:left w:val="single" w:sz="4" w:space="0" w:color="auto"/>
              <w:bottom w:val="single" w:sz="4" w:space="0" w:color="000000"/>
              <w:right w:val="single" w:sz="4" w:space="0" w:color="auto"/>
            </w:tcBorders>
            <w:vAlign w:val="center"/>
            <w:hideMark/>
          </w:tcPr>
          <w:p w14:paraId="4216C5D3"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7EB006DE"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MAHARAYYA</w:t>
            </w:r>
          </w:p>
        </w:tc>
        <w:tc>
          <w:tcPr>
            <w:tcW w:w="2102" w:type="dxa"/>
            <w:tcBorders>
              <w:top w:val="nil"/>
              <w:left w:val="nil"/>
              <w:bottom w:val="single" w:sz="4" w:space="0" w:color="auto"/>
              <w:right w:val="single" w:sz="4" w:space="0" w:color="auto"/>
            </w:tcBorders>
            <w:shd w:val="clear" w:color="auto" w:fill="auto"/>
            <w:noWrap/>
            <w:hideMark/>
          </w:tcPr>
          <w:p w14:paraId="42045CF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Suka Maju</w:t>
            </w:r>
          </w:p>
        </w:tc>
        <w:tc>
          <w:tcPr>
            <w:tcW w:w="849" w:type="dxa"/>
            <w:tcBorders>
              <w:top w:val="nil"/>
              <w:left w:val="nil"/>
              <w:bottom w:val="single" w:sz="4" w:space="0" w:color="auto"/>
              <w:right w:val="single" w:sz="4" w:space="0" w:color="auto"/>
            </w:tcBorders>
            <w:shd w:val="clear" w:color="auto" w:fill="auto"/>
            <w:noWrap/>
            <w:vAlign w:val="center"/>
            <w:hideMark/>
          </w:tcPr>
          <w:p w14:paraId="3C6F8CB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1E75C3D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5F8287E1"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BFAE78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41</w:t>
            </w:r>
          </w:p>
        </w:tc>
        <w:tc>
          <w:tcPr>
            <w:tcW w:w="2104" w:type="dxa"/>
            <w:vMerge/>
            <w:tcBorders>
              <w:top w:val="nil"/>
              <w:left w:val="single" w:sz="4" w:space="0" w:color="auto"/>
              <w:bottom w:val="single" w:sz="4" w:space="0" w:color="000000"/>
              <w:right w:val="single" w:sz="4" w:space="0" w:color="auto"/>
            </w:tcBorders>
            <w:vAlign w:val="center"/>
            <w:hideMark/>
          </w:tcPr>
          <w:p w14:paraId="0390756B"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57F541C4"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TANETE</w:t>
            </w:r>
          </w:p>
        </w:tc>
        <w:tc>
          <w:tcPr>
            <w:tcW w:w="2102" w:type="dxa"/>
            <w:tcBorders>
              <w:top w:val="nil"/>
              <w:left w:val="nil"/>
              <w:bottom w:val="single" w:sz="4" w:space="0" w:color="auto"/>
              <w:right w:val="single" w:sz="4" w:space="0" w:color="auto"/>
            </w:tcBorders>
            <w:shd w:val="clear" w:color="auto" w:fill="auto"/>
            <w:noWrap/>
            <w:hideMark/>
          </w:tcPr>
          <w:p w14:paraId="76E8E95F"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Bumdes</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Tanete</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604DD44D"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4D6724E"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2A817EAE" w14:textId="77777777" w:rsidTr="00181720">
        <w:trPr>
          <w:trHeight w:val="51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DA39F0D"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42</w:t>
            </w:r>
          </w:p>
        </w:tc>
        <w:tc>
          <w:tcPr>
            <w:tcW w:w="2104" w:type="dxa"/>
            <w:vMerge/>
            <w:tcBorders>
              <w:top w:val="nil"/>
              <w:left w:val="single" w:sz="4" w:space="0" w:color="auto"/>
              <w:bottom w:val="single" w:sz="4" w:space="0" w:color="000000"/>
              <w:right w:val="single" w:sz="4" w:space="0" w:color="auto"/>
            </w:tcBorders>
            <w:vAlign w:val="center"/>
            <w:hideMark/>
          </w:tcPr>
          <w:p w14:paraId="7919872B"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63636778"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MENARA INDAH</w:t>
            </w:r>
          </w:p>
        </w:tc>
        <w:tc>
          <w:tcPr>
            <w:tcW w:w="2102" w:type="dxa"/>
            <w:tcBorders>
              <w:top w:val="nil"/>
              <w:left w:val="nil"/>
              <w:bottom w:val="single" w:sz="4" w:space="0" w:color="auto"/>
              <w:right w:val="single" w:sz="4" w:space="0" w:color="auto"/>
            </w:tcBorders>
            <w:shd w:val="clear" w:color="auto" w:fill="auto"/>
            <w:noWrap/>
            <w:hideMark/>
          </w:tcPr>
          <w:p w14:paraId="77854154"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Mercusuar</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4E283272"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7240DDC"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5E3F4C28"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44E5A2C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43</w:t>
            </w:r>
          </w:p>
        </w:tc>
        <w:tc>
          <w:tcPr>
            <w:tcW w:w="2104" w:type="dxa"/>
            <w:vMerge/>
            <w:tcBorders>
              <w:top w:val="nil"/>
              <w:left w:val="single" w:sz="4" w:space="0" w:color="auto"/>
              <w:bottom w:val="single" w:sz="4" w:space="0" w:color="000000"/>
              <w:right w:val="single" w:sz="4" w:space="0" w:color="auto"/>
            </w:tcBorders>
            <w:vAlign w:val="center"/>
            <w:hideMark/>
          </w:tcPr>
          <w:p w14:paraId="38A30775"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6161F8CE"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BUNGAIYA</w:t>
            </w:r>
          </w:p>
        </w:tc>
        <w:tc>
          <w:tcPr>
            <w:tcW w:w="2102" w:type="dxa"/>
            <w:tcBorders>
              <w:top w:val="nil"/>
              <w:left w:val="nil"/>
              <w:bottom w:val="single" w:sz="4" w:space="0" w:color="auto"/>
              <w:right w:val="single" w:sz="4" w:space="0" w:color="auto"/>
            </w:tcBorders>
            <w:shd w:val="clear" w:color="auto" w:fill="auto"/>
            <w:noWrap/>
            <w:vAlign w:val="bottom"/>
            <w:hideMark/>
          </w:tcPr>
          <w:p w14:paraId="0692E6DC"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Pesona</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4CAF283D"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6A78D57"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1D335371"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D598D79"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44</w:t>
            </w:r>
          </w:p>
        </w:tc>
        <w:tc>
          <w:tcPr>
            <w:tcW w:w="2104" w:type="dxa"/>
            <w:vMerge/>
            <w:tcBorders>
              <w:top w:val="nil"/>
              <w:left w:val="single" w:sz="4" w:space="0" w:color="auto"/>
              <w:bottom w:val="single" w:sz="4" w:space="0" w:color="000000"/>
              <w:right w:val="single" w:sz="4" w:space="0" w:color="auto"/>
            </w:tcBorders>
            <w:vAlign w:val="center"/>
            <w:hideMark/>
          </w:tcPr>
          <w:p w14:paraId="2F9526DC"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08009FD7"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KAYU BAUK</w:t>
            </w:r>
          </w:p>
        </w:tc>
        <w:tc>
          <w:tcPr>
            <w:tcW w:w="2102" w:type="dxa"/>
            <w:tcBorders>
              <w:top w:val="nil"/>
              <w:left w:val="nil"/>
              <w:bottom w:val="single" w:sz="4" w:space="0" w:color="auto"/>
              <w:right w:val="single" w:sz="4" w:space="0" w:color="auto"/>
            </w:tcBorders>
            <w:shd w:val="clear" w:color="auto" w:fill="auto"/>
            <w:noWrap/>
            <w:hideMark/>
          </w:tcPr>
          <w:p w14:paraId="1B00AD6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Kaili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04085DE0"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006029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059EC055"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514D27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45</w:t>
            </w:r>
          </w:p>
        </w:tc>
        <w:tc>
          <w:tcPr>
            <w:tcW w:w="2104" w:type="dxa"/>
            <w:vMerge/>
            <w:tcBorders>
              <w:top w:val="nil"/>
              <w:left w:val="single" w:sz="4" w:space="0" w:color="auto"/>
              <w:bottom w:val="single" w:sz="4" w:space="0" w:color="000000"/>
              <w:right w:val="single" w:sz="4" w:space="0" w:color="auto"/>
            </w:tcBorders>
            <w:vAlign w:val="center"/>
            <w:hideMark/>
          </w:tcPr>
          <w:p w14:paraId="1ADA2254"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3D63ABD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TAMALANREA</w:t>
            </w:r>
          </w:p>
        </w:tc>
        <w:tc>
          <w:tcPr>
            <w:tcW w:w="2102" w:type="dxa"/>
            <w:tcBorders>
              <w:top w:val="nil"/>
              <w:left w:val="nil"/>
              <w:bottom w:val="single" w:sz="4" w:space="0" w:color="auto"/>
              <w:right w:val="single" w:sz="4" w:space="0" w:color="auto"/>
            </w:tcBorders>
            <w:shd w:val="clear" w:color="auto" w:fill="auto"/>
            <w:noWrap/>
            <w:vAlign w:val="bottom"/>
            <w:hideMark/>
          </w:tcPr>
          <w:p w14:paraId="33C4EB5E"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Semangat</w:t>
            </w:r>
            <w:proofErr w:type="spellEnd"/>
            <w:r w:rsidRPr="00181720">
              <w:rPr>
                <w:rFonts w:ascii="Cambria" w:hAnsi="Cambria" w:cs="Calibri"/>
                <w:color w:val="000000"/>
                <w:lang w:val="en-ID" w:eastAsia="en-ID"/>
              </w:rPr>
              <w:t xml:space="preserve"> Baru</w:t>
            </w:r>
          </w:p>
        </w:tc>
        <w:tc>
          <w:tcPr>
            <w:tcW w:w="849" w:type="dxa"/>
            <w:tcBorders>
              <w:top w:val="nil"/>
              <w:left w:val="nil"/>
              <w:bottom w:val="single" w:sz="4" w:space="0" w:color="auto"/>
              <w:right w:val="single" w:sz="4" w:space="0" w:color="auto"/>
            </w:tcBorders>
            <w:shd w:val="clear" w:color="auto" w:fill="auto"/>
            <w:noWrap/>
            <w:vAlign w:val="center"/>
            <w:hideMark/>
          </w:tcPr>
          <w:p w14:paraId="248643D3"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4DE4C4D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06C5A0A6"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36453C4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46</w:t>
            </w:r>
          </w:p>
        </w:tc>
        <w:tc>
          <w:tcPr>
            <w:tcW w:w="2104" w:type="dxa"/>
            <w:vMerge w:val="restart"/>
            <w:tcBorders>
              <w:top w:val="nil"/>
              <w:left w:val="single" w:sz="4" w:space="0" w:color="auto"/>
              <w:bottom w:val="single" w:sz="4" w:space="0" w:color="000000"/>
              <w:right w:val="single" w:sz="4" w:space="0" w:color="auto"/>
            </w:tcBorders>
            <w:shd w:val="clear" w:color="auto" w:fill="auto"/>
            <w:noWrap/>
            <w:hideMark/>
          </w:tcPr>
          <w:p w14:paraId="1925F02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PASIMASUNGGU</w:t>
            </w:r>
          </w:p>
        </w:tc>
        <w:tc>
          <w:tcPr>
            <w:tcW w:w="1997" w:type="dxa"/>
            <w:tcBorders>
              <w:top w:val="nil"/>
              <w:left w:val="nil"/>
              <w:bottom w:val="single" w:sz="4" w:space="0" w:color="auto"/>
              <w:right w:val="single" w:sz="4" w:space="0" w:color="auto"/>
            </w:tcBorders>
            <w:shd w:val="clear" w:color="auto" w:fill="auto"/>
            <w:noWrap/>
            <w:hideMark/>
          </w:tcPr>
          <w:p w14:paraId="5F7B77F0"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KEMBANG RAGI</w:t>
            </w:r>
          </w:p>
        </w:tc>
        <w:tc>
          <w:tcPr>
            <w:tcW w:w="2102" w:type="dxa"/>
            <w:tcBorders>
              <w:top w:val="nil"/>
              <w:left w:val="nil"/>
              <w:bottom w:val="single" w:sz="4" w:space="0" w:color="auto"/>
              <w:right w:val="single" w:sz="4" w:space="0" w:color="auto"/>
            </w:tcBorders>
            <w:shd w:val="clear" w:color="auto" w:fill="auto"/>
            <w:noWrap/>
            <w:hideMark/>
          </w:tcPr>
          <w:p w14:paraId="1EB5159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Kembang Ragi Jaya</w:t>
            </w:r>
          </w:p>
        </w:tc>
        <w:tc>
          <w:tcPr>
            <w:tcW w:w="849" w:type="dxa"/>
            <w:tcBorders>
              <w:top w:val="nil"/>
              <w:left w:val="nil"/>
              <w:bottom w:val="single" w:sz="4" w:space="0" w:color="auto"/>
              <w:right w:val="single" w:sz="4" w:space="0" w:color="auto"/>
            </w:tcBorders>
            <w:shd w:val="clear" w:color="auto" w:fill="auto"/>
            <w:noWrap/>
            <w:vAlign w:val="center"/>
            <w:hideMark/>
          </w:tcPr>
          <w:p w14:paraId="240B29AA"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B4A1B6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036C2433"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6B0AF82"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47</w:t>
            </w:r>
          </w:p>
        </w:tc>
        <w:tc>
          <w:tcPr>
            <w:tcW w:w="2104" w:type="dxa"/>
            <w:vMerge/>
            <w:tcBorders>
              <w:top w:val="nil"/>
              <w:left w:val="single" w:sz="4" w:space="0" w:color="auto"/>
              <w:bottom w:val="single" w:sz="4" w:space="0" w:color="000000"/>
              <w:right w:val="single" w:sz="4" w:space="0" w:color="auto"/>
            </w:tcBorders>
            <w:vAlign w:val="center"/>
            <w:hideMark/>
          </w:tcPr>
          <w:p w14:paraId="2349F8B4"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67D6C92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MAMINASA</w:t>
            </w:r>
          </w:p>
        </w:tc>
        <w:tc>
          <w:tcPr>
            <w:tcW w:w="2102" w:type="dxa"/>
            <w:tcBorders>
              <w:top w:val="nil"/>
              <w:left w:val="nil"/>
              <w:bottom w:val="single" w:sz="4" w:space="0" w:color="auto"/>
              <w:right w:val="single" w:sz="4" w:space="0" w:color="auto"/>
            </w:tcBorders>
            <w:shd w:val="clear" w:color="auto" w:fill="auto"/>
            <w:noWrap/>
            <w:vAlign w:val="bottom"/>
            <w:hideMark/>
          </w:tcPr>
          <w:p w14:paraId="35EF22F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Baji' </w:t>
            </w:r>
            <w:proofErr w:type="spellStart"/>
            <w:r w:rsidRPr="00181720">
              <w:rPr>
                <w:rFonts w:ascii="Cambria" w:hAnsi="Cambria" w:cs="Calibri"/>
                <w:color w:val="000000"/>
                <w:lang w:val="en-ID" w:eastAsia="en-ID"/>
              </w:rPr>
              <w:t>Minasa</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321C98F3"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0E245F7F"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4D28B093" w14:textId="77777777" w:rsidTr="00181720">
        <w:trPr>
          <w:trHeight w:val="102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6B56AB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48</w:t>
            </w:r>
          </w:p>
        </w:tc>
        <w:tc>
          <w:tcPr>
            <w:tcW w:w="2104" w:type="dxa"/>
            <w:vMerge/>
            <w:tcBorders>
              <w:top w:val="nil"/>
              <w:left w:val="single" w:sz="4" w:space="0" w:color="auto"/>
              <w:bottom w:val="single" w:sz="4" w:space="0" w:color="000000"/>
              <w:right w:val="single" w:sz="4" w:space="0" w:color="auto"/>
            </w:tcBorders>
            <w:vAlign w:val="center"/>
            <w:hideMark/>
          </w:tcPr>
          <w:p w14:paraId="58CC563C"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32150E8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TANAMALALA</w:t>
            </w:r>
          </w:p>
        </w:tc>
        <w:tc>
          <w:tcPr>
            <w:tcW w:w="2102" w:type="dxa"/>
            <w:tcBorders>
              <w:top w:val="nil"/>
              <w:left w:val="nil"/>
              <w:bottom w:val="single" w:sz="4" w:space="0" w:color="auto"/>
              <w:right w:val="single" w:sz="4" w:space="0" w:color="auto"/>
            </w:tcBorders>
            <w:shd w:val="clear" w:color="auto" w:fill="auto"/>
            <w:noWrap/>
            <w:hideMark/>
          </w:tcPr>
          <w:p w14:paraId="6CDACC2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Sentosa</w:t>
            </w:r>
          </w:p>
        </w:tc>
        <w:tc>
          <w:tcPr>
            <w:tcW w:w="849" w:type="dxa"/>
            <w:tcBorders>
              <w:top w:val="nil"/>
              <w:left w:val="nil"/>
              <w:bottom w:val="single" w:sz="4" w:space="0" w:color="auto"/>
              <w:right w:val="single" w:sz="4" w:space="0" w:color="auto"/>
            </w:tcBorders>
            <w:shd w:val="clear" w:color="auto" w:fill="auto"/>
            <w:noWrap/>
            <w:vAlign w:val="center"/>
            <w:hideMark/>
          </w:tcPr>
          <w:p w14:paraId="20D7953E"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09853CAD"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142CF98B"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2D0AE6E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49</w:t>
            </w:r>
          </w:p>
        </w:tc>
        <w:tc>
          <w:tcPr>
            <w:tcW w:w="2104" w:type="dxa"/>
            <w:vMerge/>
            <w:tcBorders>
              <w:top w:val="nil"/>
              <w:left w:val="single" w:sz="4" w:space="0" w:color="auto"/>
              <w:bottom w:val="single" w:sz="4" w:space="0" w:color="000000"/>
              <w:right w:val="single" w:sz="4" w:space="0" w:color="auto"/>
            </w:tcBorders>
            <w:vAlign w:val="center"/>
            <w:hideMark/>
          </w:tcPr>
          <w:p w14:paraId="1648C3D3"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008D26F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LABUANG PAMAJANG</w:t>
            </w:r>
          </w:p>
        </w:tc>
        <w:tc>
          <w:tcPr>
            <w:tcW w:w="2102" w:type="dxa"/>
            <w:tcBorders>
              <w:top w:val="nil"/>
              <w:left w:val="nil"/>
              <w:bottom w:val="single" w:sz="4" w:space="0" w:color="auto"/>
              <w:right w:val="single" w:sz="4" w:space="0" w:color="auto"/>
            </w:tcBorders>
            <w:shd w:val="clear" w:color="auto" w:fill="auto"/>
            <w:noWrap/>
            <w:vAlign w:val="bottom"/>
            <w:hideMark/>
          </w:tcPr>
          <w:p w14:paraId="421C4C69"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Teluk</w:t>
            </w:r>
            <w:proofErr w:type="spellEnd"/>
            <w:r w:rsidRPr="00181720">
              <w:rPr>
                <w:rFonts w:ascii="Cambria" w:hAnsi="Cambria" w:cs="Calibri"/>
                <w:color w:val="000000"/>
                <w:lang w:val="en-ID" w:eastAsia="en-ID"/>
              </w:rPr>
              <w:t xml:space="preserve"> Harapan</w:t>
            </w:r>
          </w:p>
        </w:tc>
        <w:tc>
          <w:tcPr>
            <w:tcW w:w="849" w:type="dxa"/>
            <w:tcBorders>
              <w:top w:val="nil"/>
              <w:left w:val="nil"/>
              <w:bottom w:val="single" w:sz="4" w:space="0" w:color="auto"/>
              <w:right w:val="single" w:sz="4" w:space="0" w:color="auto"/>
            </w:tcBorders>
            <w:shd w:val="clear" w:color="auto" w:fill="auto"/>
            <w:noWrap/>
            <w:vAlign w:val="center"/>
            <w:hideMark/>
          </w:tcPr>
          <w:p w14:paraId="52AC35F5"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39EC6D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5DDAA25F"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C6E072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lastRenderedPageBreak/>
              <w:t>50</w:t>
            </w:r>
          </w:p>
        </w:tc>
        <w:tc>
          <w:tcPr>
            <w:tcW w:w="2104" w:type="dxa"/>
            <w:vMerge/>
            <w:tcBorders>
              <w:top w:val="nil"/>
              <w:left w:val="single" w:sz="4" w:space="0" w:color="auto"/>
              <w:bottom w:val="single" w:sz="4" w:space="0" w:color="000000"/>
              <w:right w:val="single" w:sz="4" w:space="0" w:color="auto"/>
            </w:tcBorders>
            <w:vAlign w:val="center"/>
            <w:hideMark/>
          </w:tcPr>
          <w:p w14:paraId="44159C8A"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0C23428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MASSUNGKE</w:t>
            </w:r>
          </w:p>
        </w:tc>
        <w:tc>
          <w:tcPr>
            <w:tcW w:w="2102" w:type="dxa"/>
            <w:tcBorders>
              <w:top w:val="nil"/>
              <w:left w:val="nil"/>
              <w:bottom w:val="single" w:sz="4" w:space="0" w:color="auto"/>
              <w:right w:val="single" w:sz="4" w:space="0" w:color="auto"/>
            </w:tcBorders>
            <w:shd w:val="clear" w:color="auto" w:fill="auto"/>
            <w:noWrap/>
            <w:vAlign w:val="bottom"/>
            <w:hideMark/>
          </w:tcPr>
          <w:p w14:paraId="3FBB500A"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Mitra </w:t>
            </w:r>
            <w:proofErr w:type="spellStart"/>
            <w:r w:rsidRPr="00181720">
              <w:rPr>
                <w:rFonts w:ascii="Cambria" w:hAnsi="Cambria" w:cs="Calibri"/>
                <w:color w:val="000000"/>
                <w:lang w:val="en-ID" w:eastAsia="en-ID"/>
              </w:rPr>
              <w:t>Sejati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0FFA6F2B"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15878ECE"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65BEC885"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7940987"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51</w:t>
            </w:r>
          </w:p>
        </w:tc>
        <w:tc>
          <w:tcPr>
            <w:tcW w:w="2104" w:type="dxa"/>
            <w:vMerge/>
            <w:tcBorders>
              <w:top w:val="nil"/>
              <w:left w:val="single" w:sz="4" w:space="0" w:color="auto"/>
              <w:bottom w:val="single" w:sz="4" w:space="0" w:color="000000"/>
              <w:right w:val="single" w:sz="4" w:space="0" w:color="auto"/>
            </w:tcBorders>
            <w:vAlign w:val="center"/>
            <w:hideMark/>
          </w:tcPr>
          <w:p w14:paraId="753E52E9"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72FFB0C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BONTOSAILE</w:t>
            </w:r>
          </w:p>
        </w:tc>
        <w:tc>
          <w:tcPr>
            <w:tcW w:w="2102" w:type="dxa"/>
            <w:tcBorders>
              <w:top w:val="nil"/>
              <w:left w:val="nil"/>
              <w:bottom w:val="single" w:sz="4" w:space="0" w:color="auto"/>
              <w:right w:val="single" w:sz="4" w:space="0" w:color="auto"/>
            </w:tcBorders>
            <w:shd w:val="clear" w:color="auto" w:fill="auto"/>
            <w:noWrap/>
            <w:hideMark/>
          </w:tcPr>
          <w:p w14:paraId="562E8190"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Cahaya Maju</w:t>
            </w:r>
          </w:p>
        </w:tc>
        <w:tc>
          <w:tcPr>
            <w:tcW w:w="849" w:type="dxa"/>
            <w:tcBorders>
              <w:top w:val="nil"/>
              <w:left w:val="nil"/>
              <w:bottom w:val="single" w:sz="4" w:space="0" w:color="auto"/>
              <w:right w:val="single" w:sz="4" w:space="0" w:color="auto"/>
            </w:tcBorders>
            <w:shd w:val="clear" w:color="auto" w:fill="auto"/>
            <w:noWrap/>
            <w:vAlign w:val="center"/>
            <w:hideMark/>
          </w:tcPr>
          <w:p w14:paraId="512D4A1A"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180AAA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79E8328B"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631F935F"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52</w:t>
            </w:r>
          </w:p>
        </w:tc>
        <w:tc>
          <w:tcPr>
            <w:tcW w:w="2104" w:type="dxa"/>
            <w:vMerge/>
            <w:tcBorders>
              <w:top w:val="nil"/>
              <w:left w:val="single" w:sz="4" w:space="0" w:color="auto"/>
              <w:bottom w:val="single" w:sz="4" w:space="0" w:color="000000"/>
              <w:right w:val="single" w:sz="4" w:space="0" w:color="auto"/>
            </w:tcBorders>
            <w:vAlign w:val="center"/>
            <w:hideMark/>
          </w:tcPr>
          <w:p w14:paraId="4D65836B"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4A6F8CE4"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TELUK KAMPE</w:t>
            </w:r>
          </w:p>
        </w:tc>
        <w:tc>
          <w:tcPr>
            <w:tcW w:w="2102" w:type="dxa"/>
            <w:tcBorders>
              <w:top w:val="nil"/>
              <w:left w:val="nil"/>
              <w:bottom w:val="single" w:sz="4" w:space="0" w:color="auto"/>
              <w:right w:val="single" w:sz="4" w:space="0" w:color="auto"/>
            </w:tcBorders>
            <w:shd w:val="clear" w:color="auto" w:fill="auto"/>
            <w:noWrap/>
            <w:hideMark/>
          </w:tcPr>
          <w:p w14:paraId="347CEBA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Anugrah Jaya</w:t>
            </w:r>
          </w:p>
        </w:tc>
        <w:tc>
          <w:tcPr>
            <w:tcW w:w="849" w:type="dxa"/>
            <w:tcBorders>
              <w:top w:val="nil"/>
              <w:left w:val="nil"/>
              <w:bottom w:val="single" w:sz="4" w:space="0" w:color="auto"/>
              <w:right w:val="single" w:sz="4" w:space="0" w:color="auto"/>
            </w:tcBorders>
            <w:shd w:val="clear" w:color="auto" w:fill="auto"/>
            <w:noWrap/>
            <w:vAlign w:val="center"/>
            <w:hideMark/>
          </w:tcPr>
          <w:p w14:paraId="376A5EC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06C3001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2749FFB4"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BE7F29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53</w:t>
            </w:r>
          </w:p>
        </w:tc>
        <w:tc>
          <w:tcPr>
            <w:tcW w:w="2104" w:type="dxa"/>
            <w:vMerge w:val="restart"/>
            <w:tcBorders>
              <w:top w:val="nil"/>
              <w:left w:val="single" w:sz="4" w:space="0" w:color="auto"/>
              <w:bottom w:val="single" w:sz="4" w:space="0" w:color="000000"/>
              <w:right w:val="single" w:sz="4" w:space="0" w:color="auto"/>
            </w:tcBorders>
            <w:shd w:val="clear" w:color="auto" w:fill="auto"/>
            <w:noWrap/>
            <w:hideMark/>
          </w:tcPr>
          <w:p w14:paraId="6C5156A7"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PASIMASUNGGU TIMUR</w:t>
            </w:r>
          </w:p>
        </w:tc>
        <w:tc>
          <w:tcPr>
            <w:tcW w:w="1997" w:type="dxa"/>
            <w:tcBorders>
              <w:top w:val="nil"/>
              <w:left w:val="nil"/>
              <w:bottom w:val="single" w:sz="4" w:space="0" w:color="auto"/>
              <w:right w:val="single" w:sz="4" w:space="0" w:color="auto"/>
            </w:tcBorders>
            <w:shd w:val="clear" w:color="auto" w:fill="auto"/>
            <w:noWrap/>
            <w:vAlign w:val="bottom"/>
            <w:hideMark/>
          </w:tcPr>
          <w:p w14:paraId="0776246E"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BONTOBULAENG</w:t>
            </w:r>
          </w:p>
        </w:tc>
        <w:tc>
          <w:tcPr>
            <w:tcW w:w="2102" w:type="dxa"/>
            <w:tcBorders>
              <w:top w:val="nil"/>
              <w:left w:val="nil"/>
              <w:bottom w:val="single" w:sz="4" w:space="0" w:color="auto"/>
              <w:right w:val="single" w:sz="4" w:space="0" w:color="auto"/>
            </w:tcBorders>
            <w:shd w:val="clear" w:color="auto" w:fill="auto"/>
            <w:noWrap/>
            <w:vAlign w:val="bottom"/>
            <w:hideMark/>
          </w:tcPr>
          <w:p w14:paraId="5A6048D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Maju Bersama</w:t>
            </w:r>
          </w:p>
        </w:tc>
        <w:tc>
          <w:tcPr>
            <w:tcW w:w="849" w:type="dxa"/>
            <w:tcBorders>
              <w:top w:val="nil"/>
              <w:left w:val="nil"/>
              <w:bottom w:val="single" w:sz="4" w:space="0" w:color="auto"/>
              <w:right w:val="single" w:sz="4" w:space="0" w:color="auto"/>
            </w:tcBorders>
            <w:shd w:val="clear" w:color="auto" w:fill="auto"/>
            <w:noWrap/>
            <w:vAlign w:val="center"/>
            <w:hideMark/>
          </w:tcPr>
          <w:p w14:paraId="3AD6E80C"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6190F7F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3E8D7980" w14:textId="77777777" w:rsidTr="00181720">
        <w:trPr>
          <w:trHeight w:val="51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CE374F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54</w:t>
            </w:r>
          </w:p>
        </w:tc>
        <w:tc>
          <w:tcPr>
            <w:tcW w:w="2104" w:type="dxa"/>
            <w:vMerge/>
            <w:tcBorders>
              <w:top w:val="nil"/>
              <w:left w:val="single" w:sz="4" w:space="0" w:color="auto"/>
              <w:bottom w:val="single" w:sz="4" w:space="0" w:color="000000"/>
              <w:right w:val="single" w:sz="4" w:space="0" w:color="auto"/>
            </w:tcBorders>
            <w:vAlign w:val="center"/>
            <w:hideMark/>
          </w:tcPr>
          <w:p w14:paraId="1D0AA94E"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3D0DE80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BONTOBARU</w:t>
            </w:r>
          </w:p>
        </w:tc>
        <w:tc>
          <w:tcPr>
            <w:tcW w:w="2102" w:type="dxa"/>
            <w:tcBorders>
              <w:top w:val="nil"/>
              <w:left w:val="nil"/>
              <w:bottom w:val="single" w:sz="4" w:space="0" w:color="auto"/>
              <w:right w:val="single" w:sz="4" w:space="0" w:color="auto"/>
            </w:tcBorders>
            <w:shd w:val="clear" w:color="auto" w:fill="auto"/>
            <w:noWrap/>
            <w:hideMark/>
          </w:tcPr>
          <w:p w14:paraId="598C4F4E"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Baji' </w:t>
            </w:r>
            <w:proofErr w:type="spellStart"/>
            <w:r w:rsidRPr="00181720">
              <w:rPr>
                <w:rFonts w:ascii="Cambria" w:hAnsi="Cambria" w:cs="Calibri"/>
                <w:color w:val="000000"/>
                <w:lang w:val="en-ID" w:eastAsia="en-ID"/>
              </w:rPr>
              <w:t>Pa'mai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76CB4497"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6F134C37"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29C4168A"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547AEEB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55</w:t>
            </w:r>
          </w:p>
        </w:tc>
        <w:tc>
          <w:tcPr>
            <w:tcW w:w="2104" w:type="dxa"/>
            <w:vMerge/>
            <w:tcBorders>
              <w:top w:val="nil"/>
              <w:left w:val="single" w:sz="4" w:space="0" w:color="auto"/>
              <w:bottom w:val="single" w:sz="4" w:space="0" w:color="000000"/>
              <w:right w:val="single" w:sz="4" w:space="0" w:color="auto"/>
            </w:tcBorders>
            <w:vAlign w:val="center"/>
            <w:hideMark/>
          </w:tcPr>
          <w:p w14:paraId="0B253D80"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2EB5088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BONTOMALLING</w:t>
            </w:r>
          </w:p>
        </w:tc>
        <w:tc>
          <w:tcPr>
            <w:tcW w:w="2102" w:type="dxa"/>
            <w:tcBorders>
              <w:top w:val="nil"/>
              <w:left w:val="nil"/>
              <w:bottom w:val="single" w:sz="4" w:space="0" w:color="auto"/>
              <w:right w:val="single" w:sz="4" w:space="0" w:color="auto"/>
            </w:tcBorders>
            <w:shd w:val="clear" w:color="auto" w:fill="auto"/>
            <w:noWrap/>
            <w:vAlign w:val="bottom"/>
            <w:hideMark/>
          </w:tcPr>
          <w:p w14:paraId="72140EC2"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Usaha Baru</w:t>
            </w:r>
          </w:p>
        </w:tc>
        <w:tc>
          <w:tcPr>
            <w:tcW w:w="849" w:type="dxa"/>
            <w:tcBorders>
              <w:top w:val="nil"/>
              <w:left w:val="nil"/>
              <w:bottom w:val="single" w:sz="4" w:space="0" w:color="auto"/>
              <w:right w:val="single" w:sz="4" w:space="0" w:color="auto"/>
            </w:tcBorders>
            <w:shd w:val="clear" w:color="auto" w:fill="auto"/>
            <w:noWrap/>
            <w:vAlign w:val="bottom"/>
            <w:hideMark/>
          </w:tcPr>
          <w:p w14:paraId="068716C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07816BCC"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2F10101B"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2A1759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56</w:t>
            </w:r>
          </w:p>
        </w:tc>
        <w:tc>
          <w:tcPr>
            <w:tcW w:w="2104" w:type="dxa"/>
            <w:vMerge/>
            <w:tcBorders>
              <w:top w:val="nil"/>
              <w:left w:val="single" w:sz="4" w:space="0" w:color="auto"/>
              <w:bottom w:val="single" w:sz="4" w:space="0" w:color="000000"/>
              <w:right w:val="single" w:sz="4" w:space="0" w:color="auto"/>
            </w:tcBorders>
            <w:vAlign w:val="center"/>
            <w:hideMark/>
          </w:tcPr>
          <w:p w14:paraId="6727EF73"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0219FC54"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LEMBANG BAJI</w:t>
            </w:r>
          </w:p>
        </w:tc>
        <w:tc>
          <w:tcPr>
            <w:tcW w:w="2102" w:type="dxa"/>
            <w:tcBorders>
              <w:top w:val="nil"/>
              <w:left w:val="nil"/>
              <w:bottom w:val="single" w:sz="4" w:space="0" w:color="auto"/>
              <w:right w:val="single" w:sz="4" w:space="0" w:color="auto"/>
            </w:tcBorders>
            <w:shd w:val="clear" w:color="auto" w:fill="auto"/>
            <w:noWrap/>
            <w:vAlign w:val="bottom"/>
            <w:hideMark/>
          </w:tcPr>
          <w:p w14:paraId="39F1C50F"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Bonesialla</w:t>
            </w:r>
            <w:proofErr w:type="spellEnd"/>
          </w:p>
        </w:tc>
        <w:tc>
          <w:tcPr>
            <w:tcW w:w="849" w:type="dxa"/>
            <w:tcBorders>
              <w:top w:val="nil"/>
              <w:left w:val="nil"/>
              <w:bottom w:val="single" w:sz="4" w:space="0" w:color="auto"/>
              <w:right w:val="single" w:sz="4" w:space="0" w:color="auto"/>
            </w:tcBorders>
            <w:shd w:val="clear" w:color="auto" w:fill="auto"/>
            <w:noWrap/>
            <w:vAlign w:val="bottom"/>
            <w:hideMark/>
          </w:tcPr>
          <w:p w14:paraId="0B21A02E"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40AB305"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6D87692C" w14:textId="77777777" w:rsidTr="00181720">
        <w:trPr>
          <w:trHeight w:val="33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646B68D"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57</w:t>
            </w:r>
          </w:p>
        </w:tc>
        <w:tc>
          <w:tcPr>
            <w:tcW w:w="2104" w:type="dxa"/>
            <w:vMerge/>
            <w:tcBorders>
              <w:top w:val="nil"/>
              <w:left w:val="single" w:sz="4" w:space="0" w:color="auto"/>
              <w:bottom w:val="single" w:sz="4" w:space="0" w:color="000000"/>
              <w:right w:val="single" w:sz="4" w:space="0" w:color="auto"/>
            </w:tcBorders>
            <w:vAlign w:val="center"/>
            <w:hideMark/>
          </w:tcPr>
          <w:p w14:paraId="31D5F16D"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779BB0E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BONTOJATI</w:t>
            </w:r>
          </w:p>
        </w:tc>
        <w:tc>
          <w:tcPr>
            <w:tcW w:w="2102" w:type="dxa"/>
            <w:tcBorders>
              <w:top w:val="nil"/>
              <w:left w:val="nil"/>
              <w:bottom w:val="single" w:sz="4" w:space="0" w:color="auto"/>
              <w:right w:val="single" w:sz="4" w:space="0" w:color="auto"/>
            </w:tcBorders>
            <w:shd w:val="clear" w:color="auto" w:fill="auto"/>
            <w:noWrap/>
            <w:vAlign w:val="bottom"/>
            <w:hideMark/>
          </w:tcPr>
          <w:p w14:paraId="2ADE3A47"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Maju Bersama</w:t>
            </w:r>
          </w:p>
        </w:tc>
        <w:tc>
          <w:tcPr>
            <w:tcW w:w="849" w:type="dxa"/>
            <w:tcBorders>
              <w:top w:val="nil"/>
              <w:left w:val="nil"/>
              <w:bottom w:val="single" w:sz="4" w:space="0" w:color="auto"/>
              <w:right w:val="single" w:sz="4" w:space="0" w:color="auto"/>
            </w:tcBorders>
            <w:shd w:val="clear" w:color="auto" w:fill="auto"/>
            <w:noWrap/>
            <w:vAlign w:val="center"/>
            <w:hideMark/>
          </w:tcPr>
          <w:p w14:paraId="2A6E7DA7"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bottom"/>
            <w:hideMark/>
          </w:tcPr>
          <w:p w14:paraId="6BD72A8F"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2F6C08BB" w14:textId="77777777" w:rsidTr="00181720">
        <w:trPr>
          <w:trHeight w:val="570"/>
        </w:trPr>
        <w:tc>
          <w:tcPr>
            <w:tcW w:w="570" w:type="dxa"/>
            <w:tcBorders>
              <w:top w:val="nil"/>
              <w:left w:val="single" w:sz="4" w:space="0" w:color="auto"/>
              <w:bottom w:val="single" w:sz="4" w:space="0" w:color="auto"/>
              <w:right w:val="single" w:sz="4" w:space="0" w:color="auto"/>
            </w:tcBorders>
            <w:shd w:val="clear" w:color="auto" w:fill="auto"/>
            <w:noWrap/>
            <w:hideMark/>
          </w:tcPr>
          <w:p w14:paraId="7EDAB74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58</w:t>
            </w:r>
          </w:p>
        </w:tc>
        <w:tc>
          <w:tcPr>
            <w:tcW w:w="2104" w:type="dxa"/>
            <w:vMerge/>
            <w:tcBorders>
              <w:top w:val="nil"/>
              <w:left w:val="single" w:sz="4" w:space="0" w:color="auto"/>
              <w:bottom w:val="single" w:sz="4" w:space="0" w:color="000000"/>
              <w:right w:val="single" w:sz="4" w:space="0" w:color="auto"/>
            </w:tcBorders>
            <w:vAlign w:val="center"/>
            <w:hideMark/>
          </w:tcPr>
          <w:p w14:paraId="27B59654"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7C54DA4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UJUNG</w:t>
            </w:r>
          </w:p>
        </w:tc>
        <w:tc>
          <w:tcPr>
            <w:tcW w:w="2102" w:type="dxa"/>
            <w:tcBorders>
              <w:top w:val="nil"/>
              <w:left w:val="nil"/>
              <w:bottom w:val="single" w:sz="4" w:space="0" w:color="auto"/>
              <w:right w:val="single" w:sz="4" w:space="0" w:color="auto"/>
            </w:tcBorders>
            <w:shd w:val="clear" w:color="auto" w:fill="auto"/>
            <w:noWrap/>
            <w:hideMark/>
          </w:tcPr>
          <w:p w14:paraId="5E468D6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Cahaya Ujung</w:t>
            </w:r>
          </w:p>
        </w:tc>
        <w:tc>
          <w:tcPr>
            <w:tcW w:w="849" w:type="dxa"/>
            <w:tcBorders>
              <w:top w:val="nil"/>
              <w:left w:val="nil"/>
              <w:bottom w:val="single" w:sz="4" w:space="0" w:color="auto"/>
              <w:right w:val="single" w:sz="4" w:space="0" w:color="auto"/>
            </w:tcBorders>
            <w:shd w:val="clear" w:color="auto" w:fill="auto"/>
            <w:noWrap/>
            <w:vAlign w:val="center"/>
            <w:hideMark/>
          </w:tcPr>
          <w:p w14:paraId="53AB06C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632FC4C7"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2BF8C98D"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E97C479"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59</w:t>
            </w:r>
          </w:p>
        </w:tc>
        <w:tc>
          <w:tcPr>
            <w:tcW w:w="2104" w:type="dxa"/>
            <w:vMerge w:val="restart"/>
            <w:tcBorders>
              <w:top w:val="nil"/>
              <w:left w:val="single" w:sz="4" w:space="0" w:color="auto"/>
              <w:bottom w:val="single" w:sz="4" w:space="0" w:color="000000"/>
              <w:right w:val="single" w:sz="4" w:space="0" w:color="auto"/>
            </w:tcBorders>
            <w:shd w:val="clear" w:color="auto" w:fill="auto"/>
            <w:noWrap/>
            <w:hideMark/>
          </w:tcPr>
          <w:p w14:paraId="7F594E4A"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PASILAMBENA</w:t>
            </w:r>
          </w:p>
        </w:tc>
        <w:tc>
          <w:tcPr>
            <w:tcW w:w="1997" w:type="dxa"/>
            <w:tcBorders>
              <w:top w:val="nil"/>
              <w:left w:val="nil"/>
              <w:bottom w:val="single" w:sz="4" w:space="0" w:color="auto"/>
              <w:right w:val="single" w:sz="4" w:space="0" w:color="auto"/>
            </w:tcBorders>
            <w:shd w:val="clear" w:color="auto" w:fill="auto"/>
            <w:noWrap/>
            <w:vAlign w:val="bottom"/>
            <w:hideMark/>
          </w:tcPr>
          <w:p w14:paraId="201D622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KALAOTOA</w:t>
            </w:r>
          </w:p>
        </w:tc>
        <w:tc>
          <w:tcPr>
            <w:tcW w:w="2102" w:type="dxa"/>
            <w:tcBorders>
              <w:top w:val="nil"/>
              <w:left w:val="nil"/>
              <w:bottom w:val="single" w:sz="4" w:space="0" w:color="auto"/>
              <w:right w:val="single" w:sz="4" w:space="0" w:color="auto"/>
            </w:tcBorders>
            <w:shd w:val="clear" w:color="auto" w:fill="auto"/>
            <w:noWrap/>
            <w:vAlign w:val="bottom"/>
            <w:hideMark/>
          </w:tcPr>
          <w:p w14:paraId="224B099F"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Kalaotoa</w:t>
            </w:r>
            <w:proofErr w:type="spellEnd"/>
            <w:r w:rsidRPr="00181720">
              <w:rPr>
                <w:rFonts w:ascii="Cambria" w:hAnsi="Cambria" w:cs="Calibri"/>
                <w:color w:val="000000"/>
                <w:lang w:val="en-ID" w:eastAsia="en-ID"/>
              </w:rPr>
              <w:t xml:space="preserve"> Jaya</w:t>
            </w:r>
          </w:p>
        </w:tc>
        <w:tc>
          <w:tcPr>
            <w:tcW w:w="849" w:type="dxa"/>
            <w:tcBorders>
              <w:top w:val="nil"/>
              <w:left w:val="nil"/>
              <w:bottom w:val="single" w:sz="4" w:space="0" w:color="auto"/>
              <w:right w:val="single" w:sz="4" w:space="0" w:color="auto"/>
            </w:tcBorders>
            <w:shd w:val="clear" w:color="auto" w:fill="auto"/>
            <w:noWrap/>
            <w:vAlign w:val="center"/>
            <w:hideMark/>
          </w:tcPr>
          <w:p w14:paraId="33BCECFB"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1DC395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1F473B24"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258FB7F"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60</w:t>
            </w:r>
          </w:p>
        </w:tc>
        <w:tc>
          <w:tcPr>
            <w:tcW w:w="2104" w:type="dxa"/>
            <w:vMerge/>
            <w:tcBorders>
              <w:top w:val="nil"/>
              <w:left w:val="single" w:sz="4" w:space="0" w:color="auto"/>
              <w:bottom w:val="single" w:sz="4" w:space="0" w:color="000000"/>
              <w:right w:val="single" w:sz="4" w:space="0" w:color="auto"/>
            </w:tcBorders>
            <w:vAlign w:val="center"/>
            <w:hideMark/>
          </w:tcPr>
          <w:p w14:paraId="2AB4DF60"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77EA2E1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LEMBANG MATENE</w:t>
            </w:r>
          </w:p>
        </w:tc>
        <w:tc>
          <w:tcPr>
            <w:tcW w:w="2102" w:type="dxa"/>
            <w:tcBorders>
              <w:top w:val="nil"/>
              <w:left w:val="nil"/>
              <w:bottom w:val="single" w:sz="4" w:space="0" w:color="auto"/>
              <w:right w:val="single" w:sz="4" w:space="0" w:color="auto"/>
            </w:tcBorders>
            <w:shd w:val="clear" w:color="auto" w:fill="auto"/>
            <w:noWrap/>
            <w:vAlign w:val="bottom"/>
            <w:hideMark/>
          </w:tcPr>
          <w:p w14:paraId="6DF7B68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Muda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5322F2B3"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EC58EC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21D2D1C0"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0AB487D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61</w:t>
            </w:r>
          </w:p>
        </w:tc>
        <w:tc>
          <w:tcPr>
            <w:tcW w:w="2104" w:type="dxa"/>
            <w:vMerge/>
            <w:tcBorders>
              <w:top w:val="nil"/>
              <w:left w:val="single" w:sz="4" w:space="0" w:color="auto"/>
              <w:bottom w:val="single" w:sz="4" w:space="0" w:color="000000"/>
              <w:right w:val="single" w:sz="4" w:space="0" w:color="auto"/>
            </w:tcBorders>
            <w:vAlign w:val="center"/>
            <w:hideMark/>
          </w:tcPr>
          <w:p w14:paraId="4ACCA3BD"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27B278EE"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GARAUPA</w:t>
            </w:r>
          </w:p>
        </w:tc>
        <w:tc>
          <w:tcPr>
            <w:tcW w:w="2102" w:type="dxa"/>
            <w:tcBorders>
              <w:top w:val="nil"/>
              <w:left w:val="nil"/>
              <w:bottom w:val="single" w:sz="4" w:space="0" w:color="auto"/>
              <w:right w:val="single" w:sz="4" w:space="0" w:color="auto"/>
            </w:tcBorders>
            <w:shd w:val="clear" w:color="auto" w:fill="auto"/>
            <w:noWrap/>
            <w:vAlign w:val="bottom"/>
            <w:hideMark/>
          </w:tcPr>
          <w:p w14:paraId="04D61230"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Mandiri</w:t>
            </w:r>
            <w:proofErr w:type="spellEnd"/>
            <w:r w:rsidRPr="00181720">
              <w:rPr>
                <w:rFonts w:ascii="Cambria" w:hAnsi="Cambria" w:cs="Calibri"/>
                <w:color w:val="000000"/>
                <w:lang w:val="en-ID" w:eastAsia="en-ID"/>
              </w:rPr>
              <w:t xml:space="preserve"> Bersama</w:t>
            </w:r>
          </w:p>
        </w:tc>
        <w:tc>
          <w:tcPr>
            <w:tcW w:w="849" w:type="dxa"/>
            <w:tcBorders>
              <w:top w:val="nil"/>
              <w:left w:val="nil"/>
              <w:bottom w:val="single" w:sz="4" w:space="0" w:color="auto"/>
              <w:right w:val="single" w:sz="4" w:space="0" w:color="auto"/>
            </w:tcBorders>
            <w:shd w:val="clear" w:color="auto" w:fill="auto"/>
            <w:noWrap/>
            <w:vAlign w:val="center"/>
            <w:hideMark/>
          </w:tcPr>
          <w:p w14:paraId="2384791B"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C26C71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4D9B3636"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FC56BE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62</w:t>
            </w:r>
          </w:p>
        </w:tc>
        <w:tc>
          <w:tcPr>
            <w:tcW w:w="2104" w:type="dxa"/>
            <w:vMerge/>
            <w:tcBorders>
              <w:top w:val="nil"/>
              <w:left w:val="single" w:sz="4" w:space="0" w:color="auto"/>
              <w:bottom w:val="single" w:sz="4" w:space="0" w:color="000000"/>
              <w:right w:val="single" w:sz="4" w:space="0" w:color="auto"/>
            </w:tcBorders>
            <w:vAlign w:val="center"/>
            <w:hideMark/>
          </w:tcPr>
          <w:p w14:paraId="43CA06EA"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3878121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PULO MADU</w:t>
            </w:r>
          </w:p>
        </w:tc>
        <w:tc>
          <w:tcPr>
            <w:tcW w:w="2102" w:type="dxa"/>
            <w:tcBorders>
              <w:top w:val="nil"/>
              <w:left w:val="nil"/>
              <w:bottom w:val="single" w:sz="4" w:space="0" w:color="auto"/>
              <w:right w:val="single" w:sz="4" w:space="0" w:color="auto"/>
            </w:tcBorders>
            <w:shd w:val="clear" w:color="auto" w:fill="auto"/>
            <w:noWrap/>
            <w:vAlign w:val="bottom"/>
            <w:hideMark/>
          </w:tcPr>
          <w:p w14:paraId="715B5A24"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Bumi Putra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589E0A1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41F60DAA"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578979EC"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67B87BD"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63</w:t>
            </w:r>
          </w:p>
        </w:tc>
        <w:tc>
          <w:tcPr>
            <w:tcW w:w="2104" w:type="dxa"/>
            <w:vMerge/>
            <w:tcBorders>
              <w:top w:val="nil"/>
              <w:left w:val="single" w:sz="4" w:space="0" w:color="auto"/>
              <w:bottom w:val="single" w:sz="4" w:space="0" w:color="000000"/>
              <w:right w:val="single" w:sz="4" w:space="0" w:color="auto"/>
            </w:tcBorders>
            <w:vAlign w:val="center"/>
            <w:hideMark/>
          </w:tcPr>
          <w:p w14:paraId="5C133A7F"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68B7F5F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KARUMPA</w:t>
            </w:r>
          </w:p>
        </w:tc>
        <w:tc>
          <w:tcPr>
            <w:tcW w:w="2102" w:type="dxa"/>
            <w:tcBorders>
              <w:top w:val="nil"/>
              <w:left w:val="nil"/>
              <w:bottom w:val="single" w:sz="4" w:space="0" w:color="auto"/>
              <w:right w:val="single" w:sz="4" w:space="0" w:color="auto"/>
            </w:tcBorders>
            <w:shd w:val="clear" w:color="auto" w:fill="auto"/>
            <w:noWrap/>
            <w:hideMark/>
          </w:tcPr>
          <w:p w14:paraId="74652BFF"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Karya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6855D935"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407AC4F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41D4CBB4"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50173FD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64</w:t>
            </w:r>
          </w:p>
        </w:tc>
        <w:tc>
          <w:tcPr>
            <w:tcW w:w="2104" w:type="dxa"/>
            <w:vMerge/>
            <w:tcBorders>
              <w:top w:val="nil"/>
              <w:left w:val="single" w:sz="4" w:space="0" w:color="auto"/>
              <w:bottom w:val="single" w:sz="4" w:space="0" w:color="000000"/>
              <w:right w:val="single" w:sz="4" w:space="0" w:color="auto"/>
            </w:tcBorders>
            <w:vAlign w:val="center"/>
            <w:hideMark/>
          </w:tcPr>
          <w:p w14:paraId="26F893D7"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294C6132"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GARAUPA RAYA</w:t>
            </w:r>
          </w:p>
        </w:tc>
        <w:tc>
          <w:tcPr>
            <w:tcW w:w="2102" w:type="dxa"/>
            <w:tcBorders>
              <w:top w:val="nil"/>
              <w:left w:val="nil"/>
              <w:bottom w:val="single" w:sz="4" w:space="0" w:color="auto"/>
              <w:right w:val="single" w:sz="4" w:space="0" w:color="auto"/>
            </w:tcBorders>
            <w:shd w:val="clear" w:color="auto" w:fill="auto"/>
            <w:noWrap/>
            <w:vAlign w:val="bottom"/>
            <w:hideMark/>
          </w:tcPr>
          <w:p w14:paraId="72397694" w14:textId="2485072E" w:rsidR="00181720" w:rsidRPr="00181720" w:rsidRDefault="00510DD0" w:rsidP="00181720">
            <w:pPr>
              <w:rPr>
                <w:rFonts w:ascii="Cambria" w:hAnsi="Cambria" w:cs="Calibri"/>
                <w:color w:val="000000"/>
                <w:lang w:val="en-ID" w:eastAsia="en-ID"/>
              </w:rPr>
            </w:pPr>
            <w:r>
              <w:rPr>
                <w:rFonts w:ascii="Cambria" w:hAnsi="Cambria" w:cs="Calibri"/>
                <w:color w:val="000000"/>
                <w:lang w:val="en-ID" w:eastAsia="en-ID"/>
              </w:rPr>
              <w:t>Berkah Abadi</w:t>
            </w:r>
          </w:p>
        </w:tc>
        <w:tc>
          <w:tcPr>
            <w:tcW w:w="849" w:type="dxa"/>
            <w:tcBorders>
              <w:top w:val="nil"/>
              <w:left w:val="nil"/>
              <w:bottom w:val="single" w:sz="4" w:space="0" w:color="auto"/>
              <w:right w:val="single" w:sz="4" w:space="0" w:color="auto"/>
            </w:tcBorders>
            <w:shd w:val="clear" w:color="auto" w:fill="auto"/>
            <w:noWrap/>
            <w:vAlign w:val="center"/>
            <w:hideMark/>
          </w:tcPr>
          <w:p w14:paraId="21870D8B"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51F580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2DC061DC" w14:textId="77777777" w:rsidTr="00181720">
        <w:trPr>
          <w:trHeight w:val="58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B9786E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65</w:t>
            </w:r>
          </w:p>
        </w:tc>
        <w:tc>
          <w:tcPr>
            <w:tcW w:w="2104" w:type="dxa"/>
            <w:vMerge w:val="restart"/>
            <w:tcBorders>
              <w:top w:val="nil"/>
              <w:left w:val="single" w:sz="4" w:space="0" w:color="auto"/>
              <w:bottom w:val="single" w:sz="4" w:space="0" w:color="000000"/>
              <w:right w:val="single" w:sz="4" w:space="0" w:color="auto"/>
            </w:tcBorders>
            <w:shd w:val="clear" w:color="auto" w:fill="auto"/>
            <w:noWrap/>
            <w:hideMark/>
          </w:tcPr>
          <w:p w14:paraId="1F1FA6A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TAKABONERATE</w:t>
            </w:r>
          </w:p>
        </w:tc>
        <w:tc>
          <w:tcPr>
            <w:tcW w:w="1997" w:type="dxa"/>
            <w:tcBorders>
              <w:top w:val="nil"/>
              <w:left w:val="nil"/>
              <w:bottom w:val="single" w:sz="4" w:space="0" w:color="auto"/>
              <w:right w:val="single" w:sz="4" w:space="0" w:color="auto"/>
            </w:tcBorders>
            <w:shd w:val="clear" w:color="auto" w:fill="auto"/>
            <w:noWrap/>
            <w:hideMark/>
          </w:tcPr>
          <w:p w14:paraId="1C4876B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KAYUADI</w:t>
            </w:r>
          </w:p>
        </w:tc>
        <w:tc>
          <w:tcPr>
            <w:tcW w:w="2102" w:type="dxa"/>
            <w:tcBorders>
              <w:top w:val="nil"/>
              <w:left w:val="nil"/>
              <w:bottom w:val="single" w:sz="4" w:space="0" w:color="auto"/>
              <w:right w:val="single" w:sz="4" w:space="0" w:color="auto"/>
            </w:tcBorders>
            <w:shd w:val="clear" w:color="auto" w:fill="auto"/>
            <w:noWrap/>
            <w:hideMark/>
          </w:tcPr>
          <w:p w14:paraId="22FEE023"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Masoong</w:t>
            </w:r>
            <w:proofErr w:type="spellEnd"/>
            <w:r w:rsidRPr="00181720">
              <w:rPr>
                <w:rFonts w:ascii="Cambria" w:hAnsi="Cambria" w:cs="Calibri"/>
                <w:color w:val="000000"/>
                <w:lang w:val="en-ID" w:eastAsia="en-ID"/>
              </w:rPr>
              <w:t xml:space="preserve"> Baji</w:t>
            </w:r>
          </w:p>
        </w:tc>
        <w:tc>
          <w:tcPr>
            <w:tcW w:w="849" w:type="dxa"/>
            <w:tcBorders>
              <w:top w:val="nil"/>
              <w:left w:val="nil"/>
              <w:bottom w:val="single" w:sz="4" w:space="0" w:color="auto"/>
              <w:right w:val="single" w:sz="4" w:space="0" w:color="auto"/>
            </w:tcBorders>
            <w:shd w:val="clear" w:color="auto" w:fill="auto"/>
            <w:noWrap/>
            <w:vAlign w:val="center"/>
            <w:hideMark/>
          </w:tcPr>
          <w:p w14:paraId="26E9652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62DA32C0"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518134E7"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876F80F"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66</w:t>
            </w:r>
          </w:p>
        </w:tc>
        <w:tc>
          <w:tcPr>
            <w:tcW w:w="2104" w:type="dxa"/>
            <w:vMerge/>
            <w:tcBorders>
              <w:top w:val="nil"/>
              <w:left w:val="single" w:sz="4" w:space="0" w:color="auto"/>
              <w:bottom w:val="single" w:sz="4" w:space="0" w:color="000000"/>
              <w:right w:val="single" w:sz="4" w:space="0" w:color="auto"/>
            </w:tcBorders>
            <w:vAlign w:val="center"/>
            <w:hideMark/>
          </w:tcPr>
          <w:p w14:paraId="171727B3"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6E5AC61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JINATO</w:t>
            </w:r>
          </w:p>
        </w:tc>
        <w:tc>
          <w:tcPr>
            <w:tcW w:w="2102" w:type="dxa"/>
            <w:tcBorders>
              <w:top w:val="nil"/>
              <w:left w:val="nil"/>
              <w:bottom w:val="single" w:sz="4" w:space="0" w:color="auto"/>
              <w:right w:val="single" w:sz="4" w:space="0" w:color="auto"/>
            </w:tcBorders>
            <w:shd w:val="clear" w:color="auto" w:fill="auto"/>
            <w:noWrap/>
            <w:vAlign w:val="bottom"/>
            <w:hideMark/>
          </w:tcPr>
          <w:p w14:paraId="2B6EEFF9"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Sifamase</w:t>
            </w:r>
            <w:proofErr w:type="spellEnd"/>
            <w:r w:rsidRPr="00181720">
              <w:rPr>
                <w:rFonts w:ascii="Cambria" w:hAnsi="Cambria" w:cs="Calibri"/>
                <w:color w:val="000000"/>
                <w:lang w:val="en-ID" w:eastAsia="en-ID"/>
              </w:rPr>
              <w:t xml:space="preserve"> Mase</w:t>
            </w:r>
          </w:p>
        </w:tc>
        <w:tc>
          <w:tcPr>
            <w:tcW w:w="849" w:type="dxa"/>
            <w:tcBorders>
              <w:top w:val="nil"/>
              <w:left w:val="nil"/>
              <w:bottom w:val="single" w:sz="4" w:space="0" w:color="auto"/>
              <w:right w:val="single" w:sz="4" w:space="0" w:color="auto"/>
            </w:tcBorders>
            <w:shd w:val="clear" w:color="auto" w:fill="auto"/>
            <w:noWrap/>
            <w:vAlign w:val="center"/>
            <w:hideMark/>
          </w:tcPr>
          <w:p w14:paraId="59F8E82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CEF82C0"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06353FDF"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64D76FB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67</w:t>
            </w:r>
          </w:p>
        </w:tc>
        <w:tc>
          <w:tcPr>
            <w:tcW w:w="2104" w:type="dxa"/>
            <w:vMerge/>
            <w:tcBorders>
              <w:top w:val="nil"/>
              <w:left w:val="single" w:sz="4" w:space="0" w:color="auto"/>
              <w:bottom w:val="single" w:sz="4" w:space="0" w:color="000000"/>
              <w:right w:val="single" w:sz="4" w:space="0" w:color="auto"/>
            </w:tcBorders>
            <w:vAlign w:val="center"/>
            <w:hideMark/>
          </w:tcPr>
          <w:p w14:paraId="37E490C0"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5691D91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TARUPA</w:t>
            </w:r>
          </w:p>
        </w:tc>
        <w:tc>
          <w:tcPr>
            <w:tcW w:w="2102" w:type="dxa"/>
            <w:tcBorders>
              <w:top w:val="nil"/>
              <w:left w:val="nil"/>
              <w:bottom w:val="single" w:sz="4" w:space="0" w:color="auto"/>
              <w:right w:val="single" w:sz="4" w:space="0" w:color="auto"/>
            </w:tcBorders>
            <w:shd w:val="clear" w:color="auto" w:fill="auto"/>
            <w:noWrap/>
            <w:hideMark/>
          </w:tcPr>
          <w:p w14:paraId="3442EC5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Harapan Maju</w:t>
            </w:r>
          </w:p>
        </w:tc>
        <w:tc>
          <w:tcPr>
            <w:tcW w:w="849" w:type="dxa"/>
            <w:tcBorders>
              <w:top w:val="nil"/>
              <w:left w:val="nil"/>
              <w:bottom w:val="single" w:sz="4" w:space="0" w:color="auto"/>
              <w:right w:val="single" w:sz="4" w:space="0" w:color="auto"/>
            </w:tcBorders>
            <w:shd w:val="clear" w:color="auto" w:fill="auto"/>
            <w:noWrap/>
            <w:vAlign w:val="center"/>
            <w:hideMark/>
          </w:tcPr>
          <w:p w14:paraId="06710E3D"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A3BE4B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40F53316"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3DFEFA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68</w:t>
            </w:r>
          </w:p>
        </w:tc>
        <w:tc>
          <w:tcPr>
            <w:tcW w:w="2104" w:type="dxa"/>
            <w:vMerge/>
            <w:tcBorders>
              <w:top w:val="nil"/>
              <w:left w:val="single" w:sz="4" w:space="0" w:color="auto"/>
              <w:bottom w:val="single" w:sz="4" w:space="0" w:color="000000"/>
              <w:right w:val="single" w:sz="4" w:space="0" w:color="auto"/>
            </w:tcBorders>
            <w:vAlign w:val="center"/>
            <w:hideMark/>
          </w:tcPr>
          <w:p w14:paraId="00F9C8DE"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099B8F0B"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NYIUR INDAH</w:t>
            </w:r>
          </w:p>
        </w:tc>
        <w:tc>
          <w:tcPr>
            <w:tcW w:w="2102" w:type="dxa"/>
            <w:tcBorders>
              <w:top w:val="nil"/>
              <w:left w:val="nil"/>
              <w:bottom w:val="single" w:sz="4" w:space="0" w:color="auto"/>
              <w:right w:val="single" w:sz="4" w:space="0" w:color="auto"/>
            </w:tcBorders>
            <w:shd w:val="clear" w:color="auto" w:fill="auto"/>
            <w:noWrap/>
            <w:vAlign w:val="bottom"/>
            <w:hideMark/>
          </w:tcPr>
          <w:p w14:paraId="2FCB5AC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Passengkaang</w:t>
            </w:r>
          </w:p>
        </w:tc>
        <w:tc>
          <w:tcPr>
            <w:tcW w:w="849" w:type="dxa"/>
            <w:tcBorders>
              <w:top w:val="nil"/>
              <w:left w:val="nil"/>
              <w:bottom w:val="single" w:sz="4" w:space="0" w:color="auto"/>
              <w:right w:val="single" w:sz="4" w:space="0" w:color="auto"/>
            </w:tcBorders>
            <w:shd w:val="clear" w:color="auto" w:fill="auto"/>
            <w:noWrap/>
            <w:vAlign w:val="center"/>
            <w:hideMark/>
          </w:tcPr>
          <w:p w14:paraId="2766A26E"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bottom"/>
            <w:hideMark/>
          </w:tcPr>
          <w:p w14:paraId="27722A2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41F0BA46"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9B5AB43"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69</w:t>
            </w:r>
          </w:p>
        </w:tc>
        <w:tc>
          <w:tcPr>
            <w:tcW w:w="2104" w:type="dxa"/>
            <w:vMerge/>
            <w:tcBorders>
              <w:top w:val="nil"/>
              <w:left w:val="single" w:sz="4" w:space="0" w:color="auto"/>
              <w:bottom w:val="single" w:sz="4" w:space="0" w:color="000000"/>
              <w:right w:val="single" w:sz="4" w:space="0" w:color="auto"/>
            </w:tcBorders>
            <w:vAlign w:val="center"/>
            <w:hideMark/>
          </w:tcPr>
          <w:p w14:paraId="6977DBC4"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3636D169"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LATONDU</w:t>
            </w:r>
          </w:p>
        </w:tc>
        <w:tc>
          <w:tcPr>
            <w:tcW w:w="2102" w:type="dxa"/>
            <w:tcBorders>
              <w:top w:val="nil"/>
              <w:left w:val="nil"/>
              <w:bottom w:val="single" w:sz="4" w:space="0" w:color="auto"/>
              <w:right w:val="single" w:sz="4" w:space="0" w:color="auto"/>
            </w:tcBorders>
            <w:shd w:val="clear" w:color="auto" w:fill="auto"/>
            <w:noWrap/>
            <w:vAlign w:val="bottom"/>
            <w:hideMark/>
          </w:tcPr>
          <w:p w14:paraId="700C6F80"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Sipatuo</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281E70D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2DBE550"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3E3D87F0"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4B26F50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70</w:t>
            </w:r>
          </w:p>
        </w:tc>
        <w:tc>
          <w:tcPr>
            <w:tcW w:w="2104" w:type="dxa"/>
            <w:vMerge/>
            <w:tcBorders>
              <w:top w:val="nil"/>
              <w:left w:val="single" w:sz="4" w:space="0" w:color="auto"/>
              <w:bottom w:val="single" w:sz="4" w:space="0" w:color="000000"/>
              <w:right w:val="single" w:sz="4" w:space="0" w:color="auto"/>
            </w:tcBorders>
            <w:vAlign w:val="center"/>
            <w:hideMark/>
          </w:tcPr>
          <w:p w14:paraId="3093196F"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164395E3"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RAJUNI</w:t>
            </w:r>
          </w:p>
        </w:tc>
        <w:tc>
          <w:tcPr>
            <w:tcW w:w="2102" w:type="dxa"/>
            <w:tcBorders>
              <w:top w:val="nil"/>
              <w:left w:val="nil"/>
              <w:bottom w:val="single" w:sz="4" w:space="0" w:color="auto"/>
              <w:right w:val="single" w:sz="4" w:space="0" w:color="auto"/>
            </w:tcBorders>
            <w:shd w:val="clear" w:color="auto" w:fill="auto"/>
            <w:noWrap/>
            <w:vAlign w:val="bottom"/>
            <w:hideMark/>
          </w:tcPr>
          <w:p w14:paraId="39D9E1C8"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Tunas Mulia</w:t>
            </w:r>
          </w:p>
        </w:tc>
        <w:tc>
          <w:tcPr>
            <w:tcW w:w="849" w:type="dxa"/>
            <w:tcBorders>
              <w:top w:val="nil"/>
              <w:left w:val="nil"/>
              <w:bottom w:val="single" w:sz="4" w:space="0" w:color="auto"/>
              <w:right w:val="single" w:sz="4" w:space="0" w:color="auto"/>
            </w:tcBorders>
            <w:shd w:val="clear" w:color="auto" w:fill="auto"/>
            <w:noWrap/>
            <w:hideMark/>
          </w:tcPr>
          <w:p w14:paraId="76B797F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C4D9E31"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6904E4D4"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994E8D7"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71</w:t>
            </w:r>
          </w:p>
        </w:tc>
        <w:tc>
          <w:tcPr>
            <w:tcW w:w="2104" w:type="dxa"/>
            <w:vMerge/>
            <w:tcBorders>
              <w:top w:val="nil"/>
              <w:left w:val="single" w:sz="4" w:space="0" w:color="auto"/>
              <w:bottom w:val="single" w:sz="4" w:space="0" w:color="000000"/>
              <w:right w:val="single" w:sz="4" w:space="0" w:color="auto"/>
            </w:tcBorders>
            <w:vAlign w:val="center"/>
            <w:hideMark/>
          </w:tcPr>
          <w:p w14:paraId="40B5541A"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076834AD"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BATANG</w:t>
            </w:r>
          </w:p>
        </w:tc>
        <w:tc>
          <w:tcPr>
            <w:tcW w:w="2102" w:type="dxa"/>
            <w:tcBorders>
              <w:top w:val="nil"/>
              <w:left w:val="nil"/>
              <w:bottom w:val="single" w:sz="4" w:space="0" w:color="auto"/>
              <w:right w:val="single" w:sz="4" w:space="0" w:color="auto"/>
            </w:tcBorders>
            <w:shd w:val="clear" w:color="auto" w:fill="auto"/>
            <w:noWrap/>
            <w:vAlign w:val="bottom"/>
            <w:hideMark/>
          </w:tcPr>
          <w:p w14:paraId="43B99269"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Passamaturukang</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41329D83"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bottom"/>
            <w:hideMark/>
          </w:tcPr>
          <w:p w14:paraId="4DD17C7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0FA27A54"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7BCB8C5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72</w:t>
            </w:r>
          </w:p>
        </w:tc>
        <w:tc>
          <w:tcPr>
            <w:tcW w:w="2104" w:type="dxa"/>
            <w:vMerge/>
            <w:tcBorders>
              <w:top w:val="nil"/>
              <w:left w:val="single" w:sz="4" w:space="0" w:color="auto"/>
              <w:bottom w:val="single" w:sz="4" w:space="0" w:color="000000"/>
              <w:right w:val="single" w:sz="4" w:space="0" w:color="auto"/>
            </w:tcBorders>
            <w:vAlign w:val="center"/>
            <w:hideMark/>
          </w:tcPr>
          <w:p w14:paraId="4AD36142"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2A470CCD"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TAMBUNA</w:t>
            </w:r>
          </w:p>
        </w:tc>
        <w:tc>
          <w:tcPr>
            <w:tcW w:w="2102" w:type="dxa"/>
            <w:tcBorders>
              <w:top w:val="nil"/>
              <w:left w:val="nil"/>
              <w:bottom w:val="single" w:sz="4" w:space="0" w:color="auto"/>
              <w:right w:val="single" w:sz="4" w:space="0" w:color="auto"/>
            </w:tcBorders>
            <w:shd w:val="clear" w:color="auto" w:fill="auto"/>
            <w:noWrap/>
            <w:vAlign w:val="bottom"/>
            <w:hideMark/>
          </w:tcPr>
          <w:p w14:paraId="02C2D690"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Pasir</w:t>
            </w:r>
            <w:proofErr w:type="spellEnd"/>
            <w:r w:rsidRPr="00181720">
              <w:rPr>
                <w:rFonts w:ascii="Cambria" w:hAnsi="Cambria" w:cs="Calibri"/>
                <w:color w:val="000000"/>
                <w:lang w:val="en-ID" w:eastAsia="en-ID"/>
              </w:rPr>
              <w:t xml:space="preserve"> Putih</w:t>
            </w:r>
          </w:p>
        </w:tc>
        <w:tc>
          <w:tcPr>
            <w:tcW w:w="849" w:type="dxa"/>
            <w:tcBorders>
              <w:top w:val="nil"/>
              <w:left w:val="nil"/>
              <w:bottom w:val="single" w:sz="4" w:space="0" w:color="auto"/>
              <w:right w:val="single" w:sz="4" w:space="0" w:color="auto"/>
            </w:tcBorders>
            <w:shd w:val="clear" w:color="auto" w:fill="auto"/>
            <w:noWrap/>
            <w:hideMark/>
          </w:tcPr>
          <w:p w14:paraId="07AE0DB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B519A59"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4C21A801"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673B96F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73</w:t>
            </w:r>
          </w:p>
        </w:tc>
        <w:tc>
          <w:tcPr>
            <w:tcW w:w="2104" w:type="dxa"/>
            <w:vMerge/>
            <w:tcBorders>
              <w:top w:val="nil"/>
              <w:left w:val="single" w:sz="4" w:space="0" w:color="auto"/>
              <w:bottom w:val="single" w:sz="4" w:space="0" w:color="000000"/>
              <w:right w:val="single" w:sz="4" w:space="0" w:color="auto"/>
            </w:tcBorders>
            <w:vAlign w:val="center"/>
            <w:hideMark/>
          </w:tcPr>
          <w:p w14:paraId="741B999B"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61E0D6A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KHUSUS PASITALLU</w:t>
            </w:r>
          </w:p>
        </w:tc>
        <w:tc>
          <w:tcPr>
            <w:tcW w:w="2102" w:type="dxa"/>
            <w:tcBorders>
              <w:top w:val="nil"/>
              <w:left w:val="nil"/>
              <w:bottom w:val="single" w:sz="4" w:space="0" w:color="auto"/>
              <w:right w:val="single" w:sz="4" w:space="0" w:color="auto"/>
            </w:tcBorders>
            <w:shd w:val="clear" w:color="auto" w:fill="auto"/>
            <w:noWrap/>
            <w:hideMark/>
          </w:tcPr>
          <w:p w14:paraId="0996BA21"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Barakke</w:t>
            </w:r>
            <w:proofErr w:type="spellEnd"/>
            <w:r w:rsidRPr="00181720">
              <w:rPr>
                <w:rFonts w:ascii="Cambria" w:hAnsi="Cambria" w:cs="Calibri"/>
                <w:color w:val="000000"/>
                <w:lang w:val="en-ID" w:eastAsia="en-ID"/>
              </w:rPr>
              <w:t>'</w:t>
            </w:r>
          </w:p>
        </w:tc>
        <w:tc>
          <w:tcPr>
            <w:tcW w:w="849" w:type="dxa"/>
            <w:tcBorders>
              <w:top w:val="nil"/>
              <w:left w:val="nil"/>
              <w:bottom w:val="single" w:sz="4" w:space="0" w:color="auto"/>
              <w:right w:val="single" w:sz="4" w:space="0" w:color="auto"/>
            </w:tcBorders>
            <w:shd w:val="clear" w:color="auto" w:fill="auto"/>
            <w:noWrap/>
            <w:vAlign w:val="center"/>
            <w:hideMark/>
          </w:tcPr>
          <w:p w14:paraId="766F3D15"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2487383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2CFE05B6"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236FA6A"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74</w:t>
            </w:r>
          </w:p>
        </w:tc>
        <w:tc>
          <w:tcPr>
            <w:tcW w:w="2104" w:type="dxa"/>
            <w:vMerge w:val="restart"/>
            <w:tcBorders>
              <w:top w:val="nil"/>
              <w:left w:val="single" w:sz="4" w:space="0" w:color="auto"/>
              <w:bottom w:val="single" w:sz="4" w:space="0" w:color="000000"/>
              <w:right w:val="single" w:sz="4" w:space="0" w:color="auto"/>
            </w:tcBorders>
            <w:shd w:val="clear" w:color="auto" w:fill="auto"/>
            <w:noWrap/>
            <w:hideMark/>
          </w:tcPr>
          <w:p w14:paraId="52319C5C"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PASIMARANNU</w:t>
            </w:r>
          </w:p>
        </w:tc>
        <w:tc>
          <w:tcPr>
            <w:tcW w:w="1997" w:type="dxa"/>
            <w:tcBorders>
              <w:top w:val="nil"/>
              <w:left w:val="nil"/>
              <w:bottom w:val="single" w:sz="4" w:space="0" w:color="auto"/>
              <w:right w:val="single" w:sz="4" w:space="0" w:color="auto"/>
            </w:tcBorders>
            <w:shd w:val="clear" w:color="auto" w:fill="auto"/>
            <w:noWrap/>
            <w:vAlign w:val="bottom"/>
            <w:hideMark/>
          </w:tcPr>
          <w:p w14:paraId="544845D2"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BONEA</w:t>
            </w:r>
          </w:p>
        </w:tc>
        <w:tc>
          <w:tcPr>
            <w:tcW w:w="2102" w:type="dxa"/>
            <w:tcBorders>
              <w:top w:val="nil"/>
              <w:left w:val="nil"/>
              <w:bottom w:val="single" w:sz="4" w:space="0" w:color="auto"/>
              <w:right w:val="single" w:sz="4" w:space="0" w:color="auto"/>
            </w:tcBorders>
            <w:shd w:val="clear" w:color="auto" w:fill="auto"/>
            <w:noWrap/>
            <w:vAlign w:val="bottom"/>
            <w:hideMark/>
          </w:tcPr>
          <w:p w14:paraId="73AB5F4E"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Taka Bassi</w:t>
            </w:r>
          </w:p>
        </w:tc>
        <w:tc>
          <w:tcPr>
            <w:tcW w:w="849" w:type="dxa"/>
            <w:tcBorders>
              <w:top w:val="nil"/>
              <w:left w:val="nil"/>
              <w:bottom w:val="single" w:sz="4" w:space="0" w:color="auto"/>
              <w:right w:val="single" w:sz="4" w:space="0" w:color="auto"/>
            </w:tcBorders>
            <w:shd w:val="clear" w:color="auto" w:fill="auto"/>
            <w:noWrap/>
            <w:vAlign w:val="center"/>
            <w:hideMark/>
          </w:tcPr>
          <w:p w14:paraId="10742142"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22CA66F"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32D9BBE4"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82DF288"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75</w:t>
            </w:r>
          </w:p>
        </w:tc>
        <w:tc>
          <w:tcPr>
            <w:tcW w:w="2104" w:type="dxa"/>
            <w:vMerge/>
            <w:tcBorders>
              <w:top w:val="nil"/>
              <w:left w:val="single" w:sz="4" w:space="0" w:color="auto"/>
              <w:bottom w:val="single" w:sz="4" w:space="0" w:color="000000"/>
              <w:right w:val="single" w:sz="4" w:space="0" w:color="auto"/>
            </w:tcBorders>
            <w:vAlign w:val="center"/>
            <w:hideMark/>
          </w:tcPr>
          <w:p w14:paraId="05BE15F7"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685D4DF0"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BATU BINGKUNG</w:t>
            </w:r>
          </w:p>
        </w:tc>
        <w:tc>
          <w:tcPr>
            <w:tcW w:w="2102" w:type="dxa"/>
            <w:tcBorders>
              <w:top w:val="nil"/>
              <w:left w:val="nil"/>
              <w:bottom w:val="single" w:sz="4" w:space="0" w:color="auto"/>
              <w:right w:val="single" w:sz="4" w:space="0" w:color="auto"/>
            </w:tcBorders>
            <w:shd w:val="clear" w:color="auto" w:fill="auto"/>
            <w:noWrap/>
            <w:hideMark/>
          </w:tcPr>
          <w:p w14:paraId="5E83ECA4"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Anugerah</w:t>
            </w:r>
            <w:proofErr w:type="spellEnd"/>
            <w:r w:rsidRPr="00181720">
              <w:rPr>
                <w:rFonts w:ascii="Cambria" w:hAnsi="Cambria" w:cs="Calibri"/>
                <w:color w:val="000000"/>
                <w:lang w:val="en-ID" w:eastAsia="en-ID"/>
              </w:rPr>
              <w:t xml:space="preserve"> Sejahtera</w:t>
            </w:r>
          </w:p>
        </w:tc>
        <w:tc>
          <w:tcPr>
            <w:tcW w:w="849" w:type="dxa"/>
            <w:tcBorders>
              <w:top w:val="nil"/>
              <w:left w:val="nil"/>
              <w:bottom w:val="single" w:sz="4" w:space="0" w:color="auto"/>
              <w:right w:val="single" w:sz="4" w:space="0" w:color="auto"/>
            </w:tcBorders>
            <w:shd w:val="clear" w:color="auto" w:fill="auto"/>
            <w:noWrap/>
            <w:vAlign w:val="center"/>
            <w:hideMark/>
          </w:tcPr>
          <w:p w14:paraId="061A4478"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8C170D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5DA6A945" w14:textId="77777777" w:rsidTr="00181720">
        <w:trPr>
          <w:trHeight w:val="570"/>
        </w:trPr>
        <w:tc>
          <w:tcPr>
            <w:tcW w:w="570" w:type="dxa"/>
            <w:tcBorders>
              <w:top w:val="nil"/>
              <w:left w:val="single" w:sz="4" w:space="0" w:color="auto"/>
              <w:bottom w:val="single" w:sz="4" w:space="0" w:color="auto"/>
              <w:right w:val="single" w:sz="4" w:space="0" w:color="auto"/>
            </w:tcBorders>
            <w:shd w:val="clear" w:color="auto" w:fill="auto"/>
            <w:noWrap/>
            <w:hideMark/>
          </w:tcPr>
          <w:p w14:paraId="6609E05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76</w:t>
            </w:r>
          </w:p>
        </w:tc>
        <w:tc>
          <w:tcPr>
            <w:tcW w:w="2104" w:type="dxa"/>
            <w:vMerge/>
            <w:tcBorders>
              <w:top w:val="nil"/>
              <w:left w:val="single" w:sz="4" w:space="0" w:color="auto"/>
              <w:bottom w:val="single" w:sz="4" w:space="0" w:color="000000"/>
              <w:right w:val="single" w:sz="4" w:space="0" w:color="auto"/>
            </w:tcBorders>
            <w:vAlign w:val="center"/>
            <w:hideMark/>
          </w:tcPr>
          <w:p w14:paraId="23F01A29"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4D286558"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LAMBEGO</w:t>
            </w:r>
          </w:p>
        </w:tc>
        <w:tc>
          <w:tcPr>
            <w:tcW w:w="2102" w:type="dxa"/>
            <w:tcBorders>
              <w:top w:val="nil"/>
              <w:left w:val="nil"/>
              <w:bottom w:val="single" w:sz="4" w:space="0" w:color="auto"/>
              <w:right w:val="single" w:sz="4" w:space="0" w:color="auto"/>
            </w:tcBorders>
            <w:shd w:val="clear" w:color="auto" w:fill="auto"/>
            <w:noWrap/>
            <w:hideMark/>
          </w:tcPr>
          <w:p w14:paraId="21C4C1A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Kalao </w:t>
            </w:r>
            <w:proofErr w:type="spellStart"/>
            <w:r w:rsidRPr="00181720">
              <w:rPr>
                <w:rFonts w:ascii="Cambria" w:hAnsi="Cambria" w:cs="Calibri"/>
                <w:color w:val="000000"/>
                <w:lang w:val="en-ID" w:eastAsia="en-ID"/>
              </w:rPr>
              <w:t>Lambego</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1444FD1B"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5AEB074"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76388172"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DB8B320"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77</w:t>
            </w:r>
          </w:p>
        </w:tc>
        <w:tc>
          <w:tcPr>
            <w:tcW w:w="2104" w:type="dxa"/>
            <w:vMerge/>
            <w:tcBorders>
              <w:top w:val="nil"/>
              <w:left w:val="single" w:sz="4" w:space="0" w:color="auto"/>
              <w:bottom w:val="single" w:sz="4" w:space="0" w:color="000000"/>
              <w:right w:val="single" w:sz="4" w:space="0" w:color="auto"/>
            </w:tcBorders>
            <w:vAlign w:val="center"/>
            <w:hideMark/>
          </w:tcPr>
          <w:p w14:paraId="11BCC485"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11CBD964"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MAJAPAHIT</w:t>
            </w:r>
          </w:p>
        </w:tc>
        <w:tc>
          <w:tcPr>
            <w:tcW w:w="2102" w:type="dxa"/>
            <w:tcBorders>
              <w:top w:val="nil"/>
              <w:left w:val="nil"/>
              <w:bottom w:val="single" w:sz="4" w:space="0" w:color="auto"/>
              <w:right w:val="single" w:sz="4" w:space="0" w:color="auto"/>
            </w:tcBorders>
            <w:shd w:val="clear" w:color="auto" w:fill="auto"/>
            <w:noWrap/>
            <w:hideMark/>
          </w:tcPr>
          <w:p w14:paraId="545F983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Abadi</w:t>
            </w:r>
          </w:p>
        </w:tc>
        <w:tc>
          <w:tcPr>
            <w:tcW w:w="849" w:type="dxa"/>
            <w:tcBorders>
              <w:top w:val="nil"/>
              <w:left w:val="nil"/>
              <w:bottom w:val="single" w:sz="4" w:space="0" w:color="auto"/>
              <w:right w:val="single" w:sz="4" w:space="0" w:color="auto"/>
            </w:tcBorders>
            <w:shd w:val="clear" w:color="auto" w:fill="auto"/>
            <w:noWrap/>
            <w:vAlign w:val="center"/>
            <w:hideMark/>
          </w:tcPr>
          <w:p w14:paraId="725F2302"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46CF0A4C"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272421DB" w14:textId="77777777" w:rsidTr="00181720">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70CAE07B"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78</w:t>
            </w:r>
          </w:p>
        </w:tc>
        <w:tc>
          <w:tcPr>
            <w:tcW w:w="2104" w:type="dxa"/>
            <w:vMerge/>
            <w:tcBorders>
              <w:top w:val="nil"/>
              <w:left w:val="single" w:sz="4" w:space="0" w:color="auto"/>
              <w:bottom w:val="single" w:sz="4" w:space="0" w:color="000000"/>
              <w:right w:val="single" w:sz="4" w:space="0" w:color="auto"/>
            </w:tcBorders>
            <w:vAlign w:val="center"/>
            <w:hideMark/>
          </w:tcPr>
          <w:p w14:paraId="3212C871"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hideMark/>
          </w:tcPr>
          <w:p w14:paraId="15A07756"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BONERATE</w:t>
            </w:r>
          </w:p>
        </w:tc>
        <w:tc>
          <w:tcPr>
            <w:tcW w:w="2102" w:type="dxa"/>
            <w:tcBorders>
              <w:top w:val="nil"/>
              <w:left w:val="nil"/>
              <w:bottom w:val="single" w:sz="4" w:space="0" w:color="auto"/>
              <w:right w:val="single" w:sz="4" w:space="0" w:color="auto"/>
            </w:tcBorders>
            <w:shd w:val="clear" w:color="auto" w:fill="auto"/>
            <w:noWrap/>
            <w:hideMark/>
          </w:tcPr>
          <w:p w14:paraId="480EE161"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Karya </w:t>
            </w:r>
            <w:proofErr w:type="spellStart"/>
            <w:r w:rsidRPr="00181720">
              <w:rPr>
                <w:rFonts w:ascii="Cambria" w:hAnsi="Cambria" w:cs="Calibri"/>
                <w:color w:val="000000"/>
                <w:lang w:val="en-ID" w:eastAsia="en-ID"/>
              </w:rPr>
              <w:t>Mandiri</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7DE9167C"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7210817D"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5E197F10" w14:textId="77777777" w:rsidTr="00181720">
        <w:trPr>
          <w:trHeight w:val="345"/>
        </w:trPr>
        <w:tc>
          <w:tcPr>
            <w:tcW w:w="570" w:type="dxa"/>
            <w:tcBorders>
              <w:top w:val="nil"/>
              <w:left w:val="single" w:sz="4" w:space="0" w:color="auto"/>
              <w:bottom w:val="single" w:sz="4" w:space="0" w:color="auto"/>
              <w:right w:val="single" w:sz="4" w:space="0" w:color="auto"/>
            </w:tcBorders>
            <w:shd w:val="clear" w:color="auto" w:fill="auto"/>
            <w:noWrap/>
            <w:hideMark/>
          </w:tcPr>
          <w:p w14:paraId="30338F8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79</w:t>
            </w:r>
          </w:p>
        </w:tc>
        <w:tc>
          <w:tcPr>
            <w:tcW w:w="2104" w:type="dxa"/>
            <w:vMerge/>
            <w:tcBorders>
              <w:top w:val="nil"/>
              <w:left w:val="single" w:sz="4" w:space="0" w:color="auto"/>
              <w:bottom w:val="single" w:sz="4" w:space="0" w:color="000000"/>
              <w:right w:val="single" w:sz="4" w:space="0" w:color="auto"/>
            </w:tcBorders>
            <w:vAlign w:val="center"/>
            <w:hideMark/>
          </w:tcPr>
          <w:p w14:paraId="4515CDAA"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707FBF42"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KOMBA-KOMBA</w:t>
            </w:r>
          </w:p>
        </w:tc>
        <w:tc>
          <w:tcPr>
            <w:tcW w:w="2102" w:type="dxa"/>
            <w:tcBorders>
              <w:top w:val="nil"/>
              <w:left w:val="nil"/>
              <w:bottom w:val="single" w:sz="4" w:space="0" w:color="auto"/>
              <w:right w:val="single" w:sz="4" w:space="0" w:color="auto"/>
            </w:tcBorders>
            <w:shd w:val="clear" w:color="auto" w:fill="auto"/>
            <w:noWrap/>
            <w:vAlign w:val="bottom"/>
            <w:hideMark/>
          </w:tcPr>
          <w:p w14:paraId="6FD93245"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Kembang </w:t>
            </w:r>
            <w:proofErr w:type="spellStart"/>
            <w:r w:rsidRPr="00181720">
              <w:rPr>
                <w:rFonts w:ascii="Cambria" w:hAnsi="Cambria" w:cs="Calibri"/>
                <w:color w:val="000000"/>
                <w:lang w:val="en-ID" w:eastAsia="en-ID"/>
              </w:rPr>
              <w:t>Mekar</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7A6A8576"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638EFE92"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02039A6C"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32C71F1"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80</w:t>
            </w:r>
          </w:p>
        </w:tc>
        <w:tc>
          <w:tcPr>
            <w:tcW w:w="2104" w:type="dxa"/>
            <w:vMerge/>
            <w:tcBorders>
              <w:top w:val="nil"/>
              <w:left w:val="single" w:sz="4" w:space="0" w:color="auto"/>
              <w:bottom w:val="single" w:sz="4" w:space="0" w:color="000000"/>
              <w:right w:val="single" w:sz="4" w:space="0" w:color="auto"/>
            </w:tcBorders>
            <w:vAlign w:val="center"/>
            <w:hideMark/>
          </w:tcPr>
          <w:p w14:paraId="2B1BD7F5"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6638AEB0"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SAMBALI</w:t>
            </w:r>
          </w:p>
        </w:tc>
        <w:tc>
          <w:tcPr>
            <w:tcW w:w="2102" w:type="dxa"/>
            <w:tcBorders>
              <w:top w:val="nil"/>
              <w:left w:val="nil"/>
              <w:bottom w:val="single" w:sz="4" w:space="0" w:color="auto"/>
              <w:right w:val="single" w:sz="4" w:space="0" w:color="auto"/>
            </w:tcBorders>
            <w:shd w:val="clear" w:color="auto" w:fill="auto"/>
            <w:noWrap/>
            <w:vAlign w:val="bottom"/>
            <w:hideMark/>
          </w:tcPr>
          <w:p w14:paraId="27928A3A"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 xml:space="preserve">Batu </w:t>
            </w:r>
            <w:proofErr w:type="spellStart"/>
            <w:r w:rsidRPr="00181720">
              <w:rPr>
                <w:rFonts w:ascii="Cambria" w:hAnsi="Cambria" w:cs="Calibri"/>
                <w:color w:val="000000"/>
                <w:lang w:val="en-ID" w:eastAsia="en-ID"/>
              </w:rPr>
              <w:t>Payung</w:t>
            </w:r>
            <w:proofErr w:type="spellEnd"/>
          </w:p>
        </w:tc>
        <w:tc>
          <w:tcPr>
            <w:tcW w:w="849" w:type="dxa"/>
            <w:tcBorders>
              <w:top w:val="nil"/>
              <w:left w:val="nil"/>
              <w:bottom w:val="single" w:sz="4" w:space="0" w:color="auto"/>
              <w:right w:val="single" w:sz="4" w:space="0" w:color="auto"/>
            </w:tcBorders>
            <w:shd w:val="clear" w:color="auto" w:fill="auto"/>
            <w:noWrap/>
            <w:vAlign w:val="center"/>
            <w:hideMark/>
          </w:tcPr>
          <w:p w14:paraId="3BCDA950"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5BE53E86"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181720" w:rsidRPr="00181720" w14:paraId="62E15CDB" w14:textId="77777777" w:rsidTr="00181720">
        <w:trPr>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F47D635" w14:textId="77777777" w:rsidR="00181720" w:rsidRPr="00181720" w:rsidRDefault="00181720" w:rsidP="00181720">
            <w:pPr>
              <w:jc w:val="center"/>
              <w:rPr>
                <w:rFonts w:ascii="Cambria" w:hAnsi="Cambria" w:cs="Calibri"/>
                <w:color w:val="000000"/>
                <w:lang w:val="en-ID" w:eastAsia="en-ID"/>
              </w:rPr>
            </w:pPr>
            <w:r w:rsidRPr="00181720">
              <w:rPr>
                <w:rFonts w:ascii="Cambria" w:hAnsi="Cambria" w:cs="Calibri"/>
                <w:color w:val="000000"/>
                <w:lang w:val="en-ID" w:eastAsia="en-ID"/>
              </w:rPr>
              <w:t>81</w:t>
            </w:r>
          </w:p>
        </w:tc>
        <w:tc>
          <w:tcPr>
            <w:tcW w:w="2104" w:type="dxa"/>
            <w:vMerge/>
            <w:tcBorders>
              <w:top w:val="nil"/>
              <w:left w:val="single" w:sz="4" w:space="0" w:color="auto"/>
              <w:bottom w:val="single" w:sz="4" w:space="0" w:color="000000"/>
              <w:right w:val="single" w:sz="4" w:space="0" w:color="auto"/>
            </w:tcBorders>
            <w:vAlign w:val="center"/>
            <w:hideMark/>
          </w:tcPr>
          <w:p w14:paraId="61F19934" w14:textId="77777777" w:rsidR="00181720" w:rsidRPr="00181720" w:rsidRDefault="00181720" w:rsidP="00181720">
            <w:pPr>
              <w:rPr>
                <w:rFonts w:ascii="Cambria" w:hAnsi="Cambria" w:cs="Calibri"/>
                <w:color w:val="000000"/>
                <w:lang w:val="en-ID" w:eastAsia="en-ID"/>
              </w:rPr>
            </w:pPr>
          </w:p>
        </w:tc>
        <w:tc>
          <w:tcPr>
            <w:tcW w:w="1997" w:type="dxa"/>
            <w:tcBorders>
              <w:top w:val="nil"/>
              <w:left w:val="nil"/>
              <w:bottom w:val="single" w:sz="4" w:space="0" w:color="auto"/>
              <w:right w:val="single" w:sz="4" w:space="0" w:color="auto"/>
            </w:tcBorders>
            <w:shd w:val="clear" w:color="auto" w:fill="auto"/>
            <w:noWrap/>
            <w:vAlign w:val="bottom"/>
            <w:hideMark/>
          </w:tcPr>
          <w:p w14:paraId="0C8F4A98" w14:textId="77777777" w:rsidR="00181720" w:rsidRPr="00181720" w:rsidRDefault="00181720" w:rsidP="00181720">
            <w:pPr>
              <w:rPr>
                <w:rFonts w:ascii="Cambria" w:hAnsi="Cambria" w:cs="Calibri"/>
                <w:color w:val="000000"/>
                <w:lang w:val="en-ID" w:eastAsia="en-ID"/>
              </w:rPr>
            </w:pPr>
            <w:r w:rsidRPr="00181720">
              <w:rPr>
                <w:rFonts w:ascii="Cambria" w:hAnsi="Cambria" w:cs="Calibri"/>
                <w:color w:val="000000"/>
                <w:lang w:val="en-ID" w:eastAsia="en-ID"/>
              </w:rPr>
              <w:t>LAMANTU</w:t>
            </w:r>
          </w:p>
        </w:tc>
        <w:tc>
          <w:tcPr>
            <w:tcW w:w="2102" w:type="dxa"/>
            <w:tcBorders>
              <w:top w:val="nil"/>
              <w:left w:val="nil"/>
              <w:bottom w:val="single" w:sz="4" w:space="0" w:color="auto"/>
              <w:right w:val="single" w:sz="4" w:space="0" w:color="auto"/>
            </w:tcBorders>
            <w:shd w:val="clear" w:color="auto" w:fill="auto"/>
            <w:noWrap/>
            <w:vAlign w:val="bottom"/>
            <w:hideMark/>
          </w:tcPr>
          <w:p w14:paraId="702D4F81" w14:textId="77777777" w:rsidR="00181720" w:rsidRPr="00181720" w:rsidRDefault="00181720" w:rsidP="00181720">
            <w:pPr>
              <w:rPr>
                <w:rFonts w:ascii="Cambria" w:hAnsi="Cambria" w:cs="Calibri"/>
                <w:color w:val="000000"/>
                <w:lang w:val="en-ID" w:eastAsia="en-ID"/>
              </w:rPr>
            </w:pPr>
            <w:proofErr w:type="spellStart"/>
            <w:r w:rsidRPr="00181720">
              <w:rPr>
                <w:rFonts w:ascii="Cambria" w:hAnsi="Cambria" w:cs="Calibri"/>
                <w:color w:val="000000"/>
                <w:lang w:val="en-ID" w:eastAsia="en-ID"/>
              </w:rPr>
              <w:t>Pasimarannu</w:t>
            </w:r>
            <w:proofErr w:type="spellEnd"/>
            <w:r w:rsidRPr="00181720">
              <w:rPr>
                <w:rFonts w:ascii="Cambria" w:hAnsi="Cambria" w:cs="Calibri"/>
                <w:color w:val="000000"/>
                <w:lang w:val="en-ID" w:eastAsia="en-ID"/>
              </w:rPr>
              <w:t xml:space="preserve"> Sejahtera</w:t>
            </w:r>
          </w:p>
        </w:tc>
        <w:tc>
          <w:tcPr>
            <w:tcW w:w="849" w:type="dxa"/>
            <w:tcBorders>
              <w:top w:val="nil"/>
              <w:left w:val="nil"/>
              <w:bottom w:val="single" w:sz="4" w:space="0" w:color="auto"/>
              <w:right w:val="single" w:sz="4" w:space="0" w:color="auto"/>
            </w:tcBorders>
            <w:shd w:val="clear" w:color="auto" w:fill="auto"/>
            <w:noWrap/>
            <w:vAlign w:val="center"/>
            <w:hideMark/>
          </w:tcPr>
          <w:p w14:paraId="1550011A"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c>
          <w:tcPr>
            <w:tcW w:w="1418" w:type="dxa"/>
            <w:tcBorders>
              <w:top w:val="nil"/>
              <w:left w:val="nil"/>
              <w:bottom w:val="single" w:sz="4" w:space="0" w:color="auto"/>
              <w:right w:val="single" w:sz="4" w:space="0" w:color="auto"/>
            </w:tcBorders>
            <w:shd w:val="clear" w:color="auto" w:fill="auto"/>
            <w:noWrap/>
            <w:vAlign w:val="center"/>
            <w:hideMark/>
          </w:tcPr>
          <w:p w14:paraId="3946F207" w14:textId="77777777" w:rsidR="00181720" w:rsidRPr="00181720" w:rsidRDefault="00181720" w:rsidP="00181720">
            <w:pPr>
              <w:jc w:val="center"/>
              <w:rPr>
                <w:rFonts w:ascii="Cambria" w:hAnsi="Cambria" w:cs="Calibri"/>
                <w:color w:val="000000"/>
                <w:sz w:val="22"/>
                <w:szCs w:val="22"/>
                <w:lang w:val="en-ID" w:eastAsia="en-ID"/>
              </w:rPr>
            </w:pPr>
            <w:r w:rsidRPr="00181720">
              <w:rPr>
                <w:rFonts w:ascii="Cambria" w:hAnsi="Cambria" w:cs="Calibri"/>
                <w:color w:val="000000"/>
                <w:sz w:val="22"/>
                <w:szCs w:val="22"/>
                <w:lang w:val="en-ID" w:eastAsia="en-ID"/>
              </w:rPr>
              <w:t>-</w:t>
            </w:r>
          </w:p>
        </w:tc>
      </w:tr>
      <w:tr w:rsidR="00181720" w:rsidRPr="00181720" w14:paraId="7C1AC500" w14:textId="77777777" w:rsidTr="00181720">
        <w:trPr>
          <w:trHeight w:val="300"/>
        </w:trPr>
        <w:tc>
          <w:tcPr>
            <w:tcW w:w="677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B41EBD" w14:textId="77777777" w:rsidR="00181720" w:rsidRPr="00181720" w:rsidRDefault="00181720" w:rsidP="00181720">
            <w:pPr>
              <w:jc w:val="center"/>
              <w:rPr>
                <w:rFonts w:ascii="Cambria" w:hAnsi="Cambria" w:cs="Calibri"/>
                <w:b/>
                <w:bCs/>
                <w:color w:val="000000"/>
                <w:lang w:val="en-ID" w:eastAsia="en-ID"/>
              </w:rPr>
            </w:pPr>
            <w:proofErr w:type="spellStart"/>
            <w:r w:rsidRPr="00181720">
              <w:rPr>
                <w:rFonts w:ascii="Cambria" w:hAnsi="Cambria" w:cs="Calibri"/>
                <w:b/>
                <w:bCs/>
                <w:color w:val="000000"/>
                <w:lang w:val="en-ID" w:eastAsia="en-ID"/>
              </w:rPr>
              <w:t>Jumlah</w:t>
            </w:r>
            <w:proofErr w:type="spellEnd"/>
          </w:p>
        </w:tc>
        <w:tc>
          <w:tcPr>
            <w:tcW w:w="849" w:type="dxa"/>
            <w:tcBorders>
              <w:top w:val="nil"/>
              <w:left w:val="nil"/>
              <w:bottom w:val="single" w:sz="4" w:space="0" w:color="auto"/>
              <w:right w:val="single" w:sz="4" w:space="0" w:color="auto"/>
            </w:tcBorders>
            <w:shd w:val="clear" w:color="auto" w:fill="auto"/>
            <w:noWrap/>
            <w:vAlign w:val="bottom"/>
            <w:hideMark/>
          </w:tcPr>
          <w:p w14:paraId="6B0C290D" w14:textId="77777777" w:rsidR="00181720" w:rsidRPr="00181720" w:rsidRDefault="00181720" w:rsidP="00181720">
            <w:pPr>
              <w:jc w:val="center"/>
              <w:rPr>
                <w:rFonts w:ascii="Cambria" w:hAnsi="Cambria" w:cs="Calibri"/>
                <w:b/>
                <w:bCs/>
                <w:color w:val="000000"/>
                <w:lang w:val="en-ID" w:eastAsia="en-ID"/>
              </w:rPr>
            </w:pPr>
            <w:r w:rsidRPr="00181720">
              <w:rPr>
                <w:rFonts w:ascii="Cambria" w:hAnsi="Cambria" w:cs="Calibri"/>
                <w:b/>
                <w:bCs/>
                <w:color w:val="000000"/>
                <w:lang w:val="en-ID" w:eastAsia="en-ID"/>
              </w:rPr>
              <w:t>57</w:t>
            </w:r>
          </w:p>
        </w:tc>
        <w:tc>
          <w:tcPr>
            <w:tcW w:w="1418" w:type="dxa"/>
            <w:tcBorders>
              <w:top w:val="nil"/>
              <w:left w:val="nil"/>
              <w:bottom w:val="single" w:sz="4" w:space="0" w:color="auto"/>
              <w:right w:val="single" w:sz="4" w:space="0" w:color="auto"/>
            </w:tcBorders>
            <w:shd w:val="clear" w:color="auto" w:fill="auto"/>
            <w:noWrap/>
            <w:vAlign w:val="bottom"/>
            <w:hideMark/>
          </w:tcPr>
          <w:p w14:paraId="4C8FC33F" w14:textId="77777777" w:rsidR="00181720" w:rsidRPr="00181720" w:rsidRDefault="00181720" w:rsidP="00181720">
            <w:pPr>
              <w:jc w:val="center"/>
              <w:rPr>
                <w:rFonts w:ascii="Cambria" w:hAnsi="Cambria" w:cs="Calibri"/>
                <w:b/>
                <w:bCs/>
                <w:color w:val="000000"/>
                <w:lang w:val="en-ID" w:eastAsia="en-ID"/>
              </w:rPr>
            </w:pPr>
            <w:r w:rsidRPr="00181720">
              <w:rPr>
                <w:rFonts w:ascii="Cambria" w:hAnsi="Cambria" w:cs="Calibri"/>
                <w:b/>
                <w:bCs/>
                <w:color w:val="000000"/>
                <w:lang w:val="en-ID" w:eastAsia="en-ID"/>
              </w:rPr>
              <w:t>24</w:t>
            </w:r>
          </w:p>
        </w:tc>
      </w:tr>
      <w:tr w:rsidR="00181720" w:rsidRPr="00181720" w14:paraId="449F4C91" w14:textId="77777777" w:rsidTr="00181720">
        <w:trPr>
          <w:trHeight w:val="300"/>
        </w:trPr>
        <w:tc>
          <w:tcPr>
            <w:tcW w:w="4671" w:type="dxa"/>
            <w:gridSpan w:val="3"/>
            <w:vMerge w:val="restart"/>
            <w:tcBorders>
              <w:top w:val="single" w:sz="4" w:space="0" w:color="auto"/>
              <w:left w:val="nil"/>
              <w:bottom w:val="nil"/>
              <w:right w:val="nil"/>
            </w:tcBorders>
            <w:shd w:val="clear" w:color="auto" w:fill="auto"/>
            <w:vAlign w:val="bottom"/>
            <w:hideMark/>
          </w:tcPr>
          <w:p w14:paraId="2A048D28" w14:textId="44CBAE65" w:rsidR="00181720" w:rsidRPr="00181720" w:rsidRDefault="00181720" w:rsidP="00181720">
            <w:pPr>
              <w:rPr>
                <w:rFonts w:ascii="Cambria" w:hAnsi="Cambria" w:cs="Calibri"/>
                <w:i/>
                <w:iCs/>
                <w:color w:val="000000"/>
                <w:lang w:val="en-ID" w:eastAsia="en-ID"/>
              </w:rPr>
            </w:pPr>
            <w:proofErr w:type="spellStart"/>
            <w:r w:rsidRPr="00181720">
              <w:rPr>
                <w:rFonts w:ascii="Cambria" w:hAnsi="Cambria" w:cs="Calibri"/>
                <w:i/>
                <w:iCs/>
                <w:color w:val="000000"/>
                <w:lang w:val="en-ID" w:eastAsia="en-ID"/>
              </w:rPr>
              <w:t>Sumber</w:t>
            </w:r>
            <w:proofErr w:type="spellEnd"/>
            <w:r w:rsidRPr="00181720">
              <w:rPr>
                <w:rFonts w:ascii="Cambria" w:hAnsi="Cambria" w:cs="Calibri"/>
                <w:i/>
                <w:iCs/>
                <w:color w:val="000000"/>
                <w:lang w:val="en-ID" w:eastAsia="en-ID"/>
              </w:rPr>
              <w:t xml:space="preserve"> </w:t>
            </w:r>
            <w:proofErr w:type="gramStart"/>
            <w:r w:rsidRPr="00181720">
              <w:rPr>
                <w:rFonts w:ascii="Cambria" w:hAnsi="Cambria" w:cs="Calibri"/>
                <w:i/>
                <w:iCs/>
                <w:color w:val="000000"/>
                <w:lang w:val="en-ID" w:eastAsia="en-ID"/>
              </w:rPr>
              <w:t>Data :</w:t>
            </w:r>
            <w:proofErr w:type="gramEnd"/>
            <w:r w:rsidRPr="00181720">
              <w:rPr>
                <w:rFonts w:ascii="Cambria" w:hAnsi="Cambria" w:cs="Calibri"/>
                <w:i/>
                <w:iCs/>
                <w:color w:val="000000"/>
                <w:lang w:val="en-ID" w:eastAsia="en-ID"/>
              </w:rPr>
              <w:t xml:space="preserve"> </w:t>
            </w:r>
            <w:proofErr w:type="spellStart"/>
            <w:r w:rsidRPr="00181720">
              <w:rPr>
                <w:rFonts w:ascii="Cambria" w:hAnsi="Cambria" w:cs="Calibri"/>
                <w:i/>
                <w:iCs/>
                <w:color w:val="000000"/>
                <w:lang w:val="en-ID" w:eastAsia="en-ID"/>
              </w:rPr>
              <w:t>Bidang</w:t>
            </w:r>
            <w:proofErr w:type="spellEnd"/>
            <w:r w:rsidRPr="00181720">
              <w:rPr>
                <w:rFonts w:ascii="Cambria" w:hAnsi="Cambria" w:cs="Calibri"/>
                <w:i/>
                <w:iCs/>
                <w:color w:val="000000"/>
                <w:lang w:val="en-ID" w:eastAsia="en-ID"/>
              </w:rPr>
              <w:t xml:space="preserve"> </w:t>
            </w:r>
            <w:proofErr w:type="spellStart"/>
            <w:r w:rsidRPr="00181720">
              <w:rPr>
                <w:rFonts w:ascii="Cambria" w:hAnsi="Cambria" w:cs="Calibri"/>
                <w:i/>
                <w:iCs/>
                <w:color w:val="000000"/>
                <w:lang w:val="en-ID" w:eastAsia="en-ID"/>
              </w:rPr>
              <w:t>Pengembangan</w:t>
            </w:r>
            <w:proofErr w:type="spellEnd"/>
            <w:r w:rsidRPr="00181720">
              <w:rPr>
                <w:rFonts w:ascii="Cambria" w:hAnsi="Cambria" w:cs="Calibri"/>
                <w:i/>
                <w:iCs/>
                <w:color w:val="000000"/>
                <w:lang w:val="en-ID" w:eastAsia="en-ID"/>
              </w:rPr>
              <w:t xml:space="preserve"> Kerjasama, </w:t>
            </w:r>
            <w:proofErr w:type="spellStart"/>
            <w:r w:rsidRPr="00181720">
              <w:rPr>
                <w:rFonts w:ascii="Cambria" w:hAnsi="Cambria" w:cs="Calibri"/>
                <w:i/>
                <w:iCs/>
                <w:color w:val="000000"/>
                <w:lang w:val="en-ID" w:eastAsia="en-ID"/>
              </w:rPr>
              <w:t>Pemberdayaan</w:t>
            </w:r>
            <w:proofErr w:type="spellEnd"/>
            <w:r w:rsidRPr="00181720">
              <w:rPr>
                <w:rFonts w:ascii="Cambria" w:hAnsi="Cambria" w:cs="Calibri"/>
                <w:i/>
                <w:iCs/>
                <w:color w:val="000000"/>
                <w:lang w:val="en-ID" w:eastAsia="en-ID"/>
              </w:rPr>
              <w:t xml:space="preserve"> </w:t>
            </w:r>
            <w:proofErr w:type="spellStart"/>
            <w:r w:rsidRPr="00181720">
              <w:rPr>
                <w:rFonts w:ascii="Cambria" w:hAnsi="Cambria" w:cs="Calibri"/>
                <w:i/>
                <w:iCs/>
                <w:color w:val="000000"/>
                <w:lang w:val="en-ID" w:eastAsia="en-ID"/>
              </w:rPr>
              <w:t>Kelembagaan</w:t>
            </w:r>
            <w:proofErr w:type="spellEnd"/>
            <w:r w:rsidRPr="00181720">
              <w:rPr>
                <w:rFonts w:ascii="Cambria" w:hAnsi="Cambria" w:cs="Calibri"/>
                <w:i/>
                <w:iCs/>
                <w:color w:val="000000"/>
                <w:lang w:val="en-ID" w:eastAsia="en-ID"/>
              </w:rPr>
              <w:t xml:space="preserve">, dan </w:t>
            </w:r>
            <w:proofErr w:type="spellStart"/>
            <w:r w:rsidRPr="00181720">
              <w:rPr>
                <w:rFonts w:ascii="Cambria" w:hAnsi="Cambria" w:cs="Calibri"/>
                <w:i/>
                <w:iCs/>
                <w:color w:val="000000"/>
                <w:lang w:val="en-ID" w:eastAsia="en-ID"/>
              </w:rPr>
              <w:t>sosial</w:t>
            </w:r>
            <w:proofErr w:type="spellEnd"/>
            <w:r w:rsidRPr="00181720">
              <w:rPr>
                <w:rFonts w:ascii="Cambria" w:hAnsi="Cambria" w:cs="Calibri"/>
                <w:i/>
                <w:iCs/>
                <w:color w:val="000000"/>
                <w:lang w:val="en-ID" w:eastAsia="en-ID"/>
              </w:rPr>
              <w:t xml:space="preserve"> </w:t>
            </w:r>
            <w:proofErr w:type="spellStart"/>
            <w:r w:rsidRPr="00181720">
              <w:rPr>
                <w:rFonts w:ascii="Cambria" w:hAnsi="Cambria" w:cs="Calibri"/>
                <w:i/>
                <w:iCs/>
                <w:color w:val="000000"/>
                <w:lang w:val="en-ID" w:eastAsia="en-ID"/>
              </w:rPr>
              <w:t>Budaya</w:t>
            </w:r>
            <w:proofErr w:type="spellEnd"/>
            <w:r w:rsidRPr="00181720">
              <w:rPr>
                <w:rFonts w:ascii="Cambria" w:hAnsi="Cambria" w:cs="Calibri"/>
                <w:i/>
                <w:iCs/>
                <w:color w:val="000000"/>
                <w:lang w:val="en-ID" w:eastAsia="en-ID"/>
              </w:rPr>
              <w:t xml:space="preserve">, DISPMD </w:t>
            </w:r>
            <w:proofErr w:type="spellStart"/>
            <w:r w:rsidRPr="00181720">
              <w:rPr>
                <w:rFonts w:ascii="Cambria" w:hAnsi="Cambria" w:cs="Calibri"/>
                <w:i/>
                <w:iCs/>
                <w:color w:val="000000"/>
                <w:lang w:val="en-ID" w:eastAsia="en-ID"/>
              </w:rPr>
              <w:t>Tahun</w:t>
            </w:r>
            <w:proofErr w:type="spellEnd"/>
            <w:r w:rsidRPr="00181720">
              <w:rPr>
                <w:rFonts w:ascii="Cambria" w:hAnsi="Cambria" w:cs="Calibri"/>
                <w:i/>
                <w:iCs/>
                <w:color w:val="000000"/>
                <w:lang w:val="en-ID" w:eastAsia="en-ID"/>
              </w:rPr>
              <w:t xml:space="preserve"> 202</w:t>
            </w:r>
            <w:r>
              <w:rPr>
                <w:rFonts w:ascii="Cambria" w:hAnsi="Cambria" w:cs="Calibri"/>
                <w:i/>
                <w:iCs/>
                <w:color w:val="000000"/>
                <w:lang w:val="en-ID" w:eastAsia="en-ID"/>
              </w:rPr>
              <w:t>4</w:t>
            </w:r>
          </w:p>
        </w:tc>
        <w:tc>
          <w:tcPr>
            <w:tcW w:w="2102" w:type="dxa"/>
            <w:tcBorders>
              <w:top w:val="nil"/>
              <w:left w:val="nil"/>
              <w:bottom w:val="nil"/>
              <w:right w:val="nil"/>
            </w:tcBorders>
            <w:shd w:val="clear" w:color="auto" w:fill="auto"/>
            <w:noWrap/>
            <w:vAlign w:val="bottom"/>
            <w:hideMark/>
          </w:tcPr>
          <w:p w14:paraId="0BA810A0" w14:textId="77777777" w:rsidR="00181720" w:rsidRPr="00181720" w:rsidRDefault="00181720" w:rsidP="00181720">
            <w:pPr>
              <w:rPr>
                <w:rFonts w:ascii="Cambria" w:hAnsi="Cambria" w:cs="Calibri"/>
                <w:i/>
                <w:iCs/>
                <w:color w:val="000000"/>
                <w:lang w:val="en-ID" w:eastAsia="en-ID"/>
              </w:rPr>
            </w:pPr>
          </w:p>
        </w:tc>
        <w:tc>
          <w:tcPr>
            <w:tcW w:w="849" w:type="dxa"/>
            <w:tcBorders>
              <w:top w:val="nil"/>
              <w:left w:val="nil"/>
              <w:bottom w:val="nil"/>
              <w:right w:val="nil"/>
            </w:tcBorders>
            <w:shd w:val="clear" w:color="auto" w:fill="auto"/>
            <w:noWrap/>
            <w:vAlign w:val="bottom"/>
            <w:hideMark/>
          </w:tcPr>
          <w:p w14:paraId="49927C7A" w14:textId="77777777" w:rsidR="00181720" w:rsidRPr="00181720" w:rsidRDefault="00181720" w:rsidP="00181720">
            <w:pPr>
              <w:rPr>
                <w:lang w:val="en-ID" w:eastAsia="en-ID"/>
              </w:rPr>
            </w:pPr>
          </w:p>
        </w:tc>
        <w:tc>
          <w:tcPr>
            <w:tcW w:w="1418" w:type="dxa"/>
            <w:tcBorders>
              <w:top w:val="nil"/>
              <w:left w:val="nil"/>
              <w:bottom w:val="nil"/>
              <w:right w:val="nil"/>
            </w:tcBorders>
            <w:shd w:val="clear" w:color="auto" w:fill="auto"/>
            <w:noWrap/>
            <w:vAlign w:val="bottom"/>
            <w:hideMark/>
          </w:tcPr>
          <w:p w14:paraId="13BE308F" w14:textId="77777777" w:rsidR="00181720" w:rsidRPr="00181720" w:rsidRDefault="00181720" w:rsidP="00181720">
            <w:pPr>
              <w:rPr>
                <w:lang w:val="en-ID" w:eastAsia="en-ID"/>
              </w:rPr>
            </w:pPr>
          </w:p>
        </w:tc>
      </w:tr>
      <w:tr w:rsidR="00181720" w:rsidRPr="00181720" w14:paraId="51586405" w14:textId="77777777" w:rsidTr="00181720">
        <w:trPr>
          <w:trHeight w:val="630"/>
        </w:trPr>
        <w:tc>
          <w:tcPr>
            <w:tcW w:w="4671" w:type="dxa"/>
            <w:gridSpan w:val="3"/>
            <w:vMerge/>
            <w:tcBorders>
              <w:top w:val="single" w:sz="4" w:space="0" w:color="auto"/>
              <w:left w:val="nil"/>
              <w:bottom w:val="nil"/>
              <w:right w:val="nil"/>
            </w:tcBorders>
            <w:vAlign w:val="center"/>
            <w:hideMark/>
          </w:tcPr>
          <w:p w14:paraId="2E4930E5" w14:textId="77777777" w:rsidR="00181720" w:rsidRPr="00181720" w:rsidRDefault="00181720" w:rsidP="00181720">
            <w:pPr>
              <w:rPr>
                <w:rFonts w:ascii="Cambria" w:hAnsi="Cambria" w:cs="Calibri"/>
                <w:i/>
                <w:iCs/>
                <w:color w:val="000000"/>
                <w:lang w:val="en-ID" w:eastAsia="en-ID"/>
              </w:rPr>
            </w:pPr>
          </w:p>
        </w:tc>
        <w:tc>
          <w:tcPr>
            <w:tcW w:w="2102" w:type="dxa"/>
            <w:tcBorders>
              <w:top w:val="nil"/>
              <w:left w:val="nil"/>
              <w:bottom w:val="nil"/>
              <w:right w:val="nil"/>
            </w:tcBorders>
            <w:shd w:val="clear" w:color="auto" w:fill="auto"/>
            <w:noWrap/>
            <w:vAlign w:val="bottom"/>
            <w:hideMark/>
          </w:tcPr>
          <w:p w14:paraId="48E57FFB" w14:textId="77777777" w:rsidR="00181720" w:rsidRPr="00181720" w:rsidRDefault="00181720" w:rsidP="00181720">
            <w:pPr>
              <w:rPr>
                <w:lang w:val="en-ID" w:eastAsia="en-ID"/>
              </w:rPr>
            </w:pPr>
          </w:p>
        </w:tc>
        <w:tc>
          <w:tcPr>
            <w:tcW w:w="849" w:type="dxa"/>
            <w:tcBorders>
              <w:top w:val="nil"/>
              <w:left w:val="nil"/>
              <w:bottom w:val="nil"/>
              <w:right w:val="nil"/>
            </w:tcBorders>
            <w:shd w:val="clear" w:color="auto" w:fill="auto"/>
            <w:noWrap/>
            <w:vAlign w:val="bottom"/>
            <w:hideMark/>
          </w:tcPr>
          <w:p w14:paraId="276BA244" w14:textId="77777777" w:rsidR="00181720" w:rsidRPr="00181720" w:rsidRDefault="00181720" w:rsidP="00181720">
            <w:pPr>
              <w:rPr>
                <w:lang w:val="en-ID" w:eastAsia="en-ID"/>
              </w:rPr>
            </w:pPr>
          </w:p>
        </w:tc>
        <w:tc>
          <w:tcPr>
            <w:tcW w:w="1418" w:type="dxa"/>
            <w:tcBorders>
              <w:top w:val="nil"/>
              <w:left w:val="nil"/>
              <w:bottom w:val="nil"/>
              <w:right w:val="nil"/>
            </w:tcBorders>
            <w:shd w:val="clear" w:color="auto" w:fill="auto"/>
            <w:noWrap/>
            <w:vAlign w:val="bottom"/>
            <w:hideMark/>
          </w:tcPr>
          <w:p w14:paraId="673CDBA0" w14:textId="77777777" w:rsidR="00181720" w:rsidRPr="00181720" w:rsidRDefault="00181720" w:rsidP="00181720">
            <w:pPr>
              <w:rPr>
                <w:lang w:val="en-ID" w:eastAsia="en-ID"/>
              </w:rPr>
            </w:pPr>
          </w:p>
        </w:tc>
      </w:tr>
    </w:tbl>
    <w:p w14:paraId="75FF8429" w14:textId="77777777" w:rsidR="00181720" w:rsidRDefault="00181720" w:rsidP="00ED0A09">
      <w:pPr>
        <w:pStyle w:val="NoSpacing"/>
        <w:spacing w:line="360" w:lineRule="auto"/>
        <w:ind w:left="1676"/>
        <w:jc w:val="both"/>
        <w:rPr>
          <w:rFonts w:ascii="Arial" w:hAnsi="Arial" w:cs="Arial"/>
          <w:sz w:val="24"/>
          <w:szCs w:val="24"/>
        </w:rPr>
      </w:pPr>
    </w:p>
    <w:p w14:paraId="0B17ADFA" w14:textId="77777777" w:rsidR="00181720" w:rsidRDefault="00181720" w:rsidP="00ED0A09">
      <w:pPr>
        <w:pStyle w:val="NoSpacing"/>
        <w:spacing w:line="360" w:lineRule="auto"/>
        <w:ind w:left="1676"/>
        <w:jc w:val="both"/>
        <w:rPr>
          <w:rFonts w:ascii="Arial" w:hAnsi="Arial" w:cs="Arial"/>
          <w:sz w:val="24"/>
          <w:szCs w:val="24"/>
        </w:rPr>
      </w:pPr>
    </w:p>
    <w:p w14:paraId="3424D207" w14:textId="77777777" w:rsidR="00181720" w:rsidRDefault="00181720" w:rsidP="00ED0A09">
      <w:pPr>
        <w:pStyle w:val="NoSpacing"/>
        <w:spacing w:line="360" w:lineRule="auto"/>
        <w:ind w:left="1676"/>
        <w:jc w:val="both"/>
        <w:rPr>
          <w:rFonts w:ascii="Arial" w:hAnsi="Arial" w:cs="Arial"/>
          <w:sz w:val="24"/>
          <w:szCs w:val="24"/>
        </w:rPr>
      </w:pPr>
    </w:p>
    <w:p w14:paraId="4E4A453F" w14:textId="77777777" w:rsidR="00181720" w:rsidRDefault="00181720" w:rsidP="00ED0A09">
      <w:pPr>
        <w:pStyle w:val="NoSpacing"/>
        <w:spacing w:line="360" w:lineRule="auto"/>
        <w:ind w:left="1676"/>
        <w:jc w:val="both"/>
        <w:rPr>
          <w:rFonts w:ascii="Arial" w:hAnsi="Arial" w:cs="Arial"/>
          <w:sz w:val="24"/>
          <w:szCs w:val="24"/>
        </w:rPr>
      </w:pPr>
    </w:p>
    <w:p w14:paraId="6900FFDA" w14:textId="4CD8B8FB" w:rsidR="00B704DB" w:rsidRPr="005D5723" w:rsidRDefault="00B704DB" w:rsidP="005D5723">
      <w:pPr>
        <w:pStyle w:val="NoSpacing"/>
        <w:numPr>
          <w:ilvl w:val="0"/>
          <w:numId w:val="42"/>
        </w:numPr>
        <w:spacing w:line="360" w:lineRule="auto"/>
        <w:jc w:val="both"/>
        <w:rPr>
          <w:rFonts w:ascii="Arial" w:hAnsi="Arial" w:cs="Arial"/>
          <w:sz w:val="24"/>
          <w:szCs w:val="24"/>
        </w:rPr>
      </w:pPr>
      <w:r w:rsidRPr="006F7736">
        <w:rPr>
          <w:rFonts w:ascii="Arial" w:hAnsi="Arial" w:cs="Arial"/>
          <w:sz w:val="24"/>
          <w:szCs w:val="24"/>
        </w:rPr>
        <w:t xml:space="preserve">Penyelenggaraan Pemilihan, Pengangkatan dan Pemberhentian Kepala Desa dengan output kegiatan </w:t>
      </w:r>
      <w:proofErr w:type="spellStart"/>
      <w:r w:rsidR="006F7736" w:rsidRPr="006F7736">
        <w:rPr>
          <w:rFonts w:ascii="Arial" w:hAnsi="Arial" w:cs="Arial"/>
          <w:sz w:val="24"/>
          <w:szCs w:val="24"/>
          <w:lang w:val="en-ID"/>
        </w:rPr>
        <w:t>Pengukuhan</w:t>
      </w:r>
      <w:proofErr w:type="spellEnd"/>
      <w:r w:rsidR="006F7736" w:rsidRPr="006F7736">
        <w:rPr>
          <w:rFonts w:ascii="Arial" w:hAnsi="Arial" w:cs="Arial"/>
          <w:sz w:val="24"/>
          <w:szCs w:val="24"/>
          <w:lang w:val="en-ID"/>
        </w:rPr>
        <w:t xml:space="preserve"> Kembali </w:t>
      </w:r>
      <w:proofErr w:type="spellStart"/>
      <w:r w:rsidR="006F7736" w:rsidRPr="006F7736">
        <w:rPr>
          <w:rFonts w:ascii="Arial" w:hAnsi="Arial" w:cs="Arial"/>
          <w:sz w:val="24"/>
          <w:szCs w:val="24"/>
          <w:lang w:val="en-ID"/>
        </w:rPr>
        <w:t>Jabatan</w:t>
      </w:r>
      <w:proofErr w:type="spellEnd"/>
      <w:r w:rsidR="006F7736" w:rsidRPr="006F7736">
        <w:rPr>
          <w:rFonts w:ascii="Arial" w:hAnsi="Arial" w:cs="Arial"/>
          <w:sz w:val="24"/>
          <w:szCs w:val="24"/>
          <w:lang w:val="en-ID"/>
        </w:rPr>
        <w:t xml:space="preserve"> </w:t>
      </w:r>
      <w:proofErr w:type="spellStart"/>
      <w:r w:rsidR="006F7736" w:rsidRPr="006F7736">
        <w:rPr>
          <w:rFonts w:ascii="Arial" w:hAnsi="Arial" w:cs="Arial"/>
          <w:sz w:val="24"/>
          <w:szCs w:val="24"/>
          <w:lang w:val="en-ID"/>
        </w:rPr>
        <w:t>kepala</w:t>
      </w:r>
      <w:proofErr w:type="spellEnd"/>
      <w:r w:rsidR="006F7736" w:rsidRPr="006F7736">
        <w:rPr>
          <w:rFonts w:ascii="Arial" w:hAnsi="Arial" w:cs="Arial"/>
          <w:sz w:val="24"/>
          <w:szCs w:val="24"/>
          <w:lang w:val="en-ID"/>
        </w:rPr>
        <w:t xml:space="preserve"> </w:t>
      </w:r>
      <w:proofErr w:type="spellStart"/>
      <w:r w:rsidR="006F7736">
        <w:rPr>
          <w:rFonts w:ascii="Arial" w:hAnsi="Arial" w:cs="Arial"/>
          <w:sz w:val="24"/>
          <w:szCs w:val="24"/>
          <w:lang w:val="en-ID"/>
        </w:rPr>
        <w:t>d</w:t>
      </w:r>
      <w:r w:rsidR="006F7736" w:rsidRPr="006F7736">
        <w:rPr>
          <w:rFonts w:ascii="Arial" w:hAnsi="Arial" w:cs="Arial"/>
          <w:sz w:val="24"/>
          <w:szCs w:val="24"/>
          <w:lang w:val="en-ID"/>
        </w:rPr>
        <w:t>esa</w:t>
      </w:r>
      <w:proofErr w:type="spellEnd"/>
      <w:r w:rsidR="006F7736">
        <w:rPr>
          <w:rFonts w:ascii="Arial" w:hAnsi="Arial" w:cs="Arial"/>
          <w:sz w:val="24"/>
          <w:szCs w:val="24"/>
          <w:lang w:val="en-ID"/>
        </w:rPr>
        <w:t xml:space="preserve"> </w:t>
      </w:r>
      <w:proofErr w:type="spellStart"/>
      <w:r w:rsidR="006F7736">
        <w:rPr>
          <w:rFonts w:ascii="Arial" w:hAnsi="Arial" w:cs="Arial"/>
          <w:sz w:val="24"/>
          <w:szCs w:val="24"/>
          <w:lang w:val="en-ID"/>
        </w:rPr>
        <w:t>terpilih</w:t>
      </w:r>
      <w:proofErr w:type="spellEnd"/>
      <w:r w:rsidR="006F7736">
        <w:rPr>
          <w:rFonts w:ascii="Arial" w:hAnsi="Arial" w:cs="Arial"/>
          <w:sz w:val="24"/>
          <w:szCs w:val="24"/>
          <w:lang w:val="en-ID"/>
        </w:rPr>
        <w:t xml:space="preserve"> </w:t>
      </w:r>
      <w:proofErr w:type="spellStart"/>
      <w:r w:rsidR="006F7736" w:rsidRPr="006F7736">
        <w:rPr>
          <w:rFonts w:ascii="Arial" w:hAnsi="Arial" w:cs="Arial"/>
          <w:sz w:val="24"/>
          <w:szCs w:val="24"/>
          <w:lang w:val="en-ID"/>
        </w:rPr>
        <w:t>dapatkan</w:t>
      </w:r>
      <w:proofErr w:type="spellEnd"/>
      <w:r w:rsidR="006F7736" w:rsidRPr="006F7736">
        <w:rPr>
          <w:rFonts w:ascii="Arial" w:hAnsi="Arial" w:cs="Arial"/>
          <w:sz w:val="24"/>
          <w:szCs w:val="24"/>
          <w:lang w:val="en-ID"/>
        </w:rPr>
        <w:t xml:space="preserve"> </w:t>
      </w:r>
      <w:proofErr w:type="spellStart"/>
      <w:r w:rsidR="006F7736" w:rsidRPr="006F7736">
        <w:rPr>
          <w:rFonts w:ascii="Arial" w:hAnsi="Arial" w:cs="Arial"/>
          <w:sz w:val="24"/>
          <w:szCs w:val="24"/>
          <w:lang w:val="en-ID"/>
        </w:rPr>
        <w:t>Penambahan</w:t>
      </w:r>
      <w:proofErr w:type="spellEnd"/>
      <w:r w:rsidR="006F7736" w:rsidRPr="006F7736">
        <w:rPr>
          <w:rFonts w:ascii="Arial" w:hAnsi="Arial" w:cs="Arial"/>
          <w:sz w:val="24"/>
          <w:szCs w:val="24"/>
          <w:lang w:val="en-ID"/>
        </w:rPr>
        <w:t xml:space="preserve"> Masa </w:t>
      </w:r>
      <w:proofErr w:type="spellStart"/>
      <w:r w:rsidR="006F7736" w:rsidRPr="006F7736">
        <w:rPr>
          <w:rFonts w:ascii="Arial" w:hAnsi="Arial" w:cs="Arial"/>
          <w:sz w:val="24"/>
          <w:szCs w:val="24"/>
          <w:lang w:val="en-ID"/>
        </w:rPr>
        <w:t>Jabatan</w:t>
      </w:r>
      <w:proofErr w:type="spellEnd"/>
      <w:r w:rsidR="006F7736" w:rsidRPr="006F7736">
        <w:rPr>
          <w:rFonts w:ascii="Arial" w:hAnsi="Arial" w:cs="Arial"/>
          <w:sz w:val="24"/>
          <w:szCs w:val="24"/>
          <w:lang w:val="en-ID"/>
        </w:rPr>
        <w:t xml:space="preserve"> </w:t>
      </w:r>
      <w:proofErr w:type="spellStart"/>
      <w:r w:rsidR="006F7736" w:rsidRPr="006F7736">
        <w:rPr>
          <w:rFonts w:ascii="Arial" w:hAnsi="Arial" w:cs="Arial"/>
          <w:sz w:val="24"/>
          <w:szCs w:val="24"/>
          <w:lang w:val="en-ID"/>
        </w:rPr>
        <w:t>Kabupaten</w:t>
      </w:r>
      <w:proofErr w:type="spellEnd"/>
      <w:r w:rsidR="006F7736" w:rsidRPr="006F7736">
        <w:rPr>
          <w:rFonts w:ascii="Arial" w:hAnsi="Arial" w:cs="Arial"/>
          <w:sz w:val="24"/>
          <w:szCs w:val="24"/>
          <w:lang w:val="en-ID"/>
        </w:rPr>
        <w:t xml:space="preserve"> </w:t>
      </w:r>
      <w:proofErr w:type="spellStart"/>
      <w:r w:rsidR="006F7736" w:rsidRPr="006F7736">
        <w:rPr>
          <w:rFonts w:ascii="Arial" w:hAnsi="Arial" w:cs="Arial"/>
          <w:sz w:val="24"/>
          <w:szCs w:val="24"/>
          <w:lang w:val="en-ID"/>
        </w:rPr>
        <w:t>Kepulauan</w:t>
      </w:r>
      <w:proofErr w:type="spellEnd"/>
      <w:r w:rsidR="006F7736" w:rsidRPr="006F7736">
        <w:rPr>
          <w:rFonts w:ascii="Arial" w:hAnsi="Arial" w:cs="Arial"/>
          <w:sz w:val="24"/>
          <w:szCs w:val="24"/>
          <w:lang w:val="en-ID"/>
        </w:rPr>
        <w:t xml:space="preserve"> </w:t>
      </w:r>
      <w:proofErr w:type="spellStart"/>
      <w:r w:rsidR="006F7736" w:rsidRPr="006F7736">
        <w:rPr>
          <w:rFonts w:ascii="Arial" w:hAnsi="Arial" w:cs="Arial"/>
          <w:sz w:val="24"/>
          <w:szCs w:val="24"/>
          <w:lang w:val="en-ID"/>
        </w:rPr>
        <w:t>Selayar</w:t>
      </w:r>
      <w:proofErr w:type="spellEnd"/>
      <w:r w:rsidR="006F7736" w:rsidRPr="006F7736">
        <w:rPr>
          <w:rFonts w:ascii="Arial" w:hAnsi="Arial" w:cs="Arial"/>
          <w:sz w:val="24"/>
          <w:szCs w:val="24"/>
          <w:lang w:val="en-ID"/>
        </w:rPr>
        <w:t xml:space="preserve"> yang </w:t>
      </w:r>
      <w:proofErr w:type="spellStart"/>
      <w:r w:rsidR="006F7736" w:rsidRPr="006F7736">
        <w:rPr>
          <w:rFonts w:ascii="Arial" w:hAnsi="Arial" w:cs="Arial"/>
          <w:sz w:val="24"/>
          <w:szCs w:val="24"/>
          <w:lang w:val="en-ID"/>
        </w:rPr>
        <w:t>mendapatkan</w:t>
      </w:r>
      <w:proofErr w:type="spellEnd"/>
      <w:r w:rsidR="006F7736" w:rsidRPr="006F7736">
        <w:rPr>
          <w:rFonts w:ascii="Arial" w:hAnsi="Arial" w:cs="Arial"/>
          <w:sz w:val="24"/>
          <w:szCs w:val="24"/>
          <w:lang w:val="en-ID"/>
        </w:rPr>
        <w:t xml:space="preserve"> </w:t>
      </w:r>
      <w:proofErr w:type="spellStart"/>
      <w:r w:rsidR="006F7736" w:rsidRPr="006F7736">
        <w:rPr>
          <w:rFonts w:ascii="Arial" w:hAnsi="Arial" w:cs="Arial"/>
          <w:sz w:val="24"/>
          <w:szCs w:val="24"/>
          <w:lang w:val="en-ID"/>
        </w:rPr>
        <w:t>Penambahan</w:t>
      </w:r>
      <w:proofErr w:type="spellEnd"/>
      <w:r w:rsidR="006F7736" w:rsidRPr="006F7736">
        <w:rPr>
          <w:rFonts w:ascii="Arial" w:hAnsi="Arial" w:cs="Arial"/>
          <w:sz w:val="24"/>
          <w:szCs w:val="24"/>
          <w:lang w:val="en-ID"/>
        </w:rPr>
        <w:t xml:space="preserve"> Masa </w:t>
      </w:r>
      <w:proofErr w:type="spellStart"/>
      <w:r w:rsidR="006F7736" w:rsidRPr="006F7736">
        <w:rPr>
          <w:rFonts w:ascii="Arial" w:hAnsi="Arial" w:cs="Arial"/>
          <w:sz w:val="24"/>
          <w:szCs w:val="24"/>
          <w:lang w:val="en-ID"/>
        </w:rPr>
        <w:t>Jabatan</w:t>
      </w:r>
      <w:proofErr w:type="spellEnd"/>
      <w:r w:rsidR="006F7736" w:rsidRPr="006F7736">
        <w:rPr>
          <w:rFonts w:ascii="Arial" w:hAnsi="Arial" w:cs="Arial"/>
          <w:sz w:val="24"/>
          <w:szCs w:val="24"/>
          <w:lang w:val="en-ID"/>
        </w:rPr>
        <w:t xml:space="preserve"> Masa Bakti 2018–2024 </w:t>
      </w:r>
      <w:r w:rsidR="006F7736">
        <w:rPr>
          <w:rFonts w:ascii="Arial" w:hAnsi="Arial" w:cs="Arial"/>
          <w:sz w:val="24"/>
          <w:szCs w:val="24"/>
          <w:lang w:val="en-ID"/>
        </w:rPr>
        <w:t>d</w:t>
      </w:r>
      <w:r w:rsidR="006F7736" w:rsidRPr="006F7736">
        <w:rPr>
          <w:rFonts w:ascii="Arial" w:hAnsi="Arial" w:cs="Arial"/>
          <w:sz w:val="24"/>
          <w:szCs w:val="24"/>
          <w:lang w:val="en-ID"/>
        </w:rPr>
        <w:t xml:space="preserve">an 2019-2025, </w:t>
      </w:r>
      <w:r w:rsidR="006F7736">
        <w:rPr>
          <w:rFonts w:ascii="Arial" w:hAnsi="Arial" w:cs="Arial"/>
          <w:sz w:val="24"/>
          <w:szCs w:val="24"/>
          <w:lang w:val="en-ID"/>
        </w:rPr>
        <w:t>m</w:t>
      </w:r>
      <w:r w:rsidR="006F7736" w:rsidRPr="006F7736">
        <w:rPr>
          <w:rFonts w:ascii="Arial" w:hAnsi="Arial" w:cs="Arial"/>
          <w:sz w:val="24"/>
          <w:szCs w:val="24"/>
          <w:lang w:val="en-ID"/>
        </w:rPr>
        <w:t xml:space="preserve">asing </w:t>
      </w:r>
      <w:proofErr w:type="spellStart"/>
      <w:r w:rsidR="006F7736">
        <w:rPr>
          <w:rFonts w:ascii="Arial" w:hAnsi="Arial" w:cs="Arial"/>
          <w:sz w:val="24"/>
          <w:szCs w:val="24"/>
          <w:lang w:val="en-ID"/>
        </w:rPr>
        <w:t>m</w:t>
      </w:r>
      <w:r w:rsidR="006F7736" w:rsidRPr="006F7736">
        <w:rPr>
          <w:rFonts w:ascii="Arial" w:hAnsi="Arial" w:cs="Arial"/>
          <w:sz w:val="24"/>
          <w:szCs w:val="24"/>
          <w:lang w:val="en-ID"/>
        </w:rPr>
        <w:t>asing</w:t>
      </w:r>
      <w:proofErr w:type="spellEnd"/>
      <w:r w:rsidR="006F7736" w:rsidRPr="006F7736">
        <w:rPr>
          <w:rFonts w:ascii="Arial" w:hAnsi="Arial" w:cs="Arial"/>
          <w:sz w:val="24"/>
          <w:szCs w:val="24"/>
          <w:lang w:val="en-ID"/>
        </w:rPr>
        <w:t xml:space="preserve"> </w:t>
      </w:r>
      <w:proofErr w:type="spellStart"/>
      <w:r w:rsidR="006F7736">
        <w:rPr>
          <w:rFonts w:ascii="Arial" w:hAnsi="Arial" w:cs="Arial"/>
          <w:sz w:val="24"/>
          <w:szCs w:val="24"/>
          <w:lang w:val="en-ID"/>
        </w:rPr>
        <w:t>s</w:t>
      </w:r>
      <w:r w:rsidR="006F7736" w:rsidRPr="006F7736">
        <w:rPr>
          <w:rFonts w:ascii="Arial" w:hAnsi="Arial" w:cs="Arial"/>
          <w:sz w:val="24"/>
          <w:szCs w:val="24"/>
          <w:lang w:val="en-ID"/>
        </w:rPr>
        <w:t>ebanyak</w:t>
      </w:r>
      <w:proofErr w:type="spellEnd"/>
      <w:r w:rsidR="006F7736" w:rsidRPr="006F7736">
        <w:rPr>
          <w:rFonts w:ascii="Arial" w:hAnsi="Arial" w:cs="Arial"/>
          <w:sz w:val="24"/>
          <w:szCs w:val="24"/>
          <w:lang w:val="en-ID"/>
        </w:rPr>
        <w:t xml:space="preserve"> 13 </w:t>
      </w:r>
      <w:r w:rsidR="006F7736">
        <w:rPr>
          <w:rFonts w:ascii="Arial" w:hAnsi="Arial" w:cs="Arial"/>
          <w:sz w:val="24"/>
          <w:szCs w:val="24"/>
          <w:lang w:val="en-ID"/>
        </w:rPr>
        <w:t>d</w:t>
      </w:r>
      <w:r w:rsidR="006F7736" w:rsidRPr="006F7736">
        <w:rPr>
          <w:rFonts w:ascii="Arial" w:hAnsi="Arial" w:cs="Arial"/>
          <w:sz w:val="24"/>
          <w:szCs w:val="24"/>
          <w:lang w:val="en-ID"/>
        </w:rPr>
        <w:t xml:space="preserve">an 53 </w:t>
      </w:r>
      <w:proofErr w:type="spellStart"/>
      <w:r w:rsidR="006F7736" w:rsidRPr="006F7736">
        <w:rPr>
          <w:rFonts w:ascii="Arial" w:hAnsi="Arial" w:cs="Arial"/>
          <w:sz w:val="24"/>
          <w:szCs w:val="24"/>
          <w:lang w:val="en-ID"/>
        </w:rPr>
        <w:t>Kepala</w:t>
      </w:r>
      <w:proofErr w:type="spellEnd"/>
      <w:r w:rsidR="006F7736" w:rsidRPr="006F7736">
        <w:rPr>
          <w:rFonts w:ascii="Arial" w:hAnsi="Arial" w:cs="Arial"/>
          <w:sz w:val="24"/>
          <w:szCs w:val="24"/>
          <w:lang w:val="en-ID"/>
        </w:rPr>
        <w:t xml:space="preserve"> Desa</w:t>
      </w:r>
      <w:r w:rsidR="005D5723">
        <w:rPr>
          <w:rFonts w:ascii="Arial" w:hAnsi="Arial" w:cs="Arial"/>
          <w:sz w:val="24"/>
          <w:szCs w:val="24"/>
          <w:lang w:val="en-ID"/>
        </w:rPr>
        <w:t>.</w:t>
      </w:r>
    </w:p>
    <w:p w14:paraId="666449D3" w14:textId="310EF7EA" w:rsidR="00B704DB" w:rsidRDefault="00B704DB" w:rsidP="00B704DB">
      <w:pPr>
        <w:pStyle w:val="NoSpacing"/>
        <w:numPr>
          <w:ilvl w:val="0"/>
          <w:numId w:val="13"/>
        </w:numPr>
        <w:spacing w:line="360" w:lineRule="auto"/>
        <w:jc w:val="both"/>
        <w:rPr>
          <w:rFonts w:ascii="Arial" w:hAnsi="Arial" w:cs="Arial"/>
          <w:b/>
          <w:bCs/>
          <w:sz w:val="24"/>
          <w:szCs w:val="24"/>
        </w:rPr>
      </w:pPr>
      <w:r>
        <w:rPr>
          <w:rFonts w:ascii="Arial" w:hAnsi="Arial" w:cs="Arial"/>
          <w:b/>
          <w:bCs/>
          <w:sz w:val="24"/>
          <w:szCs w:val="24"/>
        </w:rPr>
        <w:t xml:space="preserve">Program Pemberdayaan Lembaga Kemasyarakatan, Lembaga Adat dan Lembaga Masyarakat Hukum Adat </w:t>
      </w:r>
    </w:p>
    <w:p w14:paraId="3071189E" w14:textId="4606BE8A" w:rsidR="00B704DB" w:rsidRDefault="00B704DB" w:rsidP="00B704DB">
      <w:pPr>
        <w:pStyle w:val="NoSpacing"/>
        <w:spacing w:line="360" w:lineRule="auto"/>
        <w:ind w:left="1440"/>
        <w:jc w:val="both"/>
        <w:rPr>
          <w:rFonts w:ascii="Arial" w:hAnsi="Arial" w:cs="Arial"/>
          <w:sz w:val="24"/>
          <w:szCs w:val="24"/>
        </w:rPr>
      </w:pPr>
      <w:r>
        <w:rPr>
          <w:rFonts w:ascii="Arial" w:hAnsi="Arial" w:cs="Arial"/>
          <w:sz w:val="24"/>
          <w:szCs w:val="24"/>
        </w:rPr>
        <w:t xml:space="preserve">Adapun Kegiatan dari program ini adalah Pemberdayaan Lembaga Kemasyarakatan yang bergerak di Bidang Pemberdayaan Desa dan Lembaga Adat Tingkat Daerah Kabupten/Kota serta Pemberdayaan Masyarakat Hukum Adat yang Masyarakat Pelakunya Hukum Adat yang Sama dalam Daerah Kabupaten/Kota dengan alokasi anggaran sebesar Rp. 1.184.141.700,- (Satu Miliar Seratus Delapan Puluh Empat Ribu Seratus Empat puluh Satu Ribu Tujuh Ratus Rupiah)  dan realisasi sebesar Rp. 1.179.999.400,( Satu Miliar Seratus Tujuh Puluh Sembilan Juta Sembilan Ratus Sembilan Puluh Sembilan Ribu Empat Ratus Rupiah atau 99,65% dengan Cakupan Lembaga Kemasyarakatan yang difasilitasi dan ditingkatkan Kapasitasnya yang didukung oleh beberapa kegiatan antara lain : </w:t>
      </w:r>
    </w:p>
    <w:p w14:paraId="7DCA2DA0" w14:textId="321F0107" w:rsidR="00B704DB" w:rsidRPr="00961ACC" w:rsidRDefault="00B704DB" w:rsidP="008B10C6">
      <w:pPr>
        <w:pStyle w:val="NoSpacing"/>
        <w:numPr>
          <w:ilvl w:val="0"/>
          <w:numId w:val="40"/>
        </w:numPr>
        <w:spacing w:line="360" w:lineRule="auto"/>
        <w:ind w:left="1789" w:right="96" w:hanging="284"/>
        <w:jc w:val="both"/>
        <w:rPr>
          <w:rFonts w:ascii="Arial" w:hAnsi="Arial" w:cs="Arial"/>
          <w:sz w:val="24"/>
          <w:szCs w:val="24"/>
        </w:rPr>
      </w:pPr>
      <w:r w:rsidRPr="00961ACC">
        <w:rPr>
          <w:rFonts w:ascii="Arial" w:hAnsi="Arial" w:cs="Arial"/>
          <w:sz w:val="24"/>
          <w:szCs w:val="24"/>
        </w:rPr>
        <w:t xml:space="preserve">Peningkatan Kapasitas Kelembagaan Lembaga Kemasyarakatan yang Bergerak Desa/Kelurahan (RT,RW,PKK,Posyandu, LPM dan Karang Taruna) Lembaga Adat Desa/Kelurahan dan Masyarakat Hukum Adat </w:t>
      </w:r>
      <w:r w:rsidR="00961ACC" w:rsidRPr="00961ACC">
        <w:rPr>
          <w:rFonts w:ascii="Arial" w:hAnsi="Arial" w:cs="Arial"/>
          <w:sz w:val="24"/>
          <w:szCs w:val="24"/>
        </w:rPr>
        <w:t>dengan anggaran sebesar Rp.</w:t>
      </w:r>
      <w:r w:rsidR="00961ACC" w:rsidRPr="00961ACC">
        <w:rPr>
          <w:rFonts w:ascii="Arial" w:hAnsi="Arial" w:cs="Arial"/>
          <w:b/>
          <w:sz w:val="24"/>
          <w:szCs w:val="24"/>
        </w:rPr>
        <w:t xml:space="preserve"> </w:t>
      </w:r>
      <w:r w:rsidR="00961ACC" w:rsidRPr="00961ACC">
        <w:rPr>
          <w:rFonts w:ascii="Arial" w:hAnsi="Arial" w:cs="Arial"/>
        </w:rPr>
        <w:t>16.624.000</w:t>
      </w:r>
      <w:r w:rsidR="00961ACC" w:rsidRPr="00961ACC">
        <w:rPr>
          <w:rFonts w:ascii="Arial" w:hAnsi="Arial" w:cs="Arial"/>
          <w:bCs/>
          <w:sz w:val="24"/>
          <w:szCs w:val="24"/>
          <w:lang w:val="en-US"/>
        </w:rPr>
        <w:t>,-</w:t>
      </w:r>
      <w:r w:rsidR="00961ACC" w:rsidRPr="00961ACC">
        <w:rPr>
          <w:rFonts w:ascii="Arial" w:hAnsi="Arial" w:cs="Arial"/>
          <w:sz w:val="24"/>
          <w:szCs w:val="24"/>
        </w:rPr>
        <w:t xml:space="preserve"> (</w:t>
      </w:r>
      <w:r w:rsidR="00961ACC" w:rsidRPr="00961ACC">
        <w:rPr>
          <w:rFonts w:ascii="Arial" w:hAnsi="Arial" w:cs="Arial"/>
          <w:sz w:val="24"/>
          <w:szCs w:val="24"/>
          <w:lang w:val="en-US"/>
        </w:rPr>
        <w:t xml:space="preserve">Enam Belas Juta Enam Ratus Dua </w:t>
      </w:r>
      <w:proofErr w:type="spellStart"/>
      <w:r w:rsidR="00961ACC" w:rsidRPr="00961ACC">
        <w:rPr>
          <w:rFonts w:ascii="Arial" w:hAnsi="Arial" w:cs="Arial"/>
          <w:sz w:val="24"/>
          <w:szCs w:val="24"/>
          <w:lang w:val="en-US"/>
        </w:rPr>
        <w:t>Puluh</w:t>
      </w:r>
      <w:proofErr w:type="spellEnd"/>
      <w:r w:rsidR="00961ACC" w:rsidRPr="00961ACC">
        <w:rPr>
          <w:rFonts w:ascii="Arial" w:hAnsi="Arial" w:cs="Arial"/>
          <w:sz w:val="24"/>
          <w:szCs w:val="24"/>
          <w:lang w:val="en-US"/>
        </w:rPr>
        <w:t xml:space="preserve"> </w:t>
      </w:r>
      <w:proofErr w:type="spellStart"/>
      <w:r w:rsidR="00961ACC" w:rsidRPr="00961ACC">
        <w:rPr>
          <w:rFonts w:ascii="Arial" w:hAnsi="Arial" w:cs="Arial"/>
          <w:sz w:val="24"/>
          <w:szCs w:val="24"/>
          <w:lang w:val="en-US"/>
        </w:rPr>
        <w:t>Empat</w:t>
      </w:r>
      <w:proofErr w:type="spellEnd"/>
      <w:r w:rsidR="00961ACC" w:rsidRPr="00961ACC">
        <w:rPr>
          <w:rFonts w:ascii="Arial" w:hAnsi="Arial" w:cs="Arial"/>
          <w:sz w:val="24"/>
          <w:szCs w:val="24"/>
          <w:lang w:val="en-US"/>
        </w:rPr>
        <w:t xml:space="preserve"> </w:t>
      </w:r>
      <w:proofErr w:type="spellStart"/>
      <w:r w:rsidR="00961ACC" w:rsidRPr="00961ACC">
        <w:rPr>
          <w:rFonts w:ascii="Arial" w:hAnsi="Arial" w:cs="Arial"/>
          <w:sz w:val="24"/>
          <w:szCs w:val="24"/>
          <w:lang w:val="en-US"/>
        </w:rPr>
        <w:t>Ribu</w:t>
      </w:r>
      <w:proofErr w:type="spellEnd"/>
      <w:r w:rsidR="00961ACC" w:rsidRPr="00961ACC">
        <w:rPr>
          <w:rFonts w:ascii="Arial" w:hAnsi="Arial" w:cs="Arial"/>
          <w:sz w:val="24"/>
          <w:szCs w:val="24"/>
          <w:lang w:val="en-US"/>
        </w:rPr>
        <w:t xml:space="preserve"> Rupiah</w:t>
      </w:r>
      <w:r w:rsidR="00961ACC" w:rsidRPr="00961ACC">
        <w:rPr>
          <w:rFonts w:ascii="Arial" w:hAnsi="Arial" w:cs="Arial"/>
          <w:sz w:val="24"/>
          <w:szCs w:val="24"/>
        </w:rPr>
        <w:t>) d</w:t>
      </w:r>
      <w:proofErr w:type="spellStart"/>
      <w:r w:rsidR="00961ACC" w:rsidRPr="00961ACC">
        <w:rPr>
          <w:rFonts w:ascii="Arial" w:hAnsi="Arial" w:cs="Arial"/>
          <w:sz w:val="24"/>
          <w:szCs w:val="24"/>
          <w:lang w:val="en-US"/>
        </w:rPr>
        <w:t>engan</w:t>
      </w:r>
      <w:proofErr w:type="spellEnd"/>
      <w:r w:rsidR="00961ACC" w:rsidRPr="00961ACC">
        <w:rPr>
          <w:rFonts w:ascii="Arial" w:hAnsi="Arial" w:cs="Arial"/>
          <w:sz w:val="24"/>
          <w:szCs w:val="24"/>
        </w:rPr>
        <w:t xml:space="preserve"> realisasi</w:t>
      </w:r>
      <w:r w:rsidR="00961ACC" w:rsidRPr="00961ACC">
        <w:rPr>
          <w:rFonts w:ascii="Arial" w:hAnsi="Arial" w:cs="Arial"/>
          <w:sz w:val="24"/>
          <w:szCs w:val="24"/>
          <w:lang w:val="en-US"/>
        </w:rPr>
        <w:t xml:space="preserve"> </w:t>
      </w:r>
      <w:r w:rsidR="00961ACC" w:rsidRPr="00961ACC">
        <w:rPr>
          <w:rFonts w:ascii="Arial" w:hAnsi="Arial" w:cs="Arial"/>
          <w:sz w:val="24"/>
          <w:szCs w:val="24"/>
        </w:rPr>
        <w:t>sebesar Rp.</w:t>
      </w:r>
      <w:r w:rsidR="00961ACC" w:rsidRPr="00EA09F9">
        <w:t xml:space="preserve"> </w:t>
      </w:r>
      <w:r w:rsidR="00961ACC" w:rsidRPr="00961ACC">
        <w:rPr>
          <w:rFonts w:ascii="Arial" w:hAnsi="Arial" w:cs="Arial"/>
        </w:rPr>
        <w:t>13.619.000</w:t>
      </w:r>
      <w:r w:rsidR="00961ACC" w:rsidRPr="00961ACC">
        <w:rPr>
          <w:rFonts w:ascii="Arial" w:hAnsi="Arial" w:cs="Arial"/>
          <w:bCs/>
          <w:sz w:val="24"/>
          <w:szCs w:val="24"/>
          <w:lang w:val="en-US"/>
        </w:rPr>
        <w:t>,-</w:t>
      </w:r>
      <w:r w:rsidR="00961ACC" w:rsidRPr="00961ACC">
        <w:rPr>
          <w:rFonts w:ascii="Arial" w:hAnsi="Arial" w:cs="Arial"/>
          <w:sz w:val="24"/>
          <w:szCs w:val="24"/>
        </w:rPr>
        <w:t xml:space="preserve"> (</w:t>
      </w:r>
      <w:r w:rsidR="00961ACC" w:rsidRPr="00961ACC">
        <w:rPr>
          <w:rFonts w:ascii="Arial" w:hAnsi="Arial" w:cs="Arial"/>
          <w:sz w:val="24"/>
          <w:szCs w:val="24"/>
          <w:lang w:val="en-US"/>
        </w:rPr>
        <w:t xml:space="preserve">Tiga Belas Juta Enam Ratus Sembilan Belas </w:t>
      </w:r>
      <w:proofErr w:type="spellStart"/>
      <w:r w:rsidR="00961ACC" w:rsidRPr="00961ACC">
        <w:rPr>
          <w:rFonts w:ascii="Arial" w:hAnsi="Arial" w:cs="Arial"/>
          <w:sz w:val="24"/>
          <w:szCs w:val="24"/>
          <w:lang w:val="en-US"/>
        </w:rPr>
        <w:t>Ribu</w:t>
      </w:r>
      <w:proofErr w:type="spellEnd"/>
      <w:r w:rsidR="00961ACC" w:rsidRPr="00961ACC">
        <w:rPr>
          <w:rFonts w:ascii="Arial" w:hAnsi="Arial" w:cs="Arial"/>
          <w:sz w:val="24"/>
          <w:szCs w:val="24"/>
          <w:lang w:val="en-US"/>
        </w:rPr>
        <w:t xml:space="preserve"> Rupiah</w:t>
      </w:r>
      <w:r w:rsidR="00961ACC" w:rsidRPr="00961ACC">
        <w:rPr>
          <w:rFonts w:ascii="Arial" w:hAnsi="Arial" w:cs="Arial"/>
          <w:sz w:val="24"/>
          <w:szCs w:val="24"/>
        </w:rPr>
        <w:t xml:space="preserve">) atau </w:t>
      </w:r>
      <w:proofErr w:type="spellStart"/>
      <w:r w:rsidR="00961ACC" w:rsidRPr="00961ACC">
        <w:rPr>
          <w:rFonts w:ascii="Arial" w:hAnsi="Arial" w:cs="Arial"/>
          <w:sz w:val="24"/>
          <w:szCs w:val="24"/>
          <w:lang w:val="en-US"/>
        </w:rPr>
        <w:t>sebesar</w:t>
      </w:r>
      <w:proofErr w:type="spellEnd"/>
      <w:r w:rsidR="00961ACC" w:rsidRPr="00961ACC">
        <w:rPr>
          <w:rFonts w:ascii="Arial" w:hAnsi="Arial" w:cs="Arial"/>
          <w:sz w:val="24"/>
          <w:szCs w:val="24"/>
          <w:lang w:val="en-US"/>
        </w:rPr>
        <w:t xml:space="preserve"> 81,92</w:t>
      </w:r>
      <w:r w:rsidR="00961ACC" w:rsidRPr="00961ACC">
        <w:rPr>
          <w:rFonts w:ascii="Arial" w:hAnsi="Arial" w:cs="Arial"/>
          <w:sz w:val="24"/>
          <w:szCs w:val="24"/>
        </w:rPr>
        <w:t>%</w:t>
      </w:r>
      <w:r w:rsidR="00961ACC" w:rsidRPr="00961ACC">
        <w:rPr>
          <w:rFonts w:ascii="Arial" w:hAnsi="Arial" w:cs="Arial"/>
          <w:sz w:val="24"/>
          <w:szCs w:val="24"/>
          <w:lang w:val="en-US"/>
        </w:rPr>
        <w:t xml:space="preserve">, </w:t>
      </w:r>
      <w:r w:rsidRPr="00961ACC">
        <w:rPr>
          <w:rFonts w:ascii="Arial" w:hAnsi="Arial" w:cs="Arial"/>
          <w:sz w:val="24"/>
          <w:szCs w:val="24"/>
        </w:rPr>
        <w:t xml:space="preserve">dengan output 20 LKD yang telah ditingkatkan Kapasitasnya dari 5 Desa </w:t>
      </w:r>
    </w:p>
    <w:p w14:paraId="4A05436B" w14:textId="77777777" w:rsidR="006479E0" w:rsidRDefault="00B704DB" w:rsidP="006479E0">
      <w:pPr>
        <w:pStyle w:val="NoSpacing"/>
        <w:numPr>
          <w:ilvl w:val="0"/>
          <w:numId w:val="40"/>
        </w:numPr>
        <w:spacing w:line="360" w:lineRule="auto"/>
        <w:ind w:left="1789" w:right="96" w:hanging="284"/>
        <w:jc w:val="both"/>
        <w:rPr>
          <w:rFonts w:ascii="Arial" w:hAnsi="Arial" w:cs="Arial"/>
          <w:sz w:val="24"/>
          <w:szCs w:val="24"/>
        </w:rPr>
      </w:pPr>
      <w:r>
        <w:rPr>
          <w:rFonts w:ascii="Arial" w:hAnsi="Arial" w:cs="Arial"/>
          <w:sz w:val="24"/>
          <w:szCs w:val="24"/>
        </w:rPr>
        <w:t>Fasilitasi Pemerintah Desa dalam Pemanfaatan Teknologi Tepa Guna</w:t>
      </w:r>
      <w:r w:rsidR="00961ACC">
        <w:rPr>
          <w:rFonts w:ascii="Arial" w:hAnsi="Arial" w:cs="Arial"/>
          <w:sz w:val="24"/>
          <w:szCs w:val="24"/>
        </w:rPr>
        <w:t xml:space="preserve">, </w:t>
      </w:r>
      <w:r w:rsidR="00961ACC" w:rsidRPr="000D4E26">
        <w:rPr>
          <w:rFonts w:ascii="Arial" w:hAnsi="Arial" w:cs="Arial"/>
          <w:sz w:val="24"/>
          <w:szCs w:val="24"/>
        </w:rPr>
        <w:t>dengan anggaran sebesar Rp.</w:t>
      </w:r>
      <w:r w:rsidR="00961ACC" w:rsidRPr="000D4E26">
        <w:rPr>
          <w:rFonts w:ascii="Arial" w:hAnsi="Arial" w:cs="Arial"/>
          <w:b/>
          <w:sz w:val="24"/>
          <w:szCs w:val="24"/>
        </w:rPr>
        <w:t xml:space="preserve"> </w:t>
      </w:r>
      <w:r w:rsidR="00961ACC">
        <w:rPr>
          <w:rFonts w:ascii="Arial" w:hAnsi="Arial" w:cs="Arial"/>
        </w:rPr>
        <w:t>12.517.700</w:t>
      </w:r>
      <w:r w:rsidR="00961ACC" w:rsidRPr="000D4E26">
        <w:rPr>
          <w:rFonts w:ascii="Arial" w:hAnsi="Arial" w:cs="Arial"/>
          <w:bCs/>
          <w:sz w:val="24"/>
          <w:szCs w:val="24"/>
          <w:lang w:val="en-US"/>
        </w:rPr>
        <w:t>,-</w:t>
      </w:r>
      <w:r w:rsidR="00961ACC" w:rsidRPr="000D4E26">
        <w:rPr>
          <w:rFonts w:ascii="Arial" w:hAnsi="Arial" w:cs="Arial"/>
          <w:sz w:val="24"/>
          <w:szCs w:val="24"/>
        </w:rPr>
        <w:t xml:space="preserve"> (</w:t>
      </w:r>
      <w:r w:rsidR="00961ACC">
        <w:rPr>
          <w:rFonts w:ascii="Arial" w:hAnsi="Arial" w:cs="Arial"/>
          <w:sz w:val="24"/>
          <w:szCs w:val="24"/>
          <w:lang w:val="en-US"/>
        </w:rPr>
        <w:t xml:space="preserve">Dua Belas Juta Lima Ratus </w:t>
      </w:r>
      <w:proofErr w:type="spellStart"/>
      <w:r w:rsidR="00961ACC">
        <w:rPr>
          <w:rFonts w:ascii="Arial" w:hAnsi="Arial" w:cs="Arial"/>
          <w:sz w:val="24"/>
          <w:szCs w:val="24"/>
          <w:lang w:val="en-US"/>
        </w:rPr>
        <w:t>Tujuh</w:t>
      </w:r>
      <w:proofErr w:type="spellEnd"/>
      <w:r w:rsidR="00961ACC">
        <w:rPr>
          <w:rFonts w:ascii="Arial" w:hAnsi="Arial" w:cs="Arial"/>
          <w:sz w:val="24"/>
          <w:szCs w:val="24"/>
          <w:lang w:val="en-US"/>
        </w:rPr>
        <w:t xml:space="preserve"> Belas </w:t>
      </w:r>
      <w:proofErr w:type="spellStart"/>
      <w:r w:rsidR="00961ACC">
        <w:rPr>
          <w:rFonts w:ascii="Arial" w:hAnsi="Arial" w:cs="Arial"/>
          <w:sz w:val="24"/>
          <w:szCs w:val="24"/>
          <w:lang w:val="en-US"/>
        </w:rPr>
        <w:t>Ribu</w:t>
      </w:r>
      <w:proofErr w:type="spellEnd"/>
      <w:r w:rsidR="00961ACC">
        <w:rPr>
          <w:rFonts w:ascii="Arial" w:hAnsi="Arial" w:cs="Arial"/>
          <w:sz w:val="24"/>
          <w:szCs w:val="24"/>
          <w:lang w:val="en-US"/>
        </w:rPr>
        <w:t xml:space="preserve"> </w:t>
      </w:r>
      <w:proofErr w:type="spellStart"/>
      <w:r w:rsidR="00961ACC">
        <w:rPr>
          <w:rFonts w:ascii="Arial" w:hAnsi="Arial" w:cs="Arial"/>
          <w:sz w:val="24"/>
          <w:szCs w:val="24"/>
          <w:lang w:val="en-US"/>
        </w:rPr>
        <w:t>Tujuh</w:t>
      </w:r>
      <w:proofErr w:type="spellEnd"/>
      <w:r w:rsidR="00961ACC">
        <w:rPr>
          <w:rFonts w:ascii="Arial" w:hAnsi="Arial" w:cs="Arial"/>
          <w:sz w:val="24"/>
          <w:szCs w:val="24"/>
          <w:lang w:val="en-US"/>
        </w:rPr>
        <w:t xml:space="preserve"> Ratus</w:t>
      </w:r>
      <w:r w:rsidR="00961ACC" w:rsidRPr="000D4E26">
        <w:rPr>
          <w:rFonts w:ascii="Arial" w:hAnsi="Arial" w:cs="Arial"/>
          <w:sz w:val="24"/>
          <w:szCs w:val="24"/>
          <w:lang w:val="en-US"/>
        </w:rPr>
        <w:t xml:space="preserve"> Rupiah</w:t>
      </w:r>
      <w:r w:rsidR="00961ACC" w:rsidRPr="000D4E26">
        <w:rPr>
          <w:rFonts w:ascii="Arial" w:hAnsi="Arial" w:cs="Arial"/>
          <w:sz w:val="24"/>
          <w:szCs w:val="24"/>
        </w:rPr>
        <w:t>) d</w:t>
      </w:r>
      <w:proofErr w:type="spellStart"/>
      <w:r w:rsidR="00961ACC" w:rsidRPr="000D4E26">
        <w:rPr>
          <w:rFonts w:ascii="Arial" w:hAnsi="Arial" w:cs="Arial"/>
          <w:sz w:val="24"/>
          <w:szCs w:val="24"/>
          <w:lang w:val="en-US"/>
        </w:rPr>
        <w:t>engan</w:t>
      </w:r>
      <w:proofErr w:type="spellEnd"/>
      <w:r w:rsidR="00961ACC" w:rsidRPr="000D4E26">
        <w:rPr>
          <w:rFonts w:ascii="Arial" w:hAnsi="Arial" w:cs="Arial"/>
          <w:sz w:val="24"/>
          <w:szCs w:val="24"/>
        </w:rPr>
        <w:t xml:space="preserve"> </w:t>
      </w:r>
      <w:r w:rsidR="00961ACC" w:rsidRPr="000D4E26">
        <w:rPr>
          <w:rFonts w:ascii="Arial" w:hAnsi="Arial" w:cs="Arial"/>
          <w:sz w:val="24"/>
          <w:szCs w:val="24"/>
        </w:rPr>
        <w:lastRenderedPageBreak/>
        <w:t>realisasi</w:t>
      </w:r>
      <w:r w:rsidR="00961ACC" w:rsidRPr="000D4E26">
        <w:rPr>
          <w:rFonts w:ascii="Arial" w:hAnsi="Arial" w:cs="Arial"/>
          <w:sz w:val="24"/>
          <w:szCs w:val="24"/>
          <w:lang w:val="en-US"/>
        </w:rPr>
        <w:t xml:space="preserve"> </w:t>
      </w:r>
      <w:r w:rsidR="00961ACC" w:rsidRPr="000D4E26">
        <w:rPr>
          <w:rFonts w:ascii="Arial" w:hAnsi="Arial" w:cs="Arial"/>
          <w:sz w:val="24"/>
          <w:szCs w:val="24"/>
        </w:rPr>
        <w:t>sebesar Rp.</w:t>
      </w:r>
      <w:r w:rsidR="00961ACC" w:rsidRPr="00FC10D5">
        <w:t xml:space="preserve"> </w:t>
      </w:r>
      <w:r w:rsidR="00961ACC">
        <w:rPr>
          <w:rFonts w:ascii="Arial" w:hAnsi="Arial" w:cs="Arial"/>
        </w:rPr>
        <w:t>11.890.800</w:t>
      </w:r>
      <w:r w:rsidR="00961ACC">
        <w:rPr>
          <w:rFonts w:ascii="Arial" w:hAnsi="Arial" w:cs="Arial"/>
          <w:bCs/>
          <w:sz w:val="24"/>
          <w:szCs w:val="24"/>
          <w:lang w:val="en-US"/>
        </w:rPr>
        <w:t>,-</w:t>
      </w:r>
      <w:r w:rsidR="00961ACC" w:rsidRPr="00FC10D5">
        <w:rPr>
          <w:rFonts w:ascii="Arial" w:hAnsi="Arial" w:cs="Arial"/>
          <w:bCs/>
          <w:sz w:val="24"/>
          <w:szCs w:val="24"/>
          <w:lang w:val="en-US"/>
        </w:rPr>
        <w:t xml:space="preserve"> </w:t>
      </w:r>
      <w:r w:rsidR="00961ACC" w:rsidRPr="000D4E26">
        <w:rPr>
          <w:rFonts w:ascii="Arial" w:hAnsi="Arial" w:cs="Arial"/>
          <w:sz w:val="24"/>
          <w:szCs w:val="24"/>
        </w:rPr>
        <w:t>(</w:t>
      </w:r>
      <w:proofErr w:type="spellStart"/>
      <w:r w:rsidR="00961ACC">
        <w:rPr>
          <w:rFonts w:ascii="Arial" w:hAnsi="Arial" w:cs="Arial"/>
          <w:sz w:val="24"/>
          <w:szCs w:val="24"/>
          <w:lang w:val="en-US"/>
        </w:rPr>
        <w:t>Sebelas</w:t>
      </w:r>
      <w:proofErr w:type="spellEnd"/>
      <w:r w:rsidR="00961ACC">
        <w:rPr>
          <w:rFonts w:ascii="Arial" w:hAnsi="Arial" w:cs="Arial"/>
          <w:sz w:val="24"/>
          <w:szCs w:val="24"/>
          <w:lang w:val="en-US"/>
        </w:rPr>
        <w:t xml:space="preserve"> Juta </w:t>
      </w:r>
      <w:proofErr w:type="spellStart"/>
      <w:r w:rsidR="00961ACC">
        <w:rPr>
          <w:rFonts w:ascii="Arial" w:hAnsi="Arial" w:cs="Arial"/>
          <w:sz w:val="24"/>
          <w:szCs w:val="24"/>
          <w:lang w:val="en-US"/>
        </w:rPr>
        <w:t>Delapan</w:t>
      </w:r>
      <w:proofErr w:type="spellEnd"/>
      <w:r w:rsidR="00961ACC">
        <w:rPr>
          <w:rFonts w:ascii="Arial" w:hAnsi="Arial" w:cs="Arial"/>
          <w:sz w:val="24"/>
          <w:szCs w:val="24"/>
          <w:lang w:val="en-US"/>
        </w:rPr>
        <w:t xml:space="preserve"> Ratus Sembilan </w:t>
      </w:r>
      <w:proofErr w:type="spellStart"/>
      <w:r w:rsidR="00961ACC">
        <w:rPr>
          <w:rFonts w:ascii="Arial" w:hAnsi="Arial" w:cs="Arial"/>
          <w:sz w:val="24"/>
          <w:szCs w:val="24"/>
          <w:lang w:val="en-US"/>
        </w:rPr>
        <w:t>Puluh</w:t>
      </w:r>
      <w:proofErr w:type="spellEnd"/>
      <w:r w:rsidR="006479E0">
        <w:rPr>
          <w:rFonts w:ascii="Arial" w:hAnsi="Arial" w:cs="Arial"/>
          <w:sz w:val="24"/>
          <w:szCs w:val="24"/>
          <w:lang w:val="en-US"/>
        </w:rPr>
        <w:t xml:space="preserve"> </w:t>
      </w:r>
      <w:proofErr w:type="spellStart"/>
      <w:r w:rsidR="006479E0">
        <w:rPr>
          <w:rFonts w:ascii="Arial" w:hAnsi="Arial" w:cs="Arial"/>
          <w:sz w:val="24"/>
          <w:szCs w:val="24"/>
          <w:lang w:val="en-US"/>
        </w:rPr>
        <w:t>Ribu</w:t>
      </w:r>
      <w:proofErr w:type="spellEnd"/>
      <w:r w:rsidR="006479E0">
        <w:rPr>
          <w:rFonts w:ascii="Arial" w:hAnsi="Arial" w:cs="Arial"/>
          <w:sz w:val="24"/>
          <w:szCs w:val="24"/>
          <w:lang w:val="en-US"/>
        </w:rPr>
        <w:t xml:space="preserve"> </w:t>
      </w:r>
      <w:proofErr w:type="spellStart"/>
      <w:r w:rsidR="006479E0">
        <w:rPr>
          <w:rFonts w:ascii="Arial" w:hAnsi="Arial" w:cs="Arial"/>
          <w:sz w:val="24"/>
          <w:szCs w:val="24"/>
          <w:lang w:val="en-US"/>
        </w:rPr>
        <w:t>Delapan</w:t>
      </w:r>
      <w:proofErr w:type="spellEnd"/>
      <w:r w:rsidR="006479E0">
        <w:rPr>
          <w:rFonts w:ascii="Arial" w:hAnsi="Arial" w:cs="Arial"/>
          <w:sz w:val="24"/>
          <w:szCs w:val="24"/>
          <w:lang w:val="en-US"/>
        </w:rPr>
        <w:t xml:space="preserve"> Ratus </w:t>
      </w:r>
      <w:r w:rsidR="00961ACC" w:rsidRPr="000D4E26">
        <w:rPr>
          <w:rFonts w:ascii="Arial" w:hAnsi="Arial" w:cs="Arial"/>
          <w:sz w:val="24"/>
          <w:szCs w:val="24"/>
          <w:lang w:val="en-US"/>
        </w:rPr>
        <w:t>Rupiah</w:t>
      </w:r>
      <w:r w:rsidR="00961ACC" w:rsidRPr="000D4E26">
        <w:rPr>
          <w:rFonts w:ascii="Arial" w:hAnsi="Arial" w:cs="Arial"/>
          <w:sz w:val="24"/>
          <w:szCs w:val="24"/>
        </w:rPr>
        <w:t xml:space="preserve">) atau </w:t>
      </w:r>
      <w:proofErr w:type="spellStart"/>
      <w:r w:rsidR="00961ACC" w:rsidRPr="000D4E26">
        <w:rPr>
          <w:rFonts w:ascii="Arial" w:hAnsi="Arial" w:cs="Arial"/>
          <w:sz w:val="24"/>
          <w:szCs w:val="24"/>
          <w:lang w:val="en-US"/>
        </w:rPr>
        <w:t>sebesar</w:t>
      </w:r>
      <w:proofErr w:type="spellEnd"/>
      <w:r w:rsidR="00961ACC" w:rsidRPr="000D4E26">
        <w:rPr>
          <w:rFonts w:ascii="Arial" w:hAnsi="Arial" w:cs="Arial"/>
          <w:sz w:val="24"/>
          <w:szCs w:val="24"/>
          <w:lang w:val="en-US"/>
        </w:rPr>
        <w:t xml:space="preserve"> </w:t>
      </w:r>
      <w:r w:rsidR="00961ACC">
        <w:rPr>
          <w:rFonts w:ascii="Arial" w:hAnsi="Arial" w:cs="Arial"/>
          <w:sz w:val="24"/>
          <w:szCs w:val="24"/>
          <w:lang w:val="en-US"/>
        </w:rPr>
        <w:t>94,9</w:t>
      </w:r>
      <w:r w:rsidR="00961ACC" w:rsidRPr="000D4E26">
        <w:rPr>
          <w:rFonts w:ascii="Arial" w:hAnsi="Arial" w:cs="Arial"/>
          <w:sz w:val="24"/>
          <w:szCs w:val="24"/>
        </w:rPr>
        <w:t>%</w:t>
      </w:r>
      <w:r w:rsidR="00961ACC" w:rsidRPr="000D4E26">
        <w:rPr>
          <w:rFonts w:ascii="Arial" w:hAnsi="Arial" w:cs="Arial"/>
          <w:sz w:val="24"/>
          <w:szCs w:val="24"/>
          <w:lang w:val="en-US"/>
        </w:rPr>
        <w:t>,</w:t>
      </w:r>
      <w:r w:rsidR="00961ACC">
        <w:rPr>
          <w:rFonts w:ascii="Arial" w:hAnsi="Arial" w:cs="Arial"/>
          <w:sz w:val="24"/>
          <w:szCs w:val="24"/>
          <w:lang w:val="en-US"/>
        </w:rPr>
        <w:t xml:space="preserve"> </w:t>
      </w:r>
      <w:r>
        <w:rPr>
          <w:rFonts w:ascii="Arial" w:hAnsi="Arial" w:cs="Arial"/>
          <w:sz w:val="24"/>
          <w:szCs w:val="24"/>
        </w:rPr>
        <w:t>dengan output kegiatan</w:t>
      </w:r>
      <w:r w:rsidR="006479E0">
        <w:rPr>
          <w:rFonts w:ascii="Arial" w:hAnsi="Arial" w:cs="Arial"/>
          <w:sz w:val="24"/>
          <w:szCs w:val="24"/>
        </w:rPr>
        <w:t>,</w:t>
      </w:r>
      <w:r>
        <w:rPr>
          <w:rFonts w:ascii="Arial" w:hAnsi="Arial" w:cs="Arial"/>
          <w:sz w:val="24"/>
          <w:szCs w:val="24"/>
        </w:rPr>
        <w:t xml:space="preserve"> 10 Kelompok TTG yang difasilitasi tepatnya di Desa Tamalanrea, Desa Kaburu, Desa Buki, Desa Mekar Indah, Desa Buki, Desa Kalepadang, Desa Bungaiya, Desa Tanete, Desa Jambuiya, Desa Bontosunggu, dan Desa Bonea Timur </w:t>
      </w:r>
    </w:p>
    <w:p w14:paraId="440D9FDA" w14:textId="7F469522" w:rsidR="00DD494A" w:rsidRPr="006479E0" w:rsidRDefault="00DD494A" w:rsidP="006479E0">
      <w:pPr>
        <w:pStyle w:val="NoSpacing"/>
        <w:numPr>
          <w:ilvl w:val="0"/>
          <w:numId w:val="40"/>
        </w:numPr>
        <w:spacing w:line="360" w:lineRule="auto"/>
        <w:ind w:left="1789" w:right="96" w:hanging="284"/>
        <w:jc w:val="both"/>
        <w:rPr>
          <w:rFonts w:ascii="Arial" w:hAnsi="Arial" w:cs="Arial"/>
          <w:sz w:val="24"/>
          <w:szCs w:val="24"/>
        </w:rPr>
      </w:pPr>
      <w:proofErr w:type="spellStart"/>
      <w:r w:rsidRPr="006479E0">
        <w:rPr>
          <w:rFonts w:ascii="Arial" w:hAnsi="Arial" w:cs="Arial"/>
          <w:sz w:val="24"/>
          <w:szCs w:val="24"/>
          <w:lang w:val="en-ID"/>
        </w:rPr>
        <w:t>Fasilitasi</w:t>
      </w:r>
      <w:proofErr w:type="spellEnd"/>
      <w:r w:rsidRPr="006479E0">
        <w:rPr>
          <w:rFonts w:ascii="Arial" w:hAnsi="Arial" w:cs="Arial"/>
          <w:sz w:val="24"/>
          <w:szCs w:val="24"/>
          <w:lang w:val="en-ID"/>
        </w:rPr>
        <w:t xml:space="preserve"> Tim </w:t>
      </w:r>
      <w:proofErr w:type="spellStart"/>
      <w:r w:rsidRPr="006479E0">
        <w:rPr>
          <w:rFonts w:ascii="Arial" w:hAnsi="Arial" w:cs="Arial"/>
          <w:sz w:val="24"/>
          <w:szCs w:val="24"/>
          <w:lang w:val="en-ID"/>
        </w:rPr>
        <w:t>Penggerak</w:t>
      </w:r>
      <w:proofErr w:type="spellEnd"/>
      <w:r w:rsidRPr="006479E0">
        <w:rPr>
          <w:rFonts w:ascii="Arial" w:hAnsi="Arial" w:cs="Arial"/>
          <w:sz w:val="24"/>
          <w:szCs w:val="24"/>
          <w:lang w:val="en-ID"/>
        </w:rPr>
        <w:t xml:space="preserve"> </w:t>
      </w:r>
      <w:proofErr w:type="spellStart"/>
      <w:r w:rsidRPr="006479E0">
        <w:rPr>
          <w:rFonts w:ascii="Arial" w:hAnsi="Arial" w:cs="Arial"/>
          <w:sz w:val="24"/>
          <w:szCs w:val="24"/>
          <w:lang w:val="en-ID"/>
        </w:rPr>
        <w:t>Pkk</w:t>
      </w:r>
      <w:proofErr w:type="spellEnd"/>
      <w:r w:rsidRPr="006479E0">
        <w:rPr>
          <w:rFonts w:ascii="Arial" w:hAnsi="Arial" w:cs="Arial"/>
          <w:sz w:val="24"/>
          <w:szCs w:val="24"/>
          <w:lang w:val="en-ID"/>
        </w:rPr>
        <w:t xml:space="preserve"> </w:t>
      </w:r>
      <w:proofErr w:type="spellStart"/>
      <w:r w:rsidRPr="006479E0">
        <w:rPr>
          <w:rFonts w:ascii="Arial" w:hAnsi="Arial" w:cs="Arial"/>
          <w:sz w:val="24"/>
          <w:szCs w:val="24"/>
          <w:lang w:val="en-ID"/>
        </w:rPr>
        <w:t>dalam</w:t>
      </w:r>
      <w:proofErr w:type="spellEnd"/>
      <w:r w:rsidRPr="006479E0">
        <w:rPr>
          <w:rFonts w:ascii="Arial" w:hAnsi="Arial" w:cs="Arial"/>
          <w:sz w:val="24"/>
          <w:szCs w:val="24"/>
          <w:lang w:val="en-ID"/>
        </w:rPr>
        <w:t xml:space="preserve"> </w:t>
      </w:r>
      <w:proofErr w:type="spellStart"/>
      <w:r w:rsidRPr="006479E0">
        <w:rPr>
          <w:rFonts w:ascii="Arial" w:hAnsi="Arial" w:cs="Arial"/>
          <w:sz w:val="24"/>
          <w:szCs w:val="24"/>
          <w:lang w:val="en-ID"/>
        </w:rPr>
        <w:t>Penyelenggaraan</w:t>
      </w:r>
      <w:proofErr w:type="spellEnd"/>
      <w:r w:rsidRPr="006479E0">
        <w:rPr>
          <w:rFonts w:ascii="Arial" w:hAnsi="Arial" w:cs="Arial"/>
          <w:sz w:val="24"/>
          <w:szCs w:val="24"/>
          <w:lang w:val="en-ID"/>
        </w:rPr>
        <w:t xml:space="preserve"> Gerakan </w:t>
      </w:r>
      <w:proofErr w:type="spellStart"/>
      <w:r w:rsidRPr="006479E0">
        <w:rPr>
          <w:rFonts w:ascii="Arial" w:hAnsi="Arial" w:cs="Arial"/>
          <w:sz w:val="24"/>
          <w:szCs w:val="24"/>
          <w:lang w:val="en-ID"/>
        </w:rPr>
        <w:t>Pemberdayaan</w:t>
      </w:r>
      <w:proofErr w:type="spellEnd"/>
      <w:r w:rsidRPr="006479E0">
        <w:rPr>
          <w:rFonts w:ascii="Arial" w:hAnsi="Arial" w:cs="Arial"/>
          <w:sz w:val="24"/>
          <w:szCs w:val="24"/>
          <w:lang w:val="en-ID"/>
        </w:rPr>
        <w:t xml:space="preserve"> Masyarakat dan </w:t>
      </w:r>
      <w:proofErr w:type="spellStart"/>
      <w:r w:rsidRPr="006479E0">
        <w:rPr>
          <w:rFonts w:ascii="Arial" w:hAnsi="Arial" w:cs="Arial"/>
          <w:sz w:val="24"/>
          <w:szCs w:val="24"/>
          <w:lang w:val="en-ID"/>
        </w:rPr>
        <w:t>Kesejahteraan</w:t>
      </w:r>
      <w:proofErr w:type="spellEnd"/>
      <w:r w:rsidRPr="006479E0">
        <w:rPr>
          <w:rFonts w:ascii="Arial" w:hAnsi="Arial" w:cs="Arial"/>
          <w:sz w:val="24"/>
          <w:szCs w:val="24"/>
          <w:lang w:val="en-ID"/>
        </w:rPr>
        <w:t xml:space="preserve"> </w:t>
      </w:r>
      <w:proofErr w:type="spellStart"/>
      <w:r w:rsidRPr="006479E0">
        <w:rPr>
          <w:rFonts w:ascii="Arial" w:hAnsi="Arial" w:cs="Arial"/>
          <w:sz w:val="24"/>
          <w:szCs w:val="24"/>
          <w:lang w:val="en-ID"/>
        </w:rPr>
        <w:t>Keluarga</w:t>
      </w:r>
      <w:proofErr w:type="spellEnd"/>
      <w:r w:rsidRPr="006479E0">
        <w:rPr>
          <w:rFonts w:ascii="Arial" w:hAnsi="Arial" w:cs="Arial"/>
          <w:sz w:val="24"/>
          <w:lang w:val="en-US"/>
        </w:rPr>
        <w:t xml:space="preserve">, </w:t>
      </w:r>
      <w:r w:rsidRPr="006479E0">
        <w:rPr>
          <w:rFonts w:ascii="Arial" w:hAnsi="Arial" w:cs="Arial"/>
          <w:sz w:val="24"/>
          <w:szCs w:val="24"/>
        </w:rPr>
        <w:t>dengan anggaran sebesar Rp.</w:t>
      </w:r>
      <w:r w:rsidRPr="006479E0">
        <w:rPr>
          <w:rFonts w:ascii="Arial" w:hAnsi="Arial" w:cs="Arial"/>
          <w:b/>
          <w:sz w:val="24"/>
          <w:szCs w:val="24"/>
        </w:rPr>
        <w:t xml:space="preserve"> </w:t>
      </w:r>
      <w:r w:rsidR="006479E0">
        <w:rPr>
          <w:rFonts w:ascii="Arial" w:hAnsi="Arial" w:cs="Arial"/>
        </w:rPr>
        <w:t>1.155.000.000</w:t>
      </w:r>
      <w:r w:rsidRPr="006479E0">
        <w:rPr>
          <w:rFonts w:ascii="Arial" w:hAnsi="Arial" w:cs="Arial"/>
          <w:bCs/>
          <w:sz w:val="24"/>
          <w:szCs w:val="24"/>
          <w:lang w:val="en-US"/>
        </w:rPr>
        <w:t>,-</w:t>
      </w:r>
      <w:r w:rsidRPr="006479E0">
        <w:rPr>
          <w:rFonts w:ascii="Arial" w:hAnsi="Arial" w:cs="Arial"/>
          <w:sz w:val="24"/>
          <w:szCs w:val="24"/>
        </w:rPr>
        <w:t xml:space="preserve"> (</w:t>
      </w:r>
      <w:r w:rsidRPr="006479E0">
        <w:rPr>
          <w:rFonts w:ascii="Arial" w:hAnsi="Arial" w:cs="Arial"/>
          <w:sz w:val="24"/>
          <w:szCs w:val="24"/>
          <w:lang w:val="en-US"/>
        </w:rPr>
        <w:t xml:space="preserve">Satu </w:t>
      </w:r>
      <w:proofErr w:type="spellStart"/>
      <w:r w:rsidRPr="006479E0">
        <w:rPr>
          <w:rFonts w:ascii="Arial" w:hAnsi="Arial" w:cs="Arial"/>
          <w:sz w:val="24"/>
          <w:szCs w:val="24"/>
          <w:lang w:val="en-US"/>
        </w:rPr>
        <w:t>Milyar</w:t>
      </w:r>
      <w:proofErr w:type="spellEnd"/>
      <w:r w:rsidR="00FC10D5" w:rsidRPr="006479E0">
        <w:rPr>
          <w:rFonts w:ascii="Arial" w:hAnsi="Arial" w:cs="Arial"/>
          <w:sz w:val="24"/>
          <w:szCs w:val="24"/>
          <w:lang w:val="en-US"/>
        </w:rPr>
        <w:t xml:space="preserve"> </w:t>
      </w:r>
      <w:proofErr w:type="spellStart"/>
      <w:r w:rsidR="006479E0">
        <w:rPr>
          <w:rFonts w:ascii="Arial" w:hAnsi="Arial" w:cs="Arial"/>
          <w:sz w:val="24"/>
          <w:szCs w:val="24"/>
          <w:lang w:val="en-US"/>
        </w:rPr>
        <w:t>Seratus</w:t>
      </w:r>
      <w:proofErr w:type="spellEnd"/>
      <w:r w:rsidR="006479E0">
        <w:rPr>
          <w:rFonts w:ascii="Arial" w:hAnsi="Arial" w:cs="Arial"/>
          <w:sz w:val="24"/>
          <w:szCs w:val="24"/>
          <w:lang w:val="en-US"/>
        </w:rPr>
        <w:t xml:space="preserve"> Lima </w:t>
      </w:r>
      <w:proofErr w:type="spellStart"/>
      <w:r w:rsidR="006479E0">
        <w:rPr>
          <w:rFonts w:ascii="Arial" w:hAnsi="Arial" w:cs="Arial"/>
          <w:sz w:val="24"/>
          <w:szCs w:val="24"/>
          <w:lang w:val="en-US"/>
        </w:rPr>
        <w:t>Puluh</w:t>
      </w:r>
      <w:proofErr w:type="spellEnd"/>
      <w:r w:rsidR="006479E0">
        <w:rPr>
          <w:rFonts w:ascii="Arial" w:hAnsi="Arial" w:cs="Arial"/>
          <w:sz w:val="24"/>
          <w:szCs w:val="24"/>
          <w:lang w:val="en-US"/>
        </w:rPr>
        <w:t xml:space="preserve"> Lima Juta </w:t>
      </w:r>
      <w:r w:rsidRPr="006479E0">
        <w:rPr>
          <w:rFonts w:ascii="Arial" w:hAnsi="Arial" w:cs="Arial"/>
          <w:sz w:val="24"/>
          <w:szCs w:val="24"/>
          <w:lang w:val="en-US"/>
        </w:rPr>
        <w:t>Rupiah</w:t>
      </w:r>
      <w:r w:rsidRPr="006479E0">
        <w:rPr>
          <w:rFonts w:ascii="Arial" w:hAnsi="Arial" w:cs="Arial"/>
          <w:sz w:val="24"/>
          <w:szCs w:val="24"/>
        </w:rPr>
        <w:t>) d</w:t>
      </w:r>
      <w:proofErr w:type="spellStart"/>
      <w:r w:rsidRPr="006479E0">
        <w:rPr>
          <w:rFonts w:ascii="Arial" w:hAnsi="Arial" w:cs="Arial"/>
          <w:sz w:val="24"/>
          <w:szCs w:val="24"/>
          <w:lang w:val="en-US"/>
        </w:rPr>
        <w:t>engan</w:t>
      </w:r>
      <w:proofErr w:type="spellEnd"/>
      <w:r w:rsidRPr="006479E0">
        <w:rPr>
          <w:rFonts w:ascii="Arial" w:hAnsi="Arial" w:cs="Arial"/>
          <w:sz w:val="24"/>
          <w:szCs w:val="24"/>
        </w:rPr>
        <w:t xml:space="preserve"> realisasi</w:t>
      </w:r>
      <w:r w:rsidRPr="006479E0">
        <w:rPr>
          <w:rFonts w:ascii="Arial" w:hAnsi="Arial" w:cs="Arial"/>
          <w:sz w:val="24"/>
          <w:szCs w:val="24"/>
          <w:lang w:val="en-US"/>
        </w:rPr>
        <w:t xml:space="preserve"> </w:t>
      </w:r>
      <w:r w:rsidRPr="006479E0">
        <w:rPr>
          <w:rFonts w:ascii="Arial" w:hAnsi="Arial" w:cs="Arial"/>
          <w:sz w:val="24"/>
          <w:szCs w:val="24"/>
        </w:rPr>
        <w:t>sebesar Rp.</w:t>
      </w:r>
      <w:r w:rsidR="00FC10D5" w:rsidRPr="00FC10D5">
        <w:t xml:space="preserve"> </w:t>
      </w:r>
      <w:r w:rsidR="006479E0">
        <w:rPr>
          <w:rFonts w:ascii="Arial" w:hAnsi="Arial" w:cs="Arial"/>
        </w:rPr>
        <w:t>1.154.489.600</w:t>
      </w:r>
      <w:r w:rsidRPr="006479E0">
        <w:rPr>
          <w:rFonts w:ascii="Arial" w:hAnsi="Arial" w:cs="Arial"/>
          <w:bCs/>
          <w:sz w:val="24"/>
          <w:szCs w:val="24"/>
          <w:lang w:val="en-US"/>
        </w:rPr>
        <w:t>,-</w:t>
      </w:r>
      <w:r w:rsidRPr="006479E0">
        <w:rPr>
          <w:rFonts w:ascii="Arial" w:hAnsi="Arial" w:cs="Arial"/>
          <w:sz w:val="24"/>
          <w:szCs w:val="24"/>
        </w:rPr>
        <w:t xml:space="preserve"> (</w:t>
      </w:r>
      <w:r w:rsidRPr="006479E0">
        <w:rPr>
          <w:rFonts w:ascii="Arial" w:hAnsi="Arial" w:cs="Arial"/>
          <w:sz w:val="24"/>
          <w:szCs w:val="24"/>
          <w:lang w:val="en-US"/>
        </w:rPr>
        <w:t xml:space="preserve">Satu </w:t>
      </w:r>
      <w:proofErr w:type="spellStart"/>
      <w:r w:rsidRPr="006479E0">
        <w:rPr>
          <w:rFonts w:ascii="Arial" w:hAnsi="Arial" w:cs="Arial"/>
          <w:sz w:val="24"/>
          <w:szCs w:val="24"/>
          <w:lang w:val="en-US"/>
        </w:rPr>
        <w:t>Milyar</w:t>
      </w:r>
      <w:proofErr w:type="spellEnd"/>
      <w:r w:rsidRPr="006479E0">
        <w:rPr>
          <w:rFonts w:ascii="Arial" w:hAnsi="Arial" w:cs="Arial"/>
          <w:sz w:val="24"/>
          <w:szCs w:val="24"/>
          <w:lang w:val="en-US"/>
        </w:rPr>
        <w:t xml:space="preserve"> </w:t>
      </w:r>
      <w:proofErr w:type="spellStart"/>
      <w:r w:rsidR="006479E0">
        <w:rPr>
          <w:rFonts w:ascii="Arial" w:hAnsi="Arial" w:cs="Arial"/>
          <w:sz w:val="24"/>
          <w:szCs w:val="24"/>
          <w:lang w:val="en-US"/>
        </w:rPr>
        <w:t>Seratus</w:t>
      </w:r>
      <w:proofErr w:type="spellEnd"/>
      <w:r w:rsidR="006479E0">
        <w:rPr>
          <w:rFonts w:ascii="Arial" w:hAnsi="Arial" w:cs="Arial"/>
          <w:sz w:val="24"/>
          <w:szCs w:val="24"/>
          <w:lang w:val="en-US"/>
        </w:rPr>
        <w:t xml:space="preserve"> Lima </w:t>
      </w:r>
      <w:proofErr w:type="spellStart"/>
      <w:r w:rsidR="006479E0">
        <w:rPr>
          <w:rFonts w:ascii="Arial" w:hAnsi="Arial" w:cs="Arial"/>
          <w:sz w:val="24"/>
          <w:szCs w:val="24"/>
          <w:lang w:val="en-US"/>
        </w:rPr>
        <w:t>Puluh</w:t>
      </w:r>
      <w:proofErr w:type="spellEnd"/>
      <w:r w:rsidR="006479E0">
        <w:rPr>
          <w:rFonts w:ascii="Arial" w:hAnsi="Arial" w:cs="Arial"/>
          <w:sz w:val="24"/>
          <w:szCs w:val="24"/>
          <w:lang w:val="en-US"/>
        </w:rPr>
        <w:t xml:space="preserve"> </w:t>
      </w:r>
      <w:proofErr w:type="spellStart"/>
      <w:r w:rsidR="006479E0">
        <w:rPr>
          <w:rFonts w:ascii="Arial" w:hAnsi="Arial" w:cs="Arial"/>
          <w:sz w:val="24"/>
          <w:szCs w:val="24"/>
          <w:lang w:val="en-US"/>
        </w:rPr>
        <w:t>Empat</w:t>
      </w:r>
      <w:proofErr w:type="spellEnd"/>
      <w:r w:rsidR="006479E0">
        <w:rPr>
          <w:rFonts w:ascii="Arial" w:hAnsi="Arial" w:cs="Arial"/>
          <w:sz w:val="24"/>
          <w:szCs w:val="24"/>
          <w:lang w:val="en-US"/>
        </w:rPr>
        <w:t xml:space="preserve"> Juta </w:t>
      </w:r>
      <w:proofErr w:type="spellStart"/>
      <w:r w:rsidR="006479E0">
        <w:rPr>
          <w:rFonts w:ascii="Arial" w:hAnsi="Arial" w:cs="Arial"/>
          <w:sz w:val="24"/>
          <w:szCs w:val="24"/>
          <w:lang w:val="en-US"/>
        </w:rPr>
        <w:t>Empat</w:t>
      </w:r>
      <w:proofErr w:type="spellEnd"/>
      <w:r w:rsidR="006479E0">
        <w:rPr>
          <w:rFonts w:ascii="Arial" w:hAnsi="Arial" w:cs="Arial"/>
          <w:sz w:val="24"/>
          <w:szCs w:val="24"/>
          <w:lang w:val="en-US"/>
        </w:rPr>
        <w:t xml:space="preserve"> Ratus </w:t>
      </w:r>
      <w:proofErr w:type="spellStart"/>
      <w:r w:rsidR="006479E0">
        <w:rPr>
          <w:rFonts w:ascii="Arial" w:hAnsi="Arial" w:cs="Arial"/>
          <w:sz w:val="24"/>
          <w:szCs w:val="24"/>
          <w:lang w:val="en-US"/>
        </w:rPr>
        <w:t>Delapan</w:t>
      </w:r>
      <w:proofErr w:type="spellEnd"/>
      <w:r w:rsidR="006479E0">
        <w:rPr>
          <w:rFonts w:ascii="Arial" w:hAnsi="Arial" w:cs="Arial"/>
          <w:sz w:val="24"/>
          <w:szCs w:val="24"/>
          <w:lang w:val="en-US"/>
        </w:rPr>
        <w:t xml:space="preserve"> </w:t>
      </w:r>
      <w:proofErr w:type="spellStart"/>
      <w:r w:rsidR="006479E0">
        <w:rPr>
          <w:rFonts w:ascii="Arial" w:hAnsi="Arial" w:cs="Arial"/>
          <w:sz w:val="24"/>
          <w:szCs w:val="24"/>
          <w:lang w:val="en-US"/>
        </w:rPr>
        <w:t>Puluh</w:t>
      </w:r>
      <w:proofErr w:type="spellEnd"/>
      <w:r w:rsidR="006479E0">
        <w:rPr>
          <w:rFonts w:ascii="Arial" w:hAnsi="Arial" w:cs="Arial"/>
          <w:sz w:val="24"/>
          <w:szCs w:val="24"/>
          <w:lang w:val="en-US"/>
        </w:rPr>
        <w:t xml:space="preserve"> Sembilan </w:t>
      </w:r>
      <w:proofErr w:type="spellStart"/>
      <w:r w:rsidR="006479E0">
        <w:rPr>
          <w:rFonts w:ascii="Arial" w:hAnsi="Arial" w:cs="Arial"/>
          <w:sz w:val="24"/>
          <w:szCs w:val="24"/>
          <w:lang w:val="en-US"/>
        </w:rPr>
        <w:t>Ribu</w:t>
      </w:r>
      <w:proofErr w:type="spellEnd"/>
      <w:r w:rsidR="006479E0">
        <w:rPr>
          <w:rFonts w:ascii="Arial" w:hAnsi="Arial" w:cs="Arial"/>
          <w:sz w:val="24"/>
          <w:szCs w:val="24"/>
          <w:lang w:val="en-US"/>
        </w:rPr>
        <w:t xml:space="preserve"> Enam Ratus</w:t>
      </w:r>
      <w:r w:rsidRPr="006479E0">
        <w:rPr>
          <w:rFonts w:ascii="Arial" w:hAnsi="Arial" w:cs="Arial"/>
          <w:sz w:val="24"/>
          <w:szCs w:val="24"/>
          <w:lang w:val="en-US"/>
        </w:rPr>
        <w:t xml:space="preserve"> Rupiah</w:t>
      </w:r>
      <w:r w:rsidRPr="006479E0">
        <w:rPr>
          <w:rFonts w:ascii="Arial" w:hAnsi="Arial" w:cs="Arial"/>
          <w:sz w:val="24"/>
          <w:szCs w:val="24"/>
        </w:rPr>
        <w:t xml:space="preserve">) atau </w:t>
      </w:r>
      <w:proofErr w:type="spellStart"/>
      <w:r w:rsidRPr="006479E0">
        <w:rPr>
          <w:rFonts w:ascii="Arial" w:hAnsi="Arial" w:cs="Arial"/>
          <w:sz w:val="24"/>
          <w:szCs w:val="24"/>
          <w:lang w:val="en-US"/>
        </w:rPr>
        <w:t>sebesar</w:t>
      </w:r>
      <w:proofErr w:type="spellEnd"/>
      <w:r w:rsidRPr="006479E0">
        <w:rPr>
          <w:rFonts w:ascii="Arial" w:hAnsi="Arial" w:cs="Arial"/>
          <w:sz w:val="24"/>
          <w:szCs w:val="24"/>
          <w:lang w:val="en-US"/>
        </w:rPr>
        <w:t xml:space="preserve"> 99,</w:t>
      </w:r>
      <w:r w:rsidR="00B14888" w:rsidRPr="006479E0">
        <w:rPr>
          <w:rFonts w:ascii="Arial" w:hAnsi="Arial" w:cs="Arial"/>
          <w:sz w:val="24"/>
          <w:szCs w:val="24"/>
          <w:lang w:val="en-US"/>
        </w:rPr>
        <w:t>69</w:t>
      </w:r>
      <w:r w:rsidRPr="006479E0">
        <w:rPr>
          <w:rFonts w:ascii="Arial" w:hAnsi="Arial" w:cs="Arial"/>
          <w:sz w:val="24"/>
          <w:szCs w:val="24"/>
        </w:rPr>
        <w:t>%</w:t>
      </w:r>
      <w:r w:rsidRPr="006479E0">
        <w:rPr>
          <w:rFonts w:ascii="Arial" w:hAnsi="Arial" w:cs="Arial"/>
          <w:sz w:val="24"/>
          <w:szCs w:val="24"/>
          <w:lang w:val="en-US"/>
        </w:rPr>
        <w:t xml:space="preserve">, </w:t>
      </w:r>
      <w:proofErr w:type="spellStart"/>
      <w:r w:rsidRPr="006479E0">
        <w:rPr>
          <w:rFonts w:ascii="Arial" w:hAnsi="Arial" w:cs="Arial"/>
          <w:sz w:val="24"/>
          <w:szCs w:val="24"/>
          <w:lang w:val="en-US"/>
        </w:rPr>
        <w:t>dengan</w:t>
      </w:r>
      <w:proofErr w:type="spellEnd"/>
      <w:r w:rsidRPr="006479E0">
        <w:rPr>
          <w:rFonts w:ascii="Arial" w:hAnsi="Arial" w:cs="Arial"/>
          <w:sz w:val="24"/>
          <w:szCs w:val="24"/>
          <w:lang w:val="en-US"/>
        </w:rPr>
        <w:t xml:space="preserve"> Output </w:t>
      </w:r>
      <w:r w:rsidRPr="006479E0">
        <w:rPr>
          <w:rFonts w:ascii="Arial" w:hAnsi="Arial" w:cs="Arial"/>
          <w:sz w:val="24"/>
        </w:rPr>
        <w:t>Terselenggaranya seluruh program dan kegiatan Tim  Penggerak PKK Kabupaten</w:t>
      </w:r>
      <w:r w:rsidRPr="006479E0">
        <w:rPr>
          <w:rFonts w:ascii="Arial" w:hAnsi="Arial" w:cs="Arial"/>
          <w:sz w:val="24"/>
          <w:lang w:val="en-US"/>
        </w:rPr>
        <w:t>.</w:t>
      </w:r>
    </w:p>
    <w:bookmarkEnd w:id="4"/>
    <w:bookmarkEnd w:id="5"/>
    <w:p w14:paraId="59BA4915" w14:textId="77777777" w:rsidR="006A246B" w:rsidRDefault="006A246B" w:rsidP="00143165">
      <w:pPr>
        <w:pStyle w:val="NoSpacing"/>
        <w:ind w:left="720" w:firstLine="720"/>
        <w:jc w:val="center"/>
        <w:rPr>
          <w:rFonts w:ascii="Arial" w:eastAsia="Times New Roman" w:hAnsi="Arial" w:cs="Arial"/>
          <w:b/>
          <w:color w:val="FF0000"/>
          <w:sz w:val="24"/>
          <w:szCs w:val="24"/>
          <w:lang w:val="en-US" w:eastAsia="id-ID"/>
        </w:rPr>
      </w:pPr>
    </w:p>
    <w:p w14:paraId="5A929121" w14:textId="48A1EAAB" w:rsidR="006A246B" w:rsidRPr="006A246B" w:rsidRDefault="006A246B" w:rsidP="006A246B">
      <w:pPr>
        <w:pStyle w:val="NoSpacing"/>
        <w:spacing w:line="360" w:lineRule="auto"/>
        <w:ind w:left="1134" w:firstLine="720"/>
        <w:jc w:val="both"/>
        <w:rPr>
          <w:rFonts w:ascii="Arial" w:hAnsi="Arial" w:cs="Arial"/>
          <w:bCs/>
          <w:sz w:val="24"/>
          <w:szCs w:val="24"/>
          <w:lang w:val="en-US"/>
        </w:rPr>
      </w:pPr>
      <w:r>
        <w:rPr>
          <w:rFonts w:ascii="Arial" w:eastAsia="Times New Roman" w:hAnsi="Arial" w:cs="Arial"/>
          <w:sz w:val="24"/>
          <w:szCs w:val="24"/>
          <w:lang w:val="en-US" w:eastAsia="id-ID"/>
        </w:rPr>
        <w:t xml:space="preserve">Pada Tabel </w:t>
      </w:r>
      <w:r w:rsidR="00183518">
        <w:rPr>
          <w:rFonts w:ascii="Arial" w:eastAsia="Times New Roman" w:hAnsi="Arial" w:cs="Arial"/>
          <w:sz w:val="24"/>
          <w:szCs w:val="24"/>
          <w:lang w:val="en-US" w:eastAsia="id-ID"/>
        </w:rPr>
        <w:t>2.2</w:t>
      </w:r>
      <w:r w:rsidRPr="006A246B">
        <w:rPr>
          <w:rFonts w:ascii="Arial" w:eastAsia="Times New Roman" w:hAnsi="Arial" w:cs="Arial"/>
          <w:sz w:val="24"/>
          <w:szCs w:val="24"/>
          <w:lang w:val="en-US" w:eastAsia="id-ID"/>
        </w:rPr>
        <w:t xml:space="preserve"> </w:t>
      </w:r>
      <w:proofErr w:type="spellStart"/>
      <w:r>
        <w:rPr>
          <w:rFonts w:ascii="Arial" w:hAnsi="Arial" w:cs="Arial"/>
          <w:bCs/>
          <w:sz w:val="24"/>
          <w:szCs w:val="24"/>
          <w:lang w:val="en-US"/>
        </w:rPr>
        <w:t>berikut</w:t>
      </w:r>
      <w:proofErr w:type="spellEnd"/>
      <w:r w:rsidR="00CC7A02">
        <w:rPr>
          <w:rFonts w:ascii="Arial" w:hAnsi="Arial" w:cs="Arial"/>
          <w:bCs/>
          <w:sz w:val="24"/>
          <w:szCs w:val="24"/>
          <w:lang w:val="en-US"/>
        </w:rPr>
        <w:t>,</w:t>
      </w:r>
      <w:r>
        <w:rPr>
          <w:rFonts w:ascii="Arial" w:hAnsi="Arial" w:cs="Arial"/>
          <w:bCs/>
          <w:sz w:val="24"/>
          <w:szCs w:val="24"/>
          <w:lang w:val="en-US"/>
        </w:rPr>
        <w:t xml:space="preserve"> </w:t>
      </w:r>
      <w:proofErr w:type="spellStart"/>
      <w:r>
        <w:rPr>
          <w:rFonts w:ascii="Arial" w:hAnsi="Arial" w:cs="Arial"/>
          <w:bCs/>
          <w:sz w:val="24"/>
          <w:szCs w:val="24"/>
          <w:lang w:val="en-US"/>
        </w:rPr>
        <w:t>dapat</w:t>
      </w:r>
      <w:proofErr w:type="spellEnd"/>
      <w:r>
        <w:rPr>
          <w:rFonts w:ascii="Arial" w:hAnsi="Arial" w:cs="Arial"/>
          <w:bCs/>
          <w:sz w:val="24"/>
          <w:szCs w:val="24"/>
          <w:lang w:val="en-US"/>
        </w:rPr>
        <w:t xml:space="preserve"> </w:t>
      </w:r>
      <w:proofErr w:type="spellStart"/>
      <w:r>
        <w:rPr>
          <w:rFonts w:ascii="Arial" w:hAnsi="Arial" w:cs="Arial"/>
          <w:bCs/>
          <w:sz w:val="24"/>
          <w:szCs w:val="24"/>
          <w:lang w:val="en-US"/>
        </w:rPr>
        <w:t>dilihat</w:t>
      </w:r>
      <w:proofErr w:type="spellEnd"/>
      <w:r>
        <w:rPr>
          <w:rFonts w:ascii="Arial" w:hAnsi="Arial" w:cs="Arial"/>
          <w:bCs/>
          <w:sz w:val="24"/>
          <w:szCs w:val="24"/>
          <w:lang w:val="en-US"/>
        </w:rPr>
        <w:t xml:space="preserve"> </w:t>
      </w:r>
      <w:proofErr w:type="spellStart"/>
      <w:r>
        <w:rPr>
          <w:rFonts w:ascii="Arial" w:hAnsi="Arial" w:cs="Arial"/>
          <w:bCs/>
          <w:sz w:val="24"/>
          <w:szCs w:val="24"/>
          <w:lang w:val="en-US"/>
        </w:rPr>
        <w:t>secara</w:t>
      </w:r>
      <w:proofErr w:type="spellEnd"/>
      <w:r>
        <w:rPr>
          <w:rFonts w:ascii="Arial" w:hAnsi="Arial" w:cs="Arial"/>
          <w:bCs/>
          <w:sz w:val="24"/>
          <w:szCs w:val="24"/>
          <w:lang w:val="en-US"/>
        </w:rPr>
        <w:t xml:space="preserve"> </w:t>
      </w:r>
      <w:proofErr w:type="spellStart"/>
      <w:r>
        <w:rPr>
          <w:rFonts w:ascii="Arial" w:hAnsi="Arial" w:cs="Arial"/>
          <w:bCs/>
          <w:sz w:val="24"/>
          <w:szCs w:val="24"/>
          <w:lang w:val="en-US"/>
        </w:rPr>
        <w:t>terinci</w:t>
      </w:r>
      <w:proofErr w:type="spellEnd"/>
      <w:r w:rsidRPr="006A246B">
        <w:rPr>
          <w:rFonts w:ascii="Arial" w:hAnsi="Arial" w:cs="Arial"/>
          <w:bCs/>
          <w:sz w:val="24"/>
          <w:szCs w:val="24"/>
          <w:lang w:val="en-US"/>
        </w:rPr>
        <w:t xml:space="preserve"> </w:t>
      </w:r>
      <w:proofErr w:type="spellStart"/>
      <w:r w:rsidRPr="006A246B">
        <w:rPr>
          <w:rFonts w:ascii="Arial" w:hAnsi="Arial" w:cs="Arial"/>
          <w:bCs/>
          <w:sz w:val="24"/>
          <w:szCs w:val="24"/>
          <w:lang w:val="en-US"/>
        </w:rPr>
        <w:t>Capaian</w:t>
      </w:r>
      <w:proofErr w:type="spellEnd"/>
      <w:r w:rsidRPr="006A246B">
        <w:rPr>
          <w:rFonts w:ascii="Arial" w:hAnsi="Arial" w:cs="Arial"/>
          <w:bCs/>
          <w:sz w:val="24"/>
          <w:szCs w:val="24"/>
          <w:lang w:val="en-US"/>
        </w:rPr>
        <w:t xml:space="preserve"> </w:t>
      </w:r>
      <w:proofErr w:type="spellStart"/>
      <w:r w:rsidRPr="006A246B">
        <w:rPr>
          <w:rFonts w:ascii="Arial" w:hAnsi="Arial" w:cs="Arial"/>
          <w:bCs/>
          <w:sz w:val="24"/>
          <w:szCs w:val="24"/>
          <w:lang w:val="en-US"/>
        </w:rPr>
        <w:t>Realisasi</w:t>
      </w:r>
      <w:proofErr w:type="spellEnd"/>
      <w:r w:rsidRPr="006A246B">
        <w:rPr>
          <w:rFonts w:ascii="Arial" w:hAnsi="Arial" w:cs="Arial"/>
          <w:bCs/>
          <w:sz w:val="24"/>
          <w:szCs w:val="24"/>
          <w:lang w:val="en-US"/>
        </w:rPr>
        <w:t xml:space="preserve"> </w:t>
      </w:r>
      <w:proofErr w:type="spellStart"/>
      <w:r w:rsidRPr="006A246B">
        <w:rPr>
          <w:rFonts w:ascii="Arial" w:hAnsi="Arial" w:cs="Arial"/>
          <w:bCs/>
          <w:sz w:val="24"/>
          <w:szCs w:val="24"/>
          <w:lang w:val="en-US"/>
        </w:rPr>
        <w:t>Keuangan</w:t>
      </w:r>
      <w:proofErr w:type="spellEnd"/>
      <w:r w:rsidRPr="006A246B">
        <w:rPr>
          <w:rFonts w:ascii="Arial" w:hAnsi="Arial" w:cs="Arial"/>
          <w:bCs/>
          <w:sz w:val="24"/>
          <w:szCs w:val="24"/>
          <w:lang w:val="en-US"/>
        </w:rPr>
        <w:t xml:space="preserve"> Program/</w:t>
      </w:r>
      <w:proofErr w:type="spellStart"/>
      <w:r w:rsidRPr="006A246B">
        <w:rPr>
          <w:rFonts w:ascii="Arial" w:hAnsi="Arial" w:cs="Arial"/>
          <w:bCs/>
          <w:sz w:val="24"/>
          <w:szCs w:val="24"/>
          <w:lang w:val="en-US"/>
        </w:rPr>
        <w:t>Kegiatan</w:t>
      </w:r>
      <w:proofErr w:type="spellEnd"/>
      <w:r w:rsidRPr="006A246B">
        <w:rPr>
          <w:rFonts w:ascii="Arial" w:hAnsi="Arial" w:cs="Arial"/>
          <w:bCs/>
          <w:sz w:val="24"/>
          <w:szCs w:val="24"/>
          <w:lang w:val="en-US"/>
        </w:rPr>
        <w:t>/</w:t>
      </w:r>
      <w:proofErr w:type="spellStart"/>
      <w:r w:rsidRPr="006A246B">
        <w:rPr>
          <w:rFonts w:ascii="Arial" w:hAnsi="Arial" w:cs="Arial"/>
          <w:bCs/>
          <w:sz w:val="24"/>
          <w:szCs w:val="24"/>
          <w:lang w:val="en-US"/>
        </w:rPr>
        <w:t>Subkegiatan</w:t>
      </w:r>
      <w:proofErr w:type="spellEnd"/>
      <w:r w:rsidRPr="006A246B">
        <w:rPr>
          <w:rFonts w:ascii="Arial" w:hAnsi="Arial" w:cs="Arial"/>
          <w:bCs/>
          <w:sz w:val="24"/>
          <w:szCs w:val="24"/>
          <w:lang w:val="en-US"/>
        </w:rPr>
        <w:t xml:space="preserve"> </w:t>
      </w:r>
      <w:r w:rsidRPr="006A246B">
        <w:rPr>
          <w:rFonts w:ascii="Arial" w:hAnsi="Arial" w:cs="Arial"/>
          <w:bCs/>
          <w:sz w:val="24"/>
          <w:szCs w:val="24"/>
        </w:rPr>
        <w:t>Dinas Pemberdayaan Masyarakat dan Desa</w:t>
      </w:r>
      <w:r w:rsidR="001F2A42">
        <w:rPr>
          <w:rFonts w:ascii="Arial" w:hAnsi="Arial" w:cs="Arial"/>
          <w:bCs/>
          <w:sz w:val="24"/>
          <w:szCs w:val="24"/>
          <w:lang w:val="en-US"/>
        </w:rPr>
        <w:t xml:space="preserve"> </w:t>
      </w:r>
      <w:proofErr w:type="spellStart"/>
      <w:r w:rsidR="001F2A42">
        <w:rPr>
          <w:rFonts w:ascii="Arial" w:hAnsi="Arial" w:cs="Arial"/>
          <w:bCs/>
          <w:sz w:val="24"/>
          <w:szCs w:val="24"/>
          <w:lang w:val="en-US"/>
        </w:rPr>
        <w:t>Tahun</w:t>
      </w:r>
      <w:proofErr w:type="spellEnd"/>
      <w:r w:rsidR="001F2A42">
        <w:rPr>
          <w:rFonts w:ascii="Arial" w:hAnsi="Arial" w:cs="Arial"/>
          <w:bCs/>
          <w:sz w:val="24"/>
          <w:szCs w:val="24"/>
          <w:lang w:val="en-US"/>
        </w:rPr>
        <w:t xml:space="preserve"> </w:t>
      </w:r>
      <w:proofErr w:type="spellStart"/>
      <w:r w:rsidR="001F2A42">
        <w:rPr>
          <w:rFonts w:ascii="Arial" w:hAnsi="Arial" w:cs="Arial"/>
          <w:bCs/>
          <w:sz w:val="24"/>
          <w:szCs w:val="24"/>
          <w:lang w:val="en-US"/>
        </w:rPr>
        <w:t>Anggaran</w:t>
      </w:r>
      <w:proofErr w:type="spellEnd"/>
      <w:r w:rsidR="001F2A42">
        <w:rPr>
          <w:rFonts w:ascii="Arial" w:hAnsi="Arial" w:cs="Arial"/>
          <w:bCs/>
          <w:sz w:val="24"/>
          <w:szCs w:val="24"/>
          <w:lang w:val="en-US"/>
        </w:rPr>
        <w:t xml:space="preserve"> 202</w:t>
      </w:r>
      <w:r w:rsidR="009C6747">
        <w:rPr>
          <w:rFonts w:ascii="Arial" w:hAnsi="Arial" w:cs="Arial"/>
          <w:bCs/>
          <w:sz w:val="24"/>
          <w:szCs w:val="24"/>
          <w:lang w:val="en-US"/>
        </w:rPr>
        <w:t>4</w:t>
      </w:r>
      <w:r>
        <w:rPr>
          <w:rFonts w:ascii="Arial" w:hAnsi="Arial" w:cs="Arial"/>
          <w:bCs/>
          <w:sz w:val="24"/>
          <w:szCs w:val="24"/>
          <w:lang w:val="en-US"/>
        </w:rPr>
        <w:t>.</w:t>
      </w:r>
    </w:p>
    <w:p w14:paraId="43D68B69" w14:textId="77777777" w:rsidR="006A246B" w:rsidRDefault="006A246B" w:rsidP="00143165">
      <w:pPr>
        <w:pStyle w:val="NoSpacing"/>
        <w:ind w:left="720" w:firstLine="720"/>
        <w:jc w:val="center"/>
        <w:rPr>
          <w:rFonts w:ascii="Arial" w:eastAsia="Times New Roman" w:hAnsi="Arial" w:cs="Arial"/>
          <w:b/>
          <w:color w:val="FF0000"/>
          <w:sz w:val="24"/>
          <w:szCs w:val="24"/>
          <w:lang w:val="en-US" w:eastAsia="id-ID"/>
        </w:rPr>
      </w:pPr>
    </w:p>
    <w:p w14:paraId="18AF0E9E" w14:textId="4BE7387B" w:rsidR="001F2A42" w:rsidRPr="00C02CD1" w:rsidRDefault="001F2A42" w:rsidP="001F2A42">
      <w:pPr>
        <w:pStyle w:val="NoSpacing"/>
        <w:ind w:firstLine="720"/>
        <w:jc w:val="center"/>
        <w:rPr>
          <w:rFonts w:ascii="Arial" w:eastAsia="Times New Roman" w:hAnsi="Arial" w:cs="Arial"/>
          <w:b/>
          <w:sz w:val="24"/>
          <w:szCs w:val="24"/>
          <w:lang w:val="en-US" w:eastAsia="id-ID"/>
        </w:rPr>
      </w:pPr>
      <w:r>
        <w:rPr>
          <w:rFonts w:ascii="Arial" w:eastAsia="Times New Roman" w:hAnsi="Arial" w:cs="Arial"/>
          <w:b/>
          <w:sz w:val="24"/>
          <w:szCs w:val="24"/>
          <w:lang w:val="en-US" w:eastAsia="id-ID"/>
        </w:rPr>
        <w:t xml:space="preserve">Tabel </w:t>
      </w:r>
      <w:r w:rsidR="00183518">
        <w:rPr>
          <w:rFonts w:ascii="Arial" w:eastAsia="Times New Roman" w:hAnsi="Arial" w:cs="Arial"/>
          <w:b/>
          <w:sz w:val="24"/>
          <w:szCs w:val="24"/>
          <w:lang w:val="en-US" w:eastAsia="id-ID"/>
        </w:rPr>
        <w:t>2.</w:t>
      </w:r>
      <w:r w:rsidR="00181720">
        <w:rPr>
          <w:rFonts w:ascii="Arial" w:eastAsia="Times New Roman" w:hAnsi="Arial" w:cs="Arial"/>
          <w:b/>
          <w:sz w:val="24"/>
          <w:szCs w:val="24"/>
          <w:lang w:val="en-US" w:eastAsia="id-ID"/>
        </w:rPr>
        <w:t>3</w:t>
      </w:r>
    </w:p>
    <w:p w14:paraId="0ED08437" w14:textId="77777777" w:rsidR="001F2A42" w:rsidRPr="00C02CD1" w:rsidRDefault="001F2A42" w:rsidP="001F2A42">
      <w:pPr>
        <w:pStyle w:val="NoSpacing"/>
        <w:ind w:right="-1000"/>
        <w:jc w:val="center"/>
        <w:rPr>
          <w:rFonts w:ascii="Arial" w:hAnsi="Arial" w:cs="Arial"/>
          <w:b/>
          <w:bCs/>
          <w:sz w:val="24"/>
          <w:szCs w:val="24"/>
          <w:lang w:val="en-US"/>
        </w:rPr>
      </w:pPr>
      <w:proofErr w:type="spellStart"/>
      <w:r w:rsidRPr="00C02CD1">
        <w:rPr>
          <w:rFonts w:ascii="Arial" w:hAnsi="Arial" w:cs="Arial"/>
          <w:b/>
          <w:bCs/>
          <w:sz w:val="24"/>
          <w:szCs w:val="24"/>
          <w:lang w:val="en-US"/>
        </w:rPr>
        <w:t>Matriks</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Capaian</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Realisasi</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Keuangan</w:t>
      </w:r>
      <w:proofErr w:type="spellEnd"/>
      <w:r w:rsidRPr="00C02CD1">
        <w:rPr>
          <w:rFonts w:ascii="Arial" w:hAnsi="Arial" w:cs="Arial"/>
          <w:b/>
          <w:bCs/>
          <w:sz w:val="24"/>
          <w:szCs w:val="24"/>
          <w:lang w:val="en-US"/>
        </w:rPr>
        <w:t xml:space="preserve"> Program/</w:t>
      </w:r>
      <w:proofErr w:type="spellStart"/>
      <w:r w:rsidRPr="00C02CD1">
        <w:rPr>
          <w:rFonts w:ascii="Arial" w:hAnsi="Arial" w:cs="Arial"/>
          <w:b/>
          <w:bCs/>
          <w:sz w:val="24"/>
          <w:szCs w:val="24"/>
          <w:lang w:val="en-US"/>
        </w:rPr>
        <w:t>Kegiatan</w:t>
      </w:r>
      <w:proofErr w:type="spellEnd"/>
      <w:r w:rsidRPr="00C02CD1">
        <w:rPr>
          <w:rFonts w:ascii="Arial" w:hAnsi="Arial" w:cs="Arial"/>
          <w:b/>
          <w:bCs/>
          <w:sz w:val="24"/>
          <w:szCs w:val="24"/>
          <w:lang w:val="en-US"/>
        </w:rPr>
        <w:t>/</w:t>
      </w:r>
      <w:proofErr w:type="spellStart"/>
      <w:r w:rsidRPr="00C02CD1">
        <w:rPr>
          <w:rFonts w:ascii="Arial" w:hAnsi="Arial" w:cs="Arial"/>
          <w:b/>
          <w:bCs/>
          <w:sz w:val="24"/>
          <w:szCs w:val="24"/>
          <w:lang w:val="en-US"/>
        </w:rPr>
        <w:t>Subkegiatan</w:t>
      </w:r>
      <w:proofErr w:type="spellEnd"/>
    </w:p>
    <w:p w14:paraId="706CEA06" w14:textId="77777777" w:rsidR="001F2A42" w:rsidRPr="00C02CD1" w:rsidRDefault="001F2A42" w:rsidP="001F2A42">
      <w:pPr>
        <w:pStyle w:val="NoSpacing"/>
        <w:ind w:right="-1000"/>
        <w:jc w:val="center"/>
        <w:rPr>
          <w:rFonts w:ascii="Arial" w:hAnsi="Arial" w:cs="Arial"/>
          <w:b/>
          <w:bCs/>
          <w:sz w:val="24"/>
          <w:szCs w:val="24"/>
          <w:lang w:val="en-US"/>
        </w:rPr>
      </w:pPr>
      <w:r w:rsidRPr="00C02CD1">
        <w:rPr>
          <w:rFonts w:ascii="Arial" w:hAnsi="Arial" w:cs="Arial"/>
          <w:b/>
          <w:bCs/>
          <w:sz w:val="24"/>
          <w:szCs w:val="24"/>
        </w:rPr>
        <w:t>Dinas Pemberdayaan Masyarakat dan Desa</w:t>
      </w:r>
    </w:p>
    <w:p w14:paraId="1D5AE34A" w14:textId="1125307A" w:rsidR="001F2A42" w:rsidRDefault="001F2A42" w:rsidP="001F2A42">
      <w:pPr>
        <w:pStyle w:val="NoSpacing"/>
        <w:ind w:right="-1000"/>
        <w:jc w:val="center"/>
        <w:rPr>
          <w:rFonts w:ascii="Arial" w:hAnsi="Arial" w:cs="Arial"/>
          <w:b/>
          <w:bCs/>
          <w:sz w:val="24"/>
          <w:szCs w:val="24"/>
          <w:lang w:val="en-US"/>
        </w:rPr>
      </w:pPr>
      <w:proofErr w:type="spellStart"/>
      <w:r w:rsidRPr="00C02CD1">
        <w:rPr>
          <w:rFonts w:ascii="Arial" w:hAnsi="Arial" w:cs="Arial"/>
          <w:b/>
          <w:bCs/>
          <w:sz w:val="24"/>
          <w:szCs w:val="24"/>
          <w:lang w:val="en-US"/>
        </w:rPr>
        <w:t>Tahun</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Anggaran</w:t>
      </w:r>
      <w:proofErr w:type="spellEnd"/>
      <w:r w:rsidRPr="00C02CD1">
        <w:rPr>
          <w:rFonts w:ascii="Arial" w:hAnsi="Arial" w:cs="Arial"/>
          <w:b/>
          <w:bCs/>
          <w:sz w:val="24"/>
          <w:szCs w:val="24"/>
          <w:lang w:val="en-US"/>
        </w:rPr>
        <w:t xml:space="preserve"> 202</w:t>
      </w:r>
      <w:r w:rsidR="009C6747">
        <w:rPr>
          <w:rFonts w:ascii="Arial" w:hAnsi="Arial" w:cs="Arial"/>
          <w:b/>
          <w:bCs/>
          <w:sz w:val="24"/>
          <w:szCs w:val="24"/>
          <w:lang w:val="en-US"/>
        </w:rPr>
        <w:t>4</w:t>
      </w:r>
      <w:bookmarkStart w:id="7" w:name="_Hlk191300109"/>
    </w:p>
    <w:p w14:paraId="4B7C8EDB" w14:textId="77777777" w:rsidR="007430D4" w:rsidRDefault="007430D4" w:rsidP="001F2A42">
      <w:pPr>
        <w:pStyle w:val="NoSpacing"/>
        <w:ind w:right="-1000"/>
        <w:jc w:val="center"/>
        <w:rPr>
          <w:rFonts w:ascii="Arial" w:hAnsi="Arial" w:cs="Arial"/>
          <w:b/>
          <w:bCs/>
          <w:sz w:val="24"/>
          <w:szCs w:val="24"/>
          <w:lang w:val="en-US"/>
        </w:rPr>
      </w:pPr>
      <w:bookmarkStart w:id="8" w:name="_Hlk158621981"/>
    </w:p>
    <w:tbl>
      <w:tblPr>
        <w:tblW w:w="9445" w:type="dxa"/>
        <w:tblInd w:w="392" w:type="dxa"/>
        <w:tblLook w:val="04A0" w:firstRow="1" w:lastRow="0" w:firstColumn="1" w:lastColumn="0" w:noHBand="0" w:noVBand="1"/>
      </w:tblPr>
      <w:tblGrid>
        <w:gridCol w:w="684"/>
        <w:gridCol w:w="4358"/>
        <w:gridCol w:w="1616"/>
        <w:gridCol w:w="1701"/>
        <w:gridCol w:w="850"/>
        <w:gridCol w:w="236"/>
      </w:tblGrid>
      <w:tr w:rsidR="00810863" w:rsidRPr="00810863" w14:paraId="4BD2F936" w14:textId="77777777" w:rsidTr="00810863">
        <w:trPr>
          <w:gridAfter w:val="1"/>
          <w:wAfter w:w="236" w:type="dxa"/>
          <w:trHeight w:val="499"/>
          <w:tblHeader/>
        </w:trPr>
        <w:tc>
          <w:tcPr>
            <w:tcW w:w="684"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06AD73C7" w14:textId="77777777" w:rsidR="00810863" w:rsidRPr="00810863" w:rsidRDefault="00810863" w:rsidP="00810863">
            <w:pPr>
              <w:jc w:val="center"/>
              <w:rPr>
                <w:b/>
                <w:bCs/>
                <w:color w:val="000000"/>
                <w:lang w:val="en-ID" w:eastAsia="en-ID"/>
              </w:rPr>
            </w:pPr>
            <w:r w:rsidRPr="00810863">
              <w:rPr>
                <w:b/>
                <w:bCs/>
                <w:color w:val="000000"/>
                <w:lang w:val="en-ID" w:eastAsia="en-ID"/>
              </w:rPr>
              <w:t>No.</w:t>
            </w:r>
          </w:p>
        </w:tc>
        <w:tc>
          <w:tcPr>
            <w:tcW w:w="4358"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473F4E91" w14:textId="77777777" w:rsidR="00810863" w:rsidRPr="00810863" w:rsidRDefault="00810863" w:rsidP="00810863">
            <w:pPr>
              <w:jc w:val="center"/>
              <w:rPr>
                <w:b/>
                <w:bCs/>
                <w:color w:val="000000"/>
                <w:lang w:val="en-ID" w:eastAsia="en-ID"/>
              </w:rPr>
            </w:pPr>
            <w:r w:rsidRPr="00810863">
              <w:rPr>
                <w:b/>
                <w:bCs/>
                <w:color w:val="000000"/>
                <w:lang w:val="en-ID" w:eastAsia="en-ID"/>
              </w:rPr>
              <w:t>PROGRAM, KEGIATAN DAN SUB KEGIATAN</w:t>
            </w:r>
          </w:p>
        </w:tc>
        <w:tc>
          <w:tcPr>
            <w:tcW w:w="1616"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62B5F022" w14:textId="77777777" w:rsidR="00810863" w:rsidRPr="00810863" w:rsidRDefault="00810863" w:rsidP="00810863">
            <w:pPr>
              <w:jc w:val="center"/>
              <w:rPr>
                <w:b/>
                <w:bCs/>
                <w:color w:val="000000"/>
                <w:lang w:val="en-ID" w:eastAsia="en-ID"/>
              </w:rPr>
            </w:pPr>
            <w:r w:rsidRPr="00810863">
              <w:rPr>
                <w:b/>
                <w:bCs/>
                <w:color w:val="000000"/>
                <w:lang w:val="en-ID" w:eastAsia="en-ID"/>
              </w:rPr>
              <w:t xml:space="preserve">ANGGARAN </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78CA31EC" w14:textId="77777777" w:rsidR="00810863" w:rsidRPr="00810863" w:rsidRDefault="00810863" w:rsidP="00810863">
            <w:pPr>
              <w:jc w:val="center"/>
              <w:rPr>
                <w:b/>
                <w:bCs/>
                <w:color w:val="000000"/>
                <w:lang w:val="en-ID" w:eastAsia="en-ID"/>
              </w:rPr>
            </w:pPr>
            <w:r w:rsidRPr="00810863">
              <w:rPr>
                <w:b/>
                <w:bCs/>
                <w:color w:val="000000"/>
                <w:lang w:val="en-ID" w:eastAsia="en-ID"/>
              </w:rPr>
              <w:t xml:space="preserve">REALISASI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7FEA2850" w14:textId="77777777" w:rsidR="00810863" w:rsidRPr="00810863" w:rsidRDefault="00810863" w:rsidP="00810863">
            <w:pPr>
              <w:jc w:val="center"/>
              <w:rPr>
                <w:b/>
                <w:bCs/>
                <w:color w:val="000000"/>
                <w:lang w:val="en-ID" w:eastAsia="en-ID"/>
              </w:rPr>
            </w:pPr>
            <w:r w:rsidRPr="00810863">
              <w:rPr>
                <w:b/>
                <w:bCs/>
                <w:color w:val="000000"/>
                <w:lang w:val="en-ID" w:eastAsia="en-ID"/>
              </w:rPr>
              <w:t>%</w:t>
            </w:r>
          </w:p>
        </w:tc>
      </w:tr>
      <w:tr w:rsidR="00810863" w:rsidRPr="00810863" w14:paraId="2DB47482" w14:textId="77777777" w:rsidTr="00810863">
        <w:trPr>
          <w:trHeight w:val="255"/>
          <w:tblHeader/>
        </w:trPr>
        <w:tc>
          <w:tcPr>
            <w:tcW w:w="684" w:type="dxa"/>
            <w:vMerge/>
            <w:tcBorders>
              <w:top w:val="single" w:sz="4" w:space="0" w:color="000000"/>
              <w:left w:val="single" w:sz="4" w:space="0" w:color="000000"/>
              <w:bottom w:val="single" w:sz="4" w:space="0" w:color="000000"/>
              <w:right w:val="single" w:sz="4" w:space="0" w:color="000000"/>
            </w:tcBorders>
            <w:vAlign w:val="center"/>
            <w:hideMark/>
          </w:tcPr>
          <w:p w14:paraId="77AF7B0F" w14:textId="77777777" w:rsidR="00810863" w:rsidRPr="00810863" w:rsidRDefault="00810863" w:rsidP="00810863">
            <w:pPr>
              <w:rPr>
                <w:b/>
                <w:bCs/>
                <w:color w:val="000000"/>
                <w:lang w:val="en-ID" w:eastAsia="en-ID"/>
              </w:rPr>
            </w:pPr>
          </w:p>
        </w:tc>
        <w:tc>
          <w:tcPr>
            <w:tcW w:w="4358" w:type="dxa"/>
            <w:vMerge/>
            <w:tcBorders>
              <w:top w:val="single" w:sz="4" w:space="0" w:color="000000"/>
              <w:left w:val="single" w:sz="4" w:space="0" w:color="000000"/>
              <w:bottom w:val="single" w:sz="4" w:space="0" w:color="000000"/>
              <w:right w:val="single" w:sz="4" w:space="0" w:color="000000"/>
            </w:tcBorders>
            <w:vAlign w:val="center"/>
            <w:hideMark/>
          </w:tcPr>
          <w:p w14:paraId="2210E49D" w14:textId="77777777" w:rsidR="00810863" w:rsidRPr="00810863" w:rsidRDefault="00810863" w:rsidP="00810863">
            <w:pPr>
              <w:rPr>
                <w:b/>
                <w:bCs/>
                <w:color w:val="000000"/>
                <w:lang w:val="en-ID" w:eastAsia="en-ID"/>
              </w:rPr>
            </w:pPr>
          </w:p>
        </w:tc>
        <w:tc>
          <w:tcPr>
            <w:tcW w:w="1616" w:type="dxa"/>
            <w:vMerge/>
            <w:tcBorders>
              <w:top w:val="single" w:sz="4" w:space="0" w:color="000000"/>
              <w:left w:val="single" w:sz="4" w:space="0" w:color="000000"/>
              <w:bottom w:val="single" w:sz="4" w:space="0" w:color="000000"/>
              <w:right w:val="single" w:sz="4" w:space="0" w:color="000000"/>
            </w:tcBorders>
            <w:vAlign w:val="center"/>
            <w:hideMark/>
          </w:tcPr>
          <w:p w14:paraId="7D1F1FBE" w14:textId="77777777" w:rsidR="00810863" w:rsidRPr="00810863" w:rsidRDefault="00810863" w:rsidP="00810863">
            <w:pPr>
              <w:rPr>
                <w:b/>
                <w:bCs/>
                <w:color w:val="000000"/>
                <w:lang w:val="en-ID" w:eastAsia="en-ID"/>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2E11AB85" w14:textId="77777777" w:rsidR="00810863" w:rsidRPr="00810863" w:rsidRDefault="00810863" w:rsidP="00810863">
            <w:pPr>
              <w:rPr>
                <w:b/>
                <w:bCs/>
                <w:color w:val="000000"/>
                <w:lang w:val="en-ID" w:eastAsia="en-ID"/>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14:paraId="76EDCB94" w14:textId="77777777" w:rsidR="00810863" w:rsidRPr="00810863" w:rsidRDefault="00810863" w:rsidP="00810863">
            <w:pPr>
              <w:rPr>
                <w:b/>
                <w:bCs/>
                <w:color w:val="000000"/>
                <w:lang w:val="en-ID" w:eastAsia="en-ID"/>
              </w:rPr>
            </w:pPr>
          </w:p>
        </w:tc>
        <w:tc>
          <w:tcPr>
            <w:tcW w:w="236" w:type="dxa"/>
            <w:tcBorders>
              <w:top w:val="nil"/>
              <w:left w:val="nil"/>
              <w:bottom w:val="nil"/>
              <w:right w:val="nil"/>
            </w:tcBorders>
            <w:shd w:val="clear" w:color="auto" w:fill="auto"/>
            <w:noWrap/>
            <w:vAlign w:val="bottom"/>
            <w:hideMark/>
          </w:tcPr>
          <w:p w14:paraId="13E75BAB" w14:textId="77777777" w:rsidR="00810863" w:rsidRPr="00810863" w:rsidRDefault="00810863" w:rsidP="00810863">
            <w:pPr>
              <w:jc w:val="center"/>
              <w:rPr>
                <w:b/>
                <w:bCs/>
                <w:color w:val="000000"/>
                <w:lang w:val="en-ID" w:eastAsia="en-ID"/>
              </w:rPr>
            </w:pPr>
          </w:p>
        </w:tc>
      </w:tr>
      <w:tr w:rsidR="009C6747" w:rsidRPr="00810863" w14:paraId="6C996853" w14:textId="77777777" w:rsidTr="00A87676">
        <w:trPr>
          <w:trHeight w:val="765"/>
        </w:trPr>
        <w:tc>
          <w:tcPr>
            <w:tcW w:w="684" w:type="dxa"/>
            <w:tcBorders>
              <w:top w:val="nil"/>
              <w:left w:val="single" w:sz="4" w:space="0" w:color="000000"/>
              <w:bottom w:val="single" w:sz="4" w:space="0" w:color="000000"/>
              <w:right w:val="single" w:sz="4" w:space="0" w:color="000000"/>
            </w:tcBorders>
            <w:shd w:val="clear" w:color="000000" w:fill="F6EA98"/>
            <w:hideMark/>
          </w:tcPr>
          <w:p w14:paraId="7EE65A57" w14:textId="6BF10782" w:rsidR="009C6747" w:rsidRPr="00810863" w:rsidRDefault="009C6747" w:rsidP="009C6747">
            <w:pPr>
              <w:jc w:val="center"/>
              <w:rPr>
                <w:color w:val="000000"/>
                <w:lang w:val="en-ID" w:eastAsia="en-ID"/>
              </w:rPr>
            </w:pPr>
            <w:r w:rsidRPr="00C02CD1">
              <w:rPr>
                <w:rFonts w:ascii="Arial" w:hAnsi="Arial" w:cs="Arial"/>
                <w:b/>
                <w:bCs/>
              </w:rPr>
              <w:t> </w:t>
            </w:r>
          </w:p>
        </w:tc>
        <w:tc>
          <w:tcPr>
            <w:tcW w:w="4358" w:type="dxa"/>
            <w:tcBorders>
              <w:top w:val="nil"/>
              <w:left w:val="nil"/>
              <w:bottom w:val="single" w:sz="4" w:space="0" w:color="000000"/>
              <w:right w:val="single" w:sz="4" w:space="0" w:color="000000"/>
            </w:tcBorders>
            <w:shd w:val="clear" w:color="000000" w:fill="F6EA98"/>
            <w:hideMark/>
          </w:tcPr>
          <w:p w14:paraId="6624C7DF" w14:textId="2FDE0671" w:rsidR="009C6747" w:rsidRPr="00810863" w:rsidRDefault="009C6747" w:rsidP="009C6747">
            <w:pPr>
              <w:rPr>
                <w:color w:val="000000"/>
                <w:lang w:val="en-ID" w:eastAsia="en-ID"/>
              </w:rPr>
            </w:pPr>
            <w:r w:rsidRPr="00C02CD1">
              <w:rPr>
                <w:rFonts w:ascii="Arial" w:hAnsi="Arial" w:cs="Arial"/>
                <w:b/>
                <w:bCs/>
              </w:rPr>
              <w:t>PROGRAM PENUNJANG URUSAN PEMERINTAHAN DAERAH KABUPATEN/KOTA</w:t>
            </w:r>
          </w:p>
        </w:tc>
        <w:tc>
          <w:tcPr>
            <w:tcW w:w="1616" w:type="dxa"/>
            <w:tcBorders>
              <w:top w:val="nil"/>
              <w:left w:val="nil"/>
              <w:bottom w:val="single" w:sz="4" w:space="0" w:color="000000"/>
              <w:right w:val="single" w:sz="4" w:space="0" w:color="000000"/>
            </w:tcBorders>
            <w:shd w:val="clear" w:color="000000" w:fill="F6EA98"/>
            <w:hideMark/>
          </w:tcPr>
          <w:p w14:paraId="2C14910D" w14:textId="57D398A2" w:rsidR="009C6747" w:rsidRPr="00810863" w:rsidRDefault="009C6747" w:rsidP="009C6747">
            <w:pPr>
              <w:jc w:val="center"/>
              <w:rPr>
                <w:color w:val="000000"/>
                <w:lang w:val="en-ID" w:eastAsia="en-ID"/>
              </w:rPr>
            </w:pPr>
            <w:r>
              <w:rPr>
                <w:rFonts w:ascii="Arial" w:hAnsi="Arial" w:cs="Arial"/>
                <w:b/>
                <w:bCs/>
              </w:rPr>
              <w:t>3.831.800.000</w:t>
            </w:r>
          </w:p>
        </w:tc>
        <w:tc>
          <w:tcPr>
            <w:tcW w:w="1701" w:type="dxa"/>
            <w:tcBorders>
              <w:top w:val="nil"/>
              <w:left w:val="nil"/>
              <w:bottom w:val="single" w:sz="4" w:space="0" w:color="000000"/>
              <w:right w:val="single" w:sz="4" w:space="0" w:color="000000"/>
            </w:tcBorders>
            <w:shd w:val="clear" w:color="000000" w:fill="F6EA98"/>
            <w:hideMark/>
          </w:tcPr>
          <w:p w14:paraId="2C0D6DCD" w14:textId="0EDB0EAF" w:rsidR="009C6747" w:rsidRPr="00810863" w:rsidRDefault="009C6747" w:rsidP="009C6747">
            <w:pPr>
              <w:jc w:val="center"/>
              <w:rPr>
                <w:color w:val="000000"/>
                <w:lang w:val="en-ID" w:eastAsia="en-ID"/>
              </w:rPr>
            </w:pPr>
            <w:r>
              <w:rPr>
                <w:rFonts w:ascii="Arial" w:hAnsi="Arial" w:cs="Arial"/>
                <w:b/>
                <w:bCs/>
              </w:rPr>
              <w:t>3.604.542.416</w:t>
            </w:r>
          </w:p>
        </w:tc>
        <w:tc>
          <w:tcPr>
            <w:tcW w:w="850" w:type="dxa"/>
            <w:tcBorders>
              <w:top w:val="nil"/>
              <w:left w:val="nil"/>
              <w:bottom w:val="single" w:sz="4" w:space="0" w:color="000000"/>
              <w:right w:val="single" w:sz="4" w:space="0" w:color="000000"/>
            </w:tcBorders>
            <w:shd w:val="clear" w:color="000000" w:fill="F6EA98"/>
            <w:hideMark/>
          </w:tcPr>
          <w:p w14:paraId="1A3A0F4B" w14:textId="14366116" w:rsidR="009C6747" w:rsidRPr="00810863" w:rsidRDefault="009C6747" w:rsidP="009C6747">
            <w:pPr>
              <w:jc w:val="center"/>
              <w:rPr>
                <w:color w:val="000000"/>
                <w:lang w:val="en-ID" w:eastAsia="en-ID"/>
              </w:rPr>
            </w:pPr>
            <w:r>
              <w:rPr>
                <w:rFonts w:ascii="Arial" w:hAnsi="Arial" w:cs="Arial"/>
                <w:b/>
              </w:rPr>
              <w:t>94,07</w:t>
            </w:r>
          </w:p>
        </w:tc>
        <w:tc>
          <w:tcPr>
            <w:tcW w:w="236" w:type="dxa"/>
            <w:vAlign w:val="center"/>
            <w:hideMark/>
          </w:tcPr>
          <w:p w14:paraId="254BEB95" w14:textId="77777777" w:rsidR="009C6747" w:rsidRPr="00810863" w:rsidRDefault="009C6747" w:rsidP="009C6747">
            <w:pPr>
              <w:rPr>
                <w:lang w:val="en-ID" w:eastAsia="en-ID"/>
              </w:rPr>
            </w:pPr>
          </w:p>
        </w:tc>
      </w:tr>
      <w:tr w:rsidR="009C6747" w:rsidRPr="00810863" w14:paraId="48B3C99D"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B4F5A9"/>
            <w:hideMark/>
          </w:tcPr>
          <w:p w14:paraId="54443701" w14:textId="3733A9EF" w:rsidR="009C6747" w:rsidRPr="00810863" w:rsidRDefault="009C6747" w:rsidP="009C6747">
            <w:pPr>
              <w:jc w:val="center"/>
              <w:rPr>
                <w:color w:val="000000"/>
                <w:lang w:val="en-ID" w:eastAsia="en-ID"/>
              </w:rPr>
            </w:pPr>
            <w:r w:rsidRPr="00C02CD1">
              <w:rPr>
                <w:rFonts w:ascii="Arial" w:hAnsi="Arial" w:cs="Arial"/>
              </w:rPr>
              <w:t> </w:t>
            </w:r>
          </w:p>
        </w:tc>
        <w:tc>
          <w:tcPr>
            <w:tcW w:w="4358" w:type="dxa"/>
            <w:tcBorders>
              <w:top w:val="nil"/>
              <w:left w:val="nil"/>
              <w:bottom w:val="single" w:sz="4" w:space="0" w:color="000000"/>
              <w:right w:val="single" w:sz="4" w:space="0" w:color="000000"/>
            </w:tcBorders>
            <w:shd w:val="clear" w:color="000000" w:fill="B4F5A9"/>
            <w:hideMark/>
          </w:tcPr>
          <w:p w14:paraId="57FF0F22" w14:textId="4581D428" w:rsidR="009C6747" w:rsidRPr="00810863" w:rsidRDefault="009C6747" w:rsidP="009C6747">
            <w:pPr>
              <w:rPr>
                <w:color w:val="000000"/>
                <w:lang w:val="en-ID" w:eastAsia="en-ID"/>
              </w:rPr>
            </w:pPr>
            <w:proofErr w:type="spellStart"/>
            <w:proofErr w:type="gramStart"/>
            <w:r w:rsidRPr="00C02CD1">
              <w:rPr>
                <w:rFonts w:ascii="Arial" w:hAnsi="Arial" w:cs="Arial"/>
                <w:b/>
                <w:bCs/>
              </w:rPr>
              <w:t>Perencanaan,Penganggaran</w:t>
            </w:r>
            <w:proofErr w:type="gramEnd"/>
            <w:r w:rsidRPr="00C02CD1">
              <w:rPr>
                <w:rFonts w:ascii="Arial" w:hAnsi="Arial" w:cs="Arial"/>
                <w:b/>
                <w:bCs/>
              </w:rPr>
              <w:t>,dan</w:t>
            </w:r>
            <w:proofErr w:type="spellEnd"/>
            <w:r w:rsidRPr="00C02CD1">
              <w:rPr>
                <w:rFonts w:ascii="Arial" w:hAnsi="Arial" w:cs="Arial"/>
                <w:b/>
                <w:bCs/>
              </w:rPr>
              <w:t xml:space="preserve"> </w:t>
            </w:r>
            <w:proofErr w:type="spellStart"/>
            <w:r w:rsidRPr="00C02CD1">
              <w:rPr>
                <w:rFonts w:ascii="Arial" w:hAnsi="Arial" w:cs="Arial"/>
                <w:b/>
                <w:bCs/>
              </w:rPr>
              <w:t>Evaluasi</w:t>
            </w:r>
            <w:proofErr w:type="spellEnd"/>
            <w:r w:rsidRPr="00C02CD1">
              <w:rPr>
                <w:rFonts w:ascii="Arial" w:hAnsi="Arial" w:cs="Arial"/>
                <w:b/>
                <w:bCs/>
              </w:rPr>
              <w:t xml:space="preserve"> Kinerja </w:t>
            </w:r>
            <w:proofErr w:type="spellStart"/>
            <w:r w:rsidRPr="00C02CD1">
              <w:rPr>
                <w:rFonts w:ascii="Arial" w:hAnsi="Arial" w:cs="Arial"/>
                <w:b/>
                <w:bCs/>
              </w:rPr>
              <w:t>Perangkat</w:t>
            </w:r>
            <w:proofErr w:type="spellEnd"/>
            <w:r w:rsidRPr="00C02CD1">
              <w:rPr>
                <w:rFonts w:ascii="Arial" w:hAnsi="Arial" w:cs="Arial"/>
                <w:b/>
                <w:bCs/>
              </w:rPr>
              <w:t xml:space="preserve"> </w:t>
            </w:r>
            <w:proofErr w:type="spellStart"/>
            <w:r w:rsidRPr="00C02CD1">
              <w:rPr>
                <w:rFonts w:ascii="Arial" w:hAnsi="Arial" w:cs="Arial"/>
                <w:b/>
                <w:bCs/>
              </w:rPr>
              <w:t>Derah</w:t>
            </w:r>
            <w:proofErr w:type="spellEnd"/>
          </w:p>
        </w:tc>
        <w:tc>
          <w:tcPr>
            <w:tcW w:w="1616" w:type="dxa"/>
            <w:tcBorders>
              <w:top w:val="nil"/>
              <w:left w:val="nil"/>
              <w:bottom w:val="single" w:sz="4" w:space="0" w:color="000000"/>
              <w:right w:val="single" w:sz="4" w:space="0" w:color="000000"/>
            </w:tcBorders>
            <w:shd w:val="clear" w:color="000000" w:fill="B4F5A9"/>
            <w:hideMark/>
          </w:tcPr>
          <w:p w14:paraId="6EF46929" w14:textId="55AAB7DB" w:rsidR="009C6747" w:rsidRPr="00810863" w:rsidRDefault="009C6747" w:rsidP="009C6747">
            <w:pPr>
              <w:jc w:val="center"/>
              <w:rPr>
                <w:color w:val="000000"/>
                <w:lang w:val="en-ID" w:eastAsia="en-ID"/>
              </w:rPr>
            </w:pPr>
            <w:r>
              <w:rPr>
                <w:rFonts w:ascii="Arial" w:hAnsi="Arial" w:cs="Arial"/>
                <w:b/>
                <w:bCs/>
              </w:rPr>
              <w:t>22.995.500</w:t>
            </w:r>
          </w:p>
        </w:tc>
        <w:tc>
          <w:tcPr>
            <w:tcW w:w="1701" w:type="dxa"/>
            <w:tcBorders>
              <w:top w:val="nil"/>
              <w:left w:val="nil"/>
              <w:bottom w:val="single" w:sz="4" w:space="0" w:color="000000"/>
              <w:right w:val="single" w:sz="4" w:space="0" w:color="000000"/>
            </w:tcBorders>
            <w:shd w:val="clear" w:color="000000" w:fill="B4F5A9"/>
            <w:hideMark/>
          </w:tcPr>
          <w:p w14:paraId="3173339F" w14:textId="178A651C" w:rsidR="009C6747" w:rsidRPr="00810863" w:rsidRDefault="009C6747" w:rsidP="009C6747">
            <w:pPr>
              <w:jc w:val="center"/>
              <w:rPr>
                <w:color w:val="000000"/>
                <w:lang w:val="en-ID" w:eastAsia="en-ID"/>
              </w:rPr>
            </w:pPr>
            <w:r>
              <w:rPr>
                <w:rFonts w:ascii="Arial" w:hAnsi="Arial" w:cs="Arial"/>
                <w:b/>
                <w:bCs/>
              </w:rPr>
              <w:t>17.017.100</w:t>
            </w:r>
          </w:p>
        </w:tc>
        <w:tc>
          <w:tcPr>
            <w:tcW w:w="850" w:type="dxa"/>
            <w:tcBorders>
              <w:top w:val="nil"/>
              <w:left w:val="nil"/>
              <w:bottom w:val="single" w:sz="4" w:space="0" w:color="000000"/>
              <w:right w:val="single" w:sz="4" w:space="0" w:color="000000"/>
            </w:tcBorders>
            <w:shd w:val="clear" w:color="000000" w:fill="B4F5A9"/>
            <w:hideMark/>
          </w:tcPr>
          <w:p w14:paraId="2B9019A1" w14:textId="75647144" w:rsidR="009C6747" w:rsidRPr="00810863" w:rsidRDefault="009C6747" w:rsidP="009C6747">
            <w:pPr>
              <w:jc w:val="center"/>
              <w:rPr>
                <w:color w:val="000000"/>
                <w:lang w:val="en-ID" w:eastAsia="en-ID"/>
              </w:rPr>
            </w:pPr>
            <w:r>
              <w:rPr>
                <w:rFonts w:ascii="Arial" w:hAnsi="Arial" w:cs="Arial"/>
                <w:b/>
              </w:rPr>
              <w:t>74,01</w:t>
            </w:r>
          </w:p>
        </w:tc>
        <w:tc>
          <w:tcPr>
            <w:tcW w:w="236" w:type="dxa"/>
            <w:vAlign w:val="center"/>
            <w:hideMark/>
          </w:tcPr>
          <w:p w14:paraId="2EC4A327" w14:textId="77777777" w:rsidR="009C6747" w:rsidRPr="00810863" w:rsidRDefault="009C6747" w:rsidP="009C6747">
            <w:pPr>
              <w:rPr>
                <w:lang w:val="en-ID" w:eastAsia="en-ID"/>
              </w:rPr>
            </w:pPr>
          </w:p>
        </w:tc>
      </w:tr>
      <w:tr w:rsidR="009C6747" w:rsidRPr="00810863" w14:paraId="536FE164"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344A5996" w14:textId="0661BAE5" w:rsidR="009C6747" w:rsidRPr="00810863" w:rsidRDefault="009C6747" w:rsidP="009C6747">
            <w:pPr>
              <w:jc w:val="center"/>
              <w:rPr>
                <w:color w:val="000000"/>
                <w:lang w:val="en-ID" w:eastAsia="en-ID"/>
              </w:rPr>
            </w:pPr>
            <w:r w:rsidRPr="00C02CD1">
              <w:rPr>
                <w:rFonts w:ascii="Arial" w:hAnsi="Arial" w:cs="Arial"/>
              </w:rPr>
              <w:t>1.</w:t>
            </w:r>
          </w:p>
        </w:tc>
        <w:tc>
          <w:tcPr>
            <w:tcW w:w="4358" w:type="dxa"/>
            <w:tcBorders>
              <w:top w:val="nil"/>
              <w:left w:val="nil"/>
              <w:bottom w:val="single" w:sz="4" w:space="0" w:color="000000"/>
              <w:right w:val="single" w:sz="4" w:space="0" w:color="000000"/>
            </w:tcBorders>
            <w:shd w:val="clear" w:color="000000" w:fill="ACF7F0"/>
            <w:hideMark/>
          </w:tcPr>
          <w:p w14:paraId="235BA942" w14:textId="63562182" w:rsidR="009C6747" w:rsidRPr="00810863" w:rsidRDefault="009C6747" w:rsidP="009C6747">
            <w:pPr>
              <w:rPr>
                <w:color w:val="000000"/>
                <w:lang w:val="en-ID" w:eastAsia="en-ID"/>
              </w:rPr>
            </w:pPr>
            <w:proofErr w:type="spellStart"/>
            <w:r>
              <w:rPr>
                <w:rFonts w:ascii="Arial" w:hAnsi="Arial" w:cs="Arial"/>
              </w:rPr>
              <w:t>Penyusunan</w:t>
            </w:r>
            <w:proofErr w:type="spellEnd"/>
            <w:r>
              <w:rPr>
                <w:rFonts w:ascii="Arial" w:hAnsi="Arial" w:cs="Arial"/>
              </w:rPr>
              <w:t xml:space="preserve"> </w:t>
            </w:r>
            <w:proofErr w:type="spellStart"/>
            <w:r>
              <w:rPr>
                <w:rFonts w:ascii="Arial" w:hAnsi="Arial" w:cs="Arial"/>
              </w:rPr>
              <w:t>Dokumen</w:t>
            </w:r>
            <w:proofErr w:type="spellEnd"/>
            <w:r>
              <w:rPr>
                <w:rFonts w:ascii="Arial" w:hAnsi="Arial" w:cs="Arial"/>
              </w:rPr>
              <w:t xml:space="preserve"> </w:t>
            </w:r>
            <w:proofErr w:type="spellStart"/>
            <w:r>
              <w:rPr>
                <w:rFonts w:ascii="Arial" w:hAnsi="Arial" w:cs="Arial"/>
              </w:rPr>
              <w:t>Perangkat</w:t>
            </w:r>
            <w:proofErr w:type="spellEnd"/>
            <w:r>
              <w:rPr>
                <w:rFonts w:ascii="Arial" w:hAnsi="Arial" w:cs="Arial"/>
              </w:rPr>
              <w:t xml:space="preserve"> Daerah</w:t>
            </w:r>
          </w:p>
        </w:tc>
        <w:tc>
          <w:tcPr>
            <w:tcW w:w="1616" w:type="dxa"/>
            <w:tcBorders>
              <w:top w:val="nil"/>
              <w:left w:val="nil"/>
              <w:bottom w:val="single" w:sz="4" w:space="0" w:color="000000"/>
              <w:right w:val="single" w:sz="4" w:space="0" w:color="000000"/>
            </w:tcBorders>
            <w:shd w:val="clear" w:color="000000" w:fill="ACF7F0"/>
            <w:hideMark/>
          </w:tcPr>
          <w:p w14:paraId="0E7913AF" w14:textId="7A79B907" w:rsidR="009C6747" w:rsidRPr="00810863" w:rsidRDefault="009C6747" w:rsidP="009C6747">
            <w:pPr>
              <w:jc w:val="center"/>
              <w:rPr>
                <w:color w:val="000000"/>
                <w:lang w:val="en-ID" w:eastAsia="en-ID"/>
              </w:rPr>
            </w:pPr>
            <w:r w:rsidRPr="00FD5A6E">
              <w:rPr>
                <w:rFonts w:ascii="Arial" w:hAnsi="Arial" w:cs="Arial"/>
              </w:rPr>
              <w:t>10.955.000</w:t>
            </w:r>
          </w:p>
        </w:tc>
        <w:tc>
          <w:tcPr>
            <w:tcW w:w="1701" w:type="dxa"/>
            <w:tcBorders>
              <w:top w:val="nil"/>
              <w:left w:val="nil"/>
              <w:bottom w:val="single" w:sz="4" w:space="0" w:color="000000"/>
              <w:right w:val="single" w:sz="4" w:space="0" w:color="000000"/>
            </w:tcBorders>
            <w:shd w:val="clear" w:color="000000" w:fill="ACF7F0"/>
            <w:hideMark/>
          </w:tcPr>
          <w:p w14:paraId="55F4D7B8" w14:textId="13C88769" w:rsidR="009C6747" w:rsidRPr="00810863" w:rsidRDefault="009C6747" w:rsidP="009C6747">
            <w:pPr>
              <w:jc w:val="center"/>
              <w:rPr>
                <w:color w:val="000000"/>
                <w:lang w:val="en-ID" w:eastAsia="en-ID"/>
              </w:rPr>
            </w:pPr>
            <w:r>
              <w:rPr>
                <w:rFonts w:ascii="Arial" w:hAnsi="Arial" w:cs="Arial"/>
              </w:rPr>
              <w:t>7.148.000</w:t>
            </w:r>
          </w:p>
        </w:tc>
        <w:tc>
          <w:tcPr>
            <w:tcW w:w="850" w:type="dxa"/>
            <w:tcBorders>
              <w:top w:val="nil"/>
              <w:left w:val="nil"/>
              <w:bottom w:val="single" w:sz="4" w:space="0" w:color="000000"/>
              <w:right w:val="single" w:sz="4" w:space="0" w:color="000000"/>
            </w:tcBorders>
            <w:shd w:val="clear" w:color="000000" w:fill="ACF7F0"/>
            <w:hideMark/>
          </w:tcPr>
          <w:p w14:paraId="2D04A20F" w14:textId="7D6B70C3" w:rsidR="009C6747" w:rsidRPr="00810863" w:rsidRDefault="009C6747" w:rsidP="009C6747">
            <w:pPr>
              <w:jc w:val="center"/>
              <w:rPr>
                <w:color w:val="000000"/>
                <w:lang w:val="en-ID" w:eastAsia="en-ID"/>
              </w:rPr>
            </w:pPr>
            <w:r>
              <w:rPr>
                <w:rFonts w:ascii="Arial" w:hAnsi="Arial" w:cs="Arial"/>
              </w:rPr>
              <w:t>65,01</w:t>
            </w:r>
          </w:p>
        </w:tc>
        <w:tc>
          <w:tcPr>
            <w:tcW w:w="236" w:type="dxa"/>
            <w:vAlign w:val="center"/>
            <w:hideMark/>
          </w:tcPr>
          <w:p w14:paraId="4DF1E1CA" w14:textId="77777777" w:rsidR="009C6747" w:rsidRPr="00810863" w:rsidRDefault="009C6747" w:rsidP="009C6747">
            <w:pPr>
              <w:rPr>
                <w:lang w:val="en-ID" w:eastAsia="en-ID"/>
              </w:rPr>
            </w:pPr>
          </w:p>
        </w:tc>
      </w:tr>
      <w:tr w:rsidR="009C6747" w:rsidRPr="00810863" w14:paraId="51150C10"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06269F76" w14:textId="18258556" w:rsidR="009C6747" w:rsidRPr="00810863" w:rsidRDefault="009C6747" w:rsidP="009C6747">
            <w:pPr>
              <w:jc w:val="center"/>
              <w:rPr>
                <w:color w:val="000000"/>
                <w:lang w:val="en-ID" w:eastAsia="en-ID"/>
              </w:rPr>
            </w:pPr>
            <w:r w:rsidRPr="00C02CD1">
              <w:rPr>
                <w:rFonts w:ascii="Arial" w:hAnsi="Arial" w:cs="Arial"/>
              </w:rPr>
              <w:t>2.</w:t>
            </w:r>
          </w:p>
        </w:tc>
        <w:tc>
          <w:tcPr>
            <w:tcW w:w="4358" w:type="dxa"/>
            <w:tcBorders>
              <w:top w:val="nil"/>
              <w:left w:val="nil"/>
              <w:bottom w:val="single" w:sz="4" w:space="0" w:color="000000"/>
              <w:right w:val="single" w:sz="4" w:space="0" w:color="000000"/>
            </w:tcBorders>
            <w:shd w:val="clear" w:color="000000" w:fill="ACF7F0"/>
            <w:hideMark/>
          </w:tcPr>
          <w:p w14:paraId="12C01516" w14:textId="246F633B" w:rsidR="009C6747" w:rsidRPr="00810863" w:rsidRDefault="009C6747" w:rsidP="009C6747">
            <w:pPr>
              <w:rPr>
                <w:color w:val="000000"/>
                <w:lang w:val="en-ID" w:eastAsia="en-ID"/>
              </w:rPr>
            </w:pPr>
            <w:proofErr w:type="spellStart"/>
            <w:r w:rsidRPr="00C02CD1">
              <w:rPr>
                <w:rFonts w:ascii="Arial" w:hAnsi="Arial" w:cs="Arial"/>
              </w:rPr>
              <w:t>Koordinasi</w:t>
            </w:r>
            <w:proofErr w:type="spellEnd"/>
            <w:r w:rsidRPr="00C02CD1">
              <w:rPr>
                <w:rFonts w:ascii="Arial" w:hAnsi="Arial" w:cs="Arial"/>
              </w:rPr>
              <w:t xml:space="preserve"> dan </w:t>
            </w:r>
            <w:proofErr w:type="spellStart"/>
            <w:r w:rsidRPr="00C02CD1">
              <w:rPr>
                <w:rFonts w:ascii="Arial" w:hAnsi="Arial" w:cs="Arial"/>
              </w:rPr>
              <w:t>Penyusunan</w:t>
            </w:r>
            <w:proofErr w:type="spellEnd"/>
            <w:r w:rsidRPr="00C02CD1">
              <w:rPr>
                <w:rFonts w:ascii="Arial" w:hAnsi="Arial" w:cs="Arial"/>
              </w:rPr>
              <w:t xml:space="preserve"> </w:t>
            </w:r>
            <w:proofErr w:type="spellStart"/>
            <w:r w:rsidRPr="00C02CD1">
              <w:rPr>
                <w:rFonts w:ascii="Arial" w:hAnsi="Arial" w:cs="Arial"/>
              </w:rPr>
              <w:t>Dokumen</w:t>
            </w:r>
            <w:proofErr w:type="spellEnd"/>
            <w:r w:rsidRPr="00C02CD1">
              <w:rPr>
                <w:rFonts w:ascii="Arial" w:hAnsi="Arial" w:cs="Arial"/>
              </w:rPr>
              <w:t xml:space="preserve"> RKA-SKPD</w:t>
            </w:r>
          </w:p>
        </w:tc>
        <w:tc>
          <w:tcPr>
            <w:tcW w:w="1616" w:type="dxa"/>
            <w:tcBorders>
              <w:top w:val="nil"/>
              <w:left w:val="nil"/>
              <w:bottom w:val="single" w:sz="4" w:space="0" w:color="000000"/>
              <w:right w:val="single" w:sz="4" w:space="0" w:color="000000"/>
            </w:tcBorders>
            <w:shd w:val="clear" w:color="000000" w:fill="ACF7F0"/>
            <w:hideMark/>
          </w:tcPr>
          <w:p w14:paraId="6DF5AEB4" w14:textId="58209A37" w:rsidR="009C6747" w:rsidRPr="00810863" w:rsidRDefault="009C6747" w:rsidP="009C6747">
            <w:pPr>
              <w:jc w:val="center"/>
              <w:rPr>
                <w:color w:val="000000"/>
                <w:lang w:val="en-ID" w:eastAsia="en-ID"/>
              </w:rPr>
            </w:pPr>
            <w:r>
              <w:rPr>
                <w:rFonts w:ascii="Arial Narrow" w:hAnsi="Arial Narrow" w:cs="Calibri"/>
                <w:sz w:val="22"/>
                <w:szCs w:val="22"/>
              </w:rPr>
              <w:t>2.000.000</w:t>
            </w:r>
          </w:p>
        </w:tc>
        <w:tc>
          <w:tcPr>
            <w:tcW w:w="1701" w:type="dxa"/>
            <w:tcBorders>
              <w:top w:val="nil"/>
              <w:left w:val="nil"/>
              <w:bottom w:val="single" w:sz="4" w:space="0" w:color="000000"/>
              <w:right w:val="single" w:sz="4" w:space="0" w:color="000000"/>
            </w:tcBorders>
            <w:shd w:val="clear" w:color="000000" w:fill="ACF7F0"/>
            <w:hideMark/>
          </w:tcPr>
          <w:p w14:paraId="053C14B3" w14:textId="39C4BEAA" w:rsidR="009C6747" w:rsidRPr="00810863" w:rsidRDefault="009C6747" w:rsidP="009C6747">
            <w:pPr>
              <w:jc w:val="center"/>
              <w:rPr>
                <w:color w:val="000000"/>
                <w:lang w:val="en-ID" w:eastAsia="en-ID"/>
              </w:rPr>
            </w:pPr>
            <w:r>
              <w:rPr>
                <w:rFonts w:ascii="Arial" w:hAnsi="Arial" w:cs="Arial"/>
              </w:rPr>
              <w:t>1.657.200</w:t>
            </w:r>
          </w:p>
        </w:tc>
        <w:tc>
          <w:tcPr>
            <w:tcW w:w="850" w:type="dxa"/>
            <w:tcBorders>
              <w:top w:val="nil"/>
              <w:left w:val="nil"/>
              <w:bottom w:val="single" w:sz="4" w:space="0" w:color="000000"/>
              <w:right w:val="single" w:sz="4" w:space="0" w:color="000000"/>
            </w:tcBorders>
            <w:shd w:val="clear" w:color="000000" w:fill="ACF7F0"/>
            <w:hideMark/>
          </w:tcPr>
          <w:p w14:paraId="6CF2BA51" w14:textId="0494661B" w:rsidR="009C6747" w:rsidRPr="00810863" w:rsidRDefault="009C6747" w:rsidP="009C6747">
            <w:pPr>
              <w:jc w:val="center"/>
              <w:rPr>
                <w:color w:val="000000"/>
                <w:lang w:val="en-ID" w:eastAsia="en-ID"/>
              </w:rPr>
            </w:pPr>
            <w:r>
              <w:rPr>
                <w:rFonts w:ascii="Arial" w:hAnsi="Arial" w:cs="Arial"/>
              </w:rPr>
              <w:t>82,86</w:t>
            </w:r>
          </w:p>
        </w:tc>
        <w:tc>
          <w:tcPr>
            <w:tcW w:w="236" w:type="dxa"/>
            <w:vAlign w:val="center"/>
            <w:hideMark/>
          </w:tcPr>
          <w:p w14:paraId="2FCC70ED" w14:textId="77777777" w:rsidR="009C6747" w:rsidRPr="00810863" w:rsidRDefault="009C6747" w:rsidP="009C6747">
            <w:pPr>
              <w:rPr>
                <w:lang w:val="en-ID" w:eastAsia="en-ID"/>
              </w:rPr>
            </w:pPr>
          </w:p>
        </w:tc>
      </w:tr>
      <w:tr w:rsidR="009C6747" w:rsidRPr="00810863" w14:paraId="3768976B"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2F7CA518" w14:textId="2D45479C" w:rsidR="009C6747" w:rsidRPr="00810863" w:rsidRDefault="009C6747" w:rsidP="009C6747">
            <w:pPr>
              <w:jc w:val="center"/>
              <w:rPr>
                <w:color w:val="000000"/>
                <w:lang w:val="en-ID" w:eastAsia="en-ID"/>
              </w:rPr>
            </w:pPr>
            <w:r w:rsidRPr="00C02CD1">
              <w:rPr>
                <w:rFonts w:ascii="Arial" w:hAnsi="Arial" w:cs="Arial"/>
              </w:rPr>
              <w:t>3.</w:t>
            </w:r>
          </w:p>
        </w:tc>
        <w:tc>
          <w:tcPr>
            <w:tcW w:w="4358" w:type="dxa"/>
            <w:tcBorders>
              <w:top w:val="nil"/>
              <w:left w:val="nil"/>
              <w:bottom w:val="single" w:sz="4" w:space="0" w:color="000000"/>
              <w:right w:val="single" w:sz="4" w:space="0" w:color="000000"/>
            </w:tcBorders>
            <w:shd w:val="clear" w:color="000000" w:fill="ACF7F0"/>
            <w:hideMark/>
          </w:tcPr>
          <w:p w14:paraId="5BD6570B" w14:textId="7DB0328F" w:rsidR="009C6747" w:rsidRPr="00810863" w:rsidRDefault="009C6747" w:rsidP="009C6747">
            <w:pPr>
              <w:rPr>
                <w:color w:val="000000"/>
                <w:lang w:val="en-ID" w:eastAsia="en-ID"/>
              </w:rPr>
            </w:pPr>
            <w:proofErr w:type="spellStart"/>
            <w:r w:rsidRPr="00C02CD1">
              <w:rPr>
                <w:rFonts w:ascii="Arial" w:hAnsi="Arial" w:cs="Arial"/>
              </w:rPr>
              <w:t>Koordinasi</w:t>
            </w:r>
            <w:proofErr w:type="spellEnd"/>
            <w:r w:rsidRPr="00C02CD1">
              <w:rPr>
                <w:rFonts w:ascii="Arial" w:hAnsi="Arial" w:cs="Arial"/>
              </w:rPr>
              <w:t xml:space="preserve"> dan </w:t>
            </w:r>
            <w:proofErr w:type="spellStart"/>
            <w:r w:rsidRPr="00C02CD1">
              <w:rPr>
                <w:rFonts w:ascii="Arial" w:hAnsi="Arial" w:cs="Arial"/>
              </w:rPr>
              <w:t>Penyusunan</w:t>
            </w:r>
            <w:proofErr w:type="spellEnd"/>
            <w:r w:rsidRPr="00C02CD1">
              <w:rPr>
                <w:rFonts w:ascii="Arial" w:hAnsi="Arial" w:cs="Arial"/>
              </w:rPr>
              <w:t xml:space="preserve"> </w:t>
            </w:r>
            <w:proofErr w:type="spellStart"/>
            <w:r w:rsidRPr="00C02CD1">
              <w:rPr>
                <w:rFonts w:ascii="Arial" w:hAnsi="Arial" w:cs="Arial"/>
              </w:rPr>
              <w:t>Dokumen</w:t>
            </w:r>
            <w:proofErr w:type="spellEnd"/>
            <w:r w:rsidRPr="00C02CD1">
              <w:rPr>
                <w:rFonts w:ascii="Arial" w:hAnsi="Arial" w:cs="Arial"/>
              </w:rPr>
              <w:t xml:space="preserve"> </w:t>
            </w:r>
            <w:proofErr w:type="spellStart"/>
            <w:r w:rsidRPr="00C02CD1">
              <w:rPr>
                <w:rFonts w:ascii="Arial" w:hAnsi="Arial" w:cs="Arial"/>
              </w:rPr>
              <w:t>Perubahan</w:t>
            </w:r>
            <w:proofErr w:type="spellEnd"/>
            <w:r w:rsidRPr="00C02CD1">
              <w:rPr>
                <w:rFonts w:ascii="Arial" w:hAnsi="Arial" w:cs="Arial"/>
              </w:rPr>
              <w:t xml:space="preserve"> RKA-SKPD</w:t>
            </w:r>
          </w:p>
        </w:tc>
        <w:tc>
          <w:tcPr>
            <w:tcW w:w="1616" w:type="dxa"/>
            <w:tcBorders>
              <w:top w:val="nil"/>
              <w:left w:val="nil"/>
              <w:bottom w:val="single" w:sz="4" w:space="0" w:color="000000"/>
              <w:right w:val="single" w:sz="4" w:space="0" w:color="000000"/>
            </w:tcBorders>
            <w:shd w:val="clear" w:color="000000" w:fill="ACF7F0"/>
            <w:hideMark/>
          </w:tcPr>
          <w:p w14:paraId="48D62C38" w14:textId="3DE09F92" w:rsidR="009C6747" w:rsidRPr="00810863" w:rsidRDefault="009C6747" w:rsidP="009C6747">
            <w:pPr>
              <w:jc w:val="center"/>
              <w:rPr>
                <w:color w:val="000000"/>
                <w:lang w:val="en-ID" w:eastAsia="en-ID"/>
              </w:rPr>
            </w:pPr>
            <w:r>
              <w:rPr>
                <w:rFonts w:ascii="Arial Narrow" w:hAnsi="Arial Narrow" w:cs="Calibri"/>
                <w:sz w:val="22"/>
                <w:szCs w:val="22"/>
              </w:rPr>
              <w:t>2.000.000</w:t>
            </w:r>
          </w:p>
        </w:tc>
        <w:tc>
          <w:tcPr>
            <w:tcW w:w="1701" w:type="dxa"/>
            <w:tcBorders>
              <w:top w:val="nil"/>
              <w:left w:val="nil"/>
              <w:bottom w:val="single" w:sz="4" w:space="0" w:color="000000"/>
              <w:right w:val="single" w:sz="4" w:space="0" w:color="000000"/>
            </w:tcBorders>
            <w:shd w:val="clear" w:color="000000" w:fill="ACF7F0"/>
            <w:hideMark/>
          </w:tcPr>
          <w:p w14:paraId="5B6B3769" w14:textId="68A3FC89" w:rsidR="009C6747" w:rsidRPr="00810863" w:rsidRDefault="009C6747" w:rsidP="009C6747">
            <w:pPr>
              <w:jc w:val="center"/>
              <w:rPr>
                <w:color w:val="000000"/>
                <w:lang w:val="en-ID" w:eastAsia="en-ID"/>
              </w:rPr>
            </w:pPr>
            <w:r>
              <w:rPr>
                <w:rFonts w:ascii="Arial" w:hAnsi="Arial" w:cs="Arial"/>
              </w:rPr>
              <w:t>1.591.400</w:t>
            </w:r>
          </w:p>
        </w:tc>
        <w:tc>
          <w:tcPr>
            <w:tcW w:w="850" w:type="dxa"/>
            <w:tcBorders>
              <w:top w:val="nil"/>
              <w:left w:val="nil"/>
              <w:bottom w:val="single" w:sz="4" w:space="0" w:color="000000"/>
              <w:right w:val="single" w:sz="4" w:space="0" w:color="000000"/>
            </w:tcBorders>
            <w:shd w:val="clear" w:color="000000" w:fill="ACF7F0"/>
            <w:hideMark/>
          </w:tcPr>
          <w:p w14:paraId="3B399388" w14:textId="2BF822FF" w:rsidR="009C6747" w:rsidRPr="00810863" w:rsidRDefault="009C6747" w:rsidP="009C6747">
            <w:pPr>
              <w:jc w:val="center"/>
              <w:rPr>
                <w:color w:val="000000"/>
                <w:lang w:val="en-ID" w:eastAsia="en-ID"/>
              </w:rPr>
            </w:pPr>
            <w:r>
              <w:rPr>
                <w:rFonts w:ascii="Arial" w:hAnsi="Arial" w:cs="Arial"/>
              </w:rPr>
              <w:t>79,57</w:t>
            </w:r>
          </w:p>
        </w:tc>
        <w:tc>
          <w:tcPr>
            <w:tcW w:w="236" w:type="dxa"/>
            <w:vAlign w:val="center"/>
            <w:hideMark/>
          </w:tcPr>
          <w:p w14:paraId="136F7F05" w14:textId="77777777" w:rsidR="009C6747" w:rsidRPr="00810863" w:rsidRDefault="009C6747" w:rsidP="009C6747">
            <w:pPr>
              <w:rPr>
                <w:lang w:val="en-ID" w:eastAsia="en-ID"/>
              </w:rPr>
            </w:pPr>
          </w:p>
        </w:tc>
      </w:tr>
      <w:tr w:rsidR="009C6747" w:rsidRPr="00810863" w14:paraId="4825088F"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4285AAFA" w14:textId="22F63EA7" w:rsidR="009C6747" w:rsidRPr="00810863" w:rsidRDefault="009C6747" w:rsidP="009C6747">
            <w:pPr>
              <w:jc w:val="center"/>
              <w:rPr>
                <w:color w:val="000000"/>
                <w:lang w:val="en-ID" w:eastAsia="en-ID"/>
              </w:rPr>
            </w:pPr>
            <w:r w:rsidRPr="00C02CD1">
              <w:rPr>
                <w:rFonts w:ascii="Arial" w:hAnsi="Arial" w:cs="Arial"/>
              </w:rPr>
              <w:t>4.</w:t>
            </w:r>
          </w:p>
        </w:tc>
        <w:tc>
          <w:tcPr>
            <w:tcW w:w="4358" w:type="dxa"/>
            <w:tcBorders>
              <w:top w:val="nil"/>
              <w:left w:val="nil"/>
              <w:bottom w:val="single" w:sz="4" w:space="0" w:color="000000"/>
              <w:right w:val="single" w:sz="4" w:space="0" w:color="000000"/>
            </w:tcBorders>
            <w:shd w:val="clear" w:color="000000" w:fill="ACF7F0"/>
            <w:hideMark/>
          </w:tcPr>
          <w:p w14:paraId="1CFD211F" w14:textId="16F7A9A5" w:rsidR="009C6747" w:rsidRPr="00810863" w:rsidRDefault="009C6747" w:rsidP="009C6747">
            <w:pPr>
              <w:rPr>
                <w:color w:val="000000"/>
                <w:lang w:val="en-ID" w:eastAsia="en-ID"/>
              </w:rPr>
            </w:pPr>
            <w:proofErr w:type="spellStart"/>
            <w:r w:rsidRPr="00C02CD1">
              <w:rPr>
                <w:rFonts w:ascii="Arial" w:hAnsi="Arial" w:cs="Arial"/>
              </w:rPr>
              <w:t>Koordinasi</w:t>
            </w:r>
            <w:proofErr w:type="spellEnd"/>
            <w:r w:rsidRPr="00C02CD1">
              <w:rPr>
                <w:rFonts w:ascii="Arial" w:hAnsi="Arial" w:cs="Arial"/>
              </w:rPr>
              <w:t xml:space="preserve"> dan </w:t>
            </w:r>
            <w:proofErr w:type="spellStart"/>
            <w:r w:rsidRPr="00C02CD1">
              <w:rPr>
                <w:rFonts w:ascii="Arial" w:hAnsi="Arial" w:cs="Arial"/>
              </w:rPr>
              <w:t>Penyusunan</w:t>
            </w:r>
            <w:proofErr w:type="spellEnd"/>
            <w:r w:rsidRPr="00C02CD1">
              <w:rPr>
                <w:rFonts w:ascii="Arial" w:hAnsi="Arial" w:cs="Arial"/>
              </w:rPr>
              <w:t xml:space="preserve"> DPA-SKPD</w:t>
            </w:r>
          </w:p>
        </w:tc>
        <w:tc>
          <w:tcPr>
            <w:tcW w:w="1616" w:type="dxa"/>
            <w:tcBorders>
              <w:top w:val="nil"/>
              <w:left w:val="nil"/>
              <w:bottom w:val="single" w:sz="4" w:space="0" w:color="000000"/>
              <w:right w:val="single" w:sz="4" w:space="0" w:color="000000"/>
            </w:tcBorders>
            <w:shd w:val="clear" w:color="000000" w:fill="ACF7F0"/>
            <w:hideMark/>
          </w:tcPr>
          <w:p w14:paraId="35EC761B" w14:textId="2B58A4B4" w:rsidR="009C6747" w:rsidRPr="00810863" w:rsidRDefault="009C6747" w:rsidP="009C6747">
            <w:pPr>
              <w:jc w:val="center"/>
              <w:rPr>
                <w:color w:val="000000"/>
                <w:lang w:val="en-ID" w:eastAsia="en-ID"/>
              </w:rPr>
            </w:pPr>
            <w:r>
              <w:rPr>
                <w:rFonts w:ascii="Arial Narrow" w:hAnsi="Arial Narrow" w:cs="Calibri"/>
                <w:sz w:val="22"/>
                <w:szCs w:val="22"/>
              </w:rPr>
              <w:t>2.000.000</w:t>
            </w:r>
          </w:p>
        </w:tc>
        <w:tc>
          <w:tcPr>
            <w:tcW w:w="1701" w:type="dxa"/>
            <w:tcBorders>
              <w:top w:val="nil"/>
              <w:left w:val="nil"/>
              <w:bottom w:val="single" w:sz="4" w:space="0" w:color="000000"/>
              <w:right w:val="single" w:sz="4" w:space="0" w:color="000000"/>
            </w:tcBorders>
            <w:shd w:val="clear" w:color="000000" w:fill="ACF7F0"/>
            <w:hideMark/>
          </w:tcPr>
          <w:p w14:paraId="4B7BCD76" w14:textId="5F8A8818" w:rsidR="009C6747" w:rsidRPr="00810863" w:rsidRDefault="009C6747" w:rsidP="009C6747">
            <w:pPr>
              <w:jc w:val="center"/>
              <w:rPr>
                <w:color w:val="000000"/>
                <w:lang w:val="en-ID" w:eastAsia="en-ID"/>
              </w:rPr>
            </w:pPr>
            <w:r>
              <w:rPr>
                <w:rFonts w:ascii="Arial" w:hAnsi="Arial" w:cs="Arial"/>
              </w:rPr>
              <w:t>1.659.300</w:t>
            </w:r>
          </w:p>
        </w:tc>
        <w:tc>
          <w:tcPr>
            <w:tcW w:w="850" w:type="dxa"/>
            <w:tcBorders>
              <w:top w:val="nil"/>
              <w:left w:val="nil"/>
              <w:bottom w:val="single" w:sz="4" w:space="0" w:color="000000"/>
              <w:right w:val="single" w:sz="4" w:space="0" w:color="000000"/>
            </w:tcBorders>
            <w:shd w:val="clear" w:color="000000" w:fill="ACF7F0"/>
            <w:hideMark/>
          </w:tcPr>
          <w:p w14:paraId="67861808" w14:textId="27CEFC99" w:rsidR="009C6747" w:rsidRPr="00810863" w:rsidRDefault="009C6747" w:rsidP="009C6747">
            <w:pPr>
              <w:jc w:val="center"/>
              <w:rPr>
                <w:color w:val="000000"/>
                <w:lang w:val="en-ID" w:eastAsia="en-ID"/>
              </w:rPr>
            </w:pPr>
            <w:r>
              <w:rPr>
                <w:rFonts w:ascii="Arial" w:hAnsi="Arial" w:cs="Arial"/>
              </w:rPr>
              <w:t>82,97</w:t>
            </w:r>
          </w:p>
        </w:tc>
        <w:tc>
          <w:tcPr>
            <w:tcW w:w="236" w:type="dxa"/>
            <w:vAlign w:val="center"/>
            <w:hideMark/>
          </w:tcPr>
          <w:p w14:paraId="3A50C868" w14:textId="77777777" w:rsidR="009C6747" w:rsidRPr="00810863" w:rsidRDefault="009C6747" w:rsidP="009C6747">
            <w:pPr>
              <w:rPr>
                <w:lang w:val="en-ID" w:eastAsia="en-ID"/>
              </w:rPr>
            </w:pPr>
          </w:p>
        </w:tc>
      </w:tr>
      <w:tr w:rsidR="009C6747" w:rsidRPr="00810863" w14:paraId="642A682D"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4FC63A6D" w14:textId="5BE5AB87" w:rsidR="009C6747" w:rsidRPr="00810863" w:rsidRDefault="009C6747" w:rsidP="009C6747">
            <w:pPr>
              <w:jc w:val="center"/>
              <w:rPr>
                <w:color w:val="000000"/>
                <w:lang w:val="en-ID" w:eastAsia="en-ID"/>
              </w:rPr>
            </w:pPr>
            <w:r w:rsidRPr="00C02CD1">
              <w:rPr>
                <w:rFonts w:ascii="Arial" w:hAnsi="Arial" w:cs="Arial"/>
              </w:rPr>
              <w:t>5.</w:t>
            </w:r>
          </w:p>
        </w:tc>
        <w:tc>
          <w:tcPr>
            <w:tcW w:w="4358" w:type="dxa"/>
            <w:tcBorders>
              <w:top w:val="nil"/>
              <w:left w:val="nil"/>
              <w:bottom w:val="single" w:sz="4" w:space="0" w:color="000000"/>
              <w:right w:val="single" w:sz="4" w:space="0" w:color="000000"/>
            </w:tcBorders>
            <w:shd w:val="clear" w:color="000000" w:fill="ACF7F0"/>
            <w:hideMark/>
          </w:tcPr>
          <w:p w14:paraId="02BC57B2" w14:textId="2AB77709" w:rsidR="009C6747" w:rsidRPr="00810863" w:rsidRDefault="009C6747" w:rsidP="009C6747">
            <w:pPr>
              <w:rPr>
                <w:color w:val="000000"/>
                <w:lang w:val="en-ID" w:eastAsia="en-ID"/>
              </w:rPr>
            </w:pPr>
            <w:proofErr w:type="spellStart"/>
            <w:r w:rsidRPr="00C02CD1">
              <w:rPr>
                <w:rFonts w:ascii="Arial" w:hAnsi="Arial" w:cs="Arial"/>
              </w:rPr>
              <w:t>Koordinasi</w:t>
            </w:r>
            <w:proofErr w:type="spellEnd"/>
            <w:r w:rsidRPr="00C02CD1">
              <w:rPr>
                <w:rFonts w:ascii="Arial" w:hAnsi="Arial" w:cs="Arial"/>
              </w:rPr>
              <w:t xml:space="preserve"> dan </w:t>
            </w:r>
            <w:proofErr w:type="spellStart"/>
            <w:r w:rsidRPr="00C02CD1">
              <w:rPr>
                <w:rFonts w:ascii="Arial" w:hAnsi="Arial" w:cs="Arial"/>
              </w:rPr>
              <w:t>Penyusunan</w:t>
            </w:r>
            <w:proofErr w:type="spellEnd"/>
            <w:r w:rsidRPr="00C02CD1">
              <w:rPr>
                <w:rFonts w:ascii="Arial" w:hAnsi="Arial" w:cs="Arial"/>
              </w:rPr>
              <w:t xml:space="preserve"> </w:t>
            </w:r>
            <w:proofErr w:type="spellStart"/>
            <w:r w:rsidRPr="00C02CD1">
              <w:rPr>
                <w:rFonts w:ascii="Arial" w:hAnsi="Arial" w:cs="Arial"/>
              </w:rPr>
              <w:t>Perubahan</w:t>
            </w:r>
            <w:proofErr w:type="spellEnd"/>
            <w:r w:rsidRPr="00C02CD1">
              <w:rPr>
                <w:rFonts w:ascii="Arial" w:hAnsi="Arial" w:cs="Arial"/>
              </w:rPr>
              <w:t xml:space="preserve"> DPA-SKPD</w:t>
            </w:r>
          </w:p>
        </w:tc>
        <w:tc>
          <w:tcPr>
            <w:tcW w:w="1616" w:type="dxa"/>
            <w:tcBorders>
              <w:top w:val="nil"/>
              <w:left w:val="nil"/>
              <w:bottom w:val="single" w:sz="4" w:space="0" w:color="000000"/>
              <w:right w:val="single" w:sz="4" w:space="0" w:color="000000"/>
            </w:tcBorders>
            <w:shd w:val="clear" w:color="000000" w:fill="ACF7F0"/>
            <w:hideMark/>
          </w:tcPr>
          <w:p w14:paraId="0E7CF0F4" w14:textId="3541AE7D" w:rsidR="009C6747" w:rsidRPr="00810863" w:rsidRDefault="009C6747" w:rsidP="009C6747">
            <w:pPr>
              <w:jc w:val="center"/>
              <w:rPr>
                <w:color w:val="000000"/>
                <w:lang w:val="en-ID" w:eastAsia="en-ID"/>
              </w:rPr>
            </w:pPr>
            <w:r>
              <w:rPr>
                <w:rFonts w:ascii="Arial Narrow" w:hAnsi="Arial Narrow" w:cs="Calibri"/>
                <w:sz w:val="22"/>
                <w:szCs w:val="22"/>
              </w:rPr>
              <w:t>2.000.000</w:t>
            </w:r>
          </w:p>
        </w:tc>
        <w:tc>
          <w:tcPr>
            <w:tcW w:w="1701" w:type="dxa"/>
            <w:tcBorders>
              <w:top w:val="nil"/>
              <w:left w:val="nil"/>
              <w:bottom w:val="single" w:sz="4" w:space="0" w:color="000000"/>
              <w:right w:val="single" w:sz="4" w:space="0" w:color="000000"/>
            </w:tcBorders>
            <w:shd w:val="clear" w:color="000000" w:fill="ACF7F0"/>
            <w:hideMark/>
          </w:tcPr>
          <w:p w14:paraId="6A347757" w14:textId="347F6F6B" w:rsidR="009C6747" w:rsidRPr="00810863" w:rsidRDefault="009C6747" w:rsidP="009C6747">
            <w:pPr>
              <w:jc w:val="center"/>
              <w:rPr>
                <w:color w:val="000000"/>
                <w:lang w:val="en-ID" w:eastAsia="en-ID"/>
              </w:rPr>
            </w:pPr>
            <w:r>
              <w:rPr>
                <w:rFonts w:ascii="Arial" w:hAnsi="Arial" w:cs="Arial"/>
              </w:rPr>
              <w:t>1.716.800</w:t>
            </w:r>
          </w:p>
        </w:tc>
        <w:tc>
          <w:tcPr>
            <w:tcW w:w="850" w:type="dxa"/>
            <w:tcBorders>
              <w:top w:val="nil"/>
              <w:left w:val="nil"/>
              <w:bottom w:val="single" w:sz="4" w:space="0" w:color="000000"/>
              <w:right w:val="single" w:sz="4" w:space="0" w:color="000000"/>
            </w:tcBorders>
            <w:shd w:val="clear" w:color="000000" w:fill="ACF7F0"/>
            <w:hideMark/>
          </w:tcPr>
          <w:p w14:paraId="79D32602" w14:textId="5CB1D319" w:rsidR="009C6747" w:rsidRPr="00810863" w:rsidRDefault="009C6747" w:rsidP="009C6747">
            <w:pPr>
              <w:jc w:val="center"/>
              <w:rPr>
                <w:color w:val="000000"/>
                <w:lang w:val="en-ID" w:eastAsia="en-ID"/>
              </w:rPr>
            </w:pPr>
            <w:r>
              <w:rPr>
                <w:rFonts w:ascii="Arial" w:hAnsi="Arial" w:cs="Arial"/>
              </w:rPr>
              <w:t>85,84</w:t>
            </w:r>
          </w:p>
        </w:tc>
        <w:tc>
          <w:tcPr>
            <w:tcW w:w="236" w:type="dxa"/>
            <w:vAlign w:val="center"/>
            <w:hideMark/>
          </w:tcPr>
          <w:p w14:paraId="4CE7656A" w14:textId="77777777" w:rsidR="009C6747" w:rsidRPr="00810863" w:rsidRDefault="009C6747" w:rsidP="009C6747">
            <w:pPr>
              <w:rPr>
                <w:lang w:val="en-ID" w:eastAsia="en-ID"/>
              </w:rPr>
            </w:pPr>
          </w:p>
        </w:tc>
      </w:tr>
      <w:tr w:rsidR="009C6747" w:rsidRPr="00810863" w14:paraId="72E3B16B"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49EB69ED" w14:textId="65AE4113" w:rsidR="009C6747" w:rsidRPr="00810863" w:rsidRDefault="009C6747" w:rsidP="009C6747">
            <w:pPr>
              <w:jc w:val="center"/>
              <w:rPr>
                <w:color w:val="000000"/>
                <w:lang w:val="en-ID" w:eastAsia="en-ID"/>
              </w:rPr>
            </w:pPr>
            <w:r w:rsidRPr="00C02CD1">
              <w:rPr>
                <w:rFonts w:ascii="Arial" w:hAnsi="Arial" w:cs="Arial"/>
              </w:rPr>
              <w:lastRenderedPageBreak/>
              <w:t>6.</w:t>
            </w:r>
          </w:p>
        </w:tc>
        <w:tc>
          <w:tcPr>
            <w:tcW w:w="4358" w:type="dxa"/>
            <w:tcBorders>
              <w:top w:val="nil"/>
              <w:left w:val="nil"/>
              <w:bottom w:val="single" w:sz="4" w:space="0" w:color="000000"/>
              <w:right w:val="single" w:sz="4" w:space="0" w:color="000000"/>
            </w:tcBorders>
            <w:shd w:val="clear" w:color="000000" w:fill="ACF7F0"/>
            <w:hideMark/>
          </w:tcPr>
          <w:p w14:paraId="674B924B" w14:textId="4280D661" w:rsidR="009C6747" w:rsidRPr="00810863" w:rsidRDefault="009C6747" w:rsidP="009C6747">
            <w:pPr>
              <w:rPr>
                <w:color w:val="000000"/>
                <w:lang w:val="en-ID" w:eastAsia="en-ID"/>
              </w:rPr>
            </w:pPr>
            <w:proofErr w:type="spellStart"/>
            <w:r w:rsidRPr="00C02CD1">
              <w:rPr>
                <w:rFonts w:ascii="Arial" w:hAnsi="Arial" w:cs="Arial"/>
              </w:rPr>
              <w:t>Koordinasi</w:t>
            </w:r>
            <w:proofErr w:type="spellEnd"/>
            <w:r w:rsidRPr="00C02CD1">
              <w:rPr>
                <w:rFonts w:ascii="Arial" w:hAnsi="Arial" w:cs="Arial"/>
              </w:rPr>
              <w:t xml:space="preserve"> dan </w:t>
            </w:r>
            <w:proofErr w:type="spellStart"/>
            <w:r w:rsidRPr="00C02CD1">
              <w:rPr>
                <w:rFonts w:ascii="Arial" w:hAnsi="Arial" w:cs="Arial"/>
              </w:rPr>
              <w:t>Penyusunan</w:t>
            </w:r>
            <w:proofErr w:type="spellEnd"/>
            <w:r w:rsidRPr="00C02CD1">
              <w:rPr>
                <w:rFonts w:ascii="Arial" w:hAnsi="Arial" w:cs="Arial"/>
              </w:rPr>
              <w:t xml:space="preserve"> </w:t>
            </w:r>
            <w:proofErr w:type="spellStart"/>
            <w:r w:rsidRPr="00C02CD1">
              <w:rPr>
                <w:rFonts w:ascii="Arial" w:hAnsi="Arial" w:cs="Arial"/>
              </w:rPr>
              <w:t>Laporan</w:t>
            </w:r>
            <w:proofErr w:type="spellEnd"/>
            <w:r w:rsidRPr="00C02CD1">
              <w:rPr>
                <w:rFonts w:ascii="Arial" w:hAnsi="Arial" w:cs="Arial"/>
              </w:rPr>
              <w:t xml:space="preserve"> </w:t>
            </w:r>
            <w:proofErr w:type="spellStart"/>
            <w:r w:rsidRPr="00C02CD1">
              <w:rPr>
                <w:rFonts w:ascii="Arial" w:hAnsi="Arial" w:cs="Arial"/>
              </w:rPr>
              <w:t>Capaian</w:t>
            </w:r>
            <w:proofErr w:type="spellEnd"/>
            <w:r w:rsidRPr="00C02CD1">
              <w:rPr>
                <w:rFonts w:ascii="Arial" w:hAnsi="Arial" w:cs="Arial"/>
              </w:rPr>
              <w:t xml:space="preserve"> Kinerja dan </w:t>
            </w:r>
            <w:proofErr w:type="spellStart"/>
            <w:r w:rsidRPr="00C02CD1">
              <w:rPr>
                <w:rFonts w:ascii="Arial" w:hAnsi="Arial" w:cs="Arial"/>
              </w:rPr>
              <w:t>Ikhtisar</w:t>
            </w:r>
            <w:proofErr w:type="spellEnd"/>
            <w:r w:rsidRPr="00C02CD1">
              <w:rPr>
                <w:rFonts w:ascii="Arial" w:hAnsi="Arial" w:cs="Arial"/>
              </w:rPr>
              <w:t xml:space="preserve"> </w:t>
            </w:r>
            <w:proofErr w:type="spellStart"/>
            <w:r w:rsidRPr="00C02CD1">
              <w:rPr>
                <w:rFonts w:ascii="Arial" w:hAnsi="Arial" w:cs="Arial"/>
              </w:rPr>
              <w:t>Realisasi</w:t>
            </w:r>
            <w:proofErr w:type="spellEnd"/>
            <w:r w:rsidRPr="00C02CD1">
              <w:rPr>
                <w:rFonts w:ascii="Arial" w:hAnsi="Arial" w:cs="Arial"/>
              </w:rPr>
              <w:t xml:space="preserve"> Kinerja SKPD</w:t>
            </w:r>
          </w:p>
        </w:tc>
        <w:tc>
          <w:tcPr>
            <w:tcW w:w="1616" w:type="dxa"/>
            <w:tcBorders>
              <w:top w:val="nil"/>
              <w:left w:val="nil"/>
              <w:bottom w:val="single" w:sz="4" w:space="0" w:color="000000"/>
              <w:right w:val="single" w:sz="4" w:space="0" w:color="000000"/>
            </w:tcBorders>
            <w:shd w:val="clear" w:color="000000" w:fill="ACF7F0"/>
            <w:hideMark/>
          </w:tcPr>
          <w:p w14:paraId="59384859" w14:textId="45258564" w:rsidR="009C6747" w:rsidRPr="00810863" w:rsidRDefault="009C6747" w:rsidP="009C6747">
            <w:pPr>
              <w:jc w:val="center"/>
              <w:rPr>
                <w:color w:val="000000"/>
                <w:lang w:val="en-ID" w:eastAsia="en-ID"/>
              </w:rPr>
            </w:pPr>
            <w:r>
              <w:rPr>
                <w:rFonts w:ascii="Arial Narrow" w:hAnsi="Arial Narrow" w:cs="Calibri"/>
                <w:sz w:val="22"/>
                <w:szCs w:val="22"/>
              </w:rPr>
              <w:t>2.000.000</w:t>
            </w:r>
          </w:p>
        </w:tc>
        <w:tc>
          <w:tcPr>
            <w:tcW w:w="1701" w:type="dxa"/>
            <w:tcBorders>
              <w:top w:val="nil"/>
              <w:left w:val="nil"/>
              <w:bottom w:val="single" w:sz="4" w:space="0" w:color="000000"/>
              <w:right w:val="single" w:sz="4" w:space="0" w:color="000000"/>
            </w:tcBorders>
            <w:shd w:val="clear" w:color="000000" w:fill="ACF7F0"/>
            <w:hideMark/>
          </w:tcPr>
          <w:p w14:paraId="5F3C56E5" w14:textId="6E8FC375" w:rsidR="009C6747" w:rsidRPr="00810863" w:rsidRDefault="009C6747" w:rsidP="009C6747">
            <w:pPr>
              <w:jc w:val="center"/>
              <w:rPr>
                <w:color w:val="000000"/>
                <w:lang w:val="en-ID" w:eastAsia="en-ID"/>
              </w:rPr>
            </w:pPr>
            <w:r>
              <w:rPr>
                <w:rFonts w:ascii="Arial" w:hAnsi="Arial" w:cs="Arial"/>
              </w:rPr>
              <w:t>1.598.800</w:t>
            </w:r>
          </w:p>
        </w:tc>
        <w:tc>
          <w:tcPr>
            <w:tcW w:w="850" w:type="dxa"/>
            <w:tcBorders>
              <w:top w:val="nil"/>
              <w:left w:val="nil"/>
              <w:bottom w:val="single" w:sz="4" w:space="0" w:color="000000"/>
              <w:right w:val="single" w:sz="4" w:space="0" w:color="000000"/>
            </w:tcBorders>
            <w:shd w:val="clear" w:color="000000" w:fill="ACF7F0"/>
            <w:hideMark/>
          </w:tcPr>
          <w:p w14:paraId="28DE83DB" w14:textId="6C6EB2B0" w:rsidR="009C6747" w:rsidRPr="00810863" w:rsidRDefault="009C6747" w:rsidP="009C6747">
            <w:pPr>
              <w:jc w:val="center"/>
              <w:rPr>
                <w:color w:val="000000"/>
                <w:lang w:val="en-ID" w:eastAsia="en-ID"/>
              </w:rPr>
            </w:pPr>
            <w:r>
              <w:rPr>
                <w:rFonts w:ascii="Arial" w:hAnsi="Arial" w:cs="Arial"/>
              </w:rPr>
              <w:t>79,94</w:t>
            </w:r>
          </w:p>
        </w:tc>
        <w:tc>
          <w:tcPr>
            <w:tcW w:w="236" w:type="dxa"/>
            <w:vAlign w:val="center"/>
            <w:hideMark/>
          </w:tcPr>
          <w:p w14:paraId="5B700103" w14:textId="77777777" w:rsidR="009C6747" w:rsidRPr="00810863" w:rsidRDefault="009C6747" w:rsidP="009C6747">
            <w:pPr>
              <w:rPr>
                <w:lang w:val="en-ID" w:eastAsia="en-ID"/>
              </w:rPr>
            </w:pPr>
          </w:p>
        </w:tc>
      </w:tr>
      <w:tr w:rsidR="009C6747" w:rsidRPr="00810863" w14:paraId="185D714B"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241A5434" w14:textId="79084EDD" w:rsidR="009C6747" w:rsidRPr="00810863" w:rsidRDefault="009C6747" w:rsidP="009C6747">
            <w:pPr>
              <w:jc w:val="center"/>
              <w:rPr>
                <w:color w:val="000000"/>
                <w:lang w:val="en-ID" w:eastAsia="en-ID"/>
              </w:rPr>
            </w:pPr>
            <w:r>
              <w:rPr>
                <w:rFonts w:ascii="Arial" w:hAnsi="Arial" w:cs="Arial"/>
              </w:rPr>
              <w:t>7.</w:t>
            </w:r>
          </w:p>
        </w:tc>
        <w:tc>
          <w:tcPr>
            <w:tcW w:w="4358" w:type="dxa"/>
            <w:tcBorders>
              <w:top w:val="nil"/>
              <w:left w:val="nil"/>
              <w:bottom w:val="single" w:sz="4" w:space="0" w:color="000000"/>
              <w:right w:val="single" w:sz="4" w:space="0" w:color="000000"/>
            </w:tcBorders>
            <w:shd w:val="clear" w:color="000000" w:fill="ACF7F0"/>
            <w:hideMark/>
          </w:tcPr>
          <w:p w14:paraId="211D0BF6" w14:textId="2AC0DB94" w:rsidR="009C6747" w:rsidRPr="00810863" w:rsidRDefault="009C6747" w:rsidP="009C6747">
            <w:pPr>
              <w:rPr>
                <w:color w:val="000000"/>
                <w:lang w:val="en-ID" w:eastAsia="en-ID"/>
              </w:rPr>
            </w:pPr>
            <w:proofErr w:type="spellStart"/>
            <w:r w:rsidRPr="00C02CD1">
              <w:rPr>
                <w:rFonts w:ascii="Arial" w:hAnsi="Arial" w:cs="Arial"/>
              </w:rPr>
              <w:t>Evaluasi</w:t>
            </w:r>
            <w:proofErr w:type="spellEnd"/>
            <w:r w:rsidRPr="00C02CD1">
              <w:rPr>
                <w:rFonts w:ascii="Arial" w:hAnsi="Arial" w:cs="Arial"/>
              </w:rPr>
              <w:t xml:space="preserve"> Kinerja </w:t>
            </w:r>
            <w:proofErr w:type="spellStart"/>
            <w:r w:rsidRPr="00C02CD1">
              <w:rPr>
                <w:rFonts w:ascii="Arial" w:hAnsi="Arial" w:cs="Arial"/>
              </w:rPr>
              <w:t>Perangkat</w:t>
            </w:r>
            <w:proofErr w:type="spellEnd"/>
            <w:r w:rsidRPr="00C02CD1">
              <w:rPr>
                <w:rFonts w:ascii="Arial" w:hAnsi="Arial" w:cs="Arial"/>
              </w:rPr>
              <w:t xml:space="preserve"> Daerah</w:t>
            </w:r>
          </w:p>
        </w:tc>
        <w:tc>
          <w:tcPr>
            <w:tcW w:w="1616" w:type="dxa"/>
            <w:tcBorders>
              <w:top w:val="nil"/>
              <w:left w:val="nil"/>
              <w:bottom w:val="single" w:sz="4" w:space="0" w:color="000000"/>
              <w:right w:val="single" w:sz="4" w:space="0" w:color="000000"/>
            </w:tcBorders>
            <w:shd w:val="clear" w:color="000000" w:fill="ACF7F0"/>
            <w:hideMark/>
          </w:tcPr>
          <w:p w14:paraId="72609144" w14:textId="4F4F8625" w:rsidR="009C6747" w:rsidRPr="00810863" w:rsidRDefault="009C6747" w:rsidP="009C6747">
            <w:pPr>
              <w:jc w:val="center"/>
              <w:rPr>
                <w:color w:val="000000"/>
                <w:lang w:val="en-ID" w:eastAsia="en-ID"/>
              </w:rPr>
            </w:pPr>
            <w:r>
              <w:rPr>
                <w:rFonts w:ascii="Arial Narrow" w:hAnsi="Arial Narrow" w:cs="Calibri"/>
                <w:sz w:val="22"/>
                <w:szCs w:val="22"/>
              </w:rPr>
              <w:t>2.000.000</w:t>
            </w:r>
          </w:p>
        </w:tc>
        <w:tc>
          <w:tcPr>
            <w:tcW w:w="1701" w:type="dxa"/>
            <w:tcBorders>
              <w:top w:val="nil"/>
              <w:left w:val="nil"/>
              <w:bottom w:val="single" w:sz="4" w:space="0" w:color="000000"/>
              <w:right w:val="single" w:sz="4" w:space="0" w:color="000000"/>
            </w:tcBorders>
            <w:shd w:val="clear" w:color="000000" w:fill="ACF7F0"/>
            <w:hideMark/>
          </w:tcPr>
          <w:p w14:paraId="7DB1C0AE" w14:textId="3632B6C9" w:rsidR="009C6747" w:rsidRPr="00810863" w:rsidRDefault="009C6747" w:rsidP="009C6747">
            <w:pPr>
              <w:jc w:val="center"/>
              <w:rPr>
                <w:color w:val="000000"/>
                <w:lang w:val="en-ID" w:eastAsia="en-ID"/>
              </w:rPr>
            </w:pPr>
            <w:r>
              <w:rPr>
                <w:rFonts w:ascii="Arial" w:hAnsi="Arial" w:cs="Arial"/>
              </w:rPr>
              <w:t>1.654.800</w:t>
            </w:r>
          </w:p>
        </w:tc>
        <w:tc>
          <w:tcPr>
            <w:tcW w:w="850" w:type="dxa"/>
            <w:tcBorders>
              <w:top w:val="nil"/>
              <w:left w:val="nil"/>
              <w:bottom w:val="single" w:sz="4" w:space="0" w:color="000000"/>
              <w:right w:val="single" w:sz="4" w:space="0" w:color="000000"/>
            </w:tcBorders>
            <w:shd w:val="clear" w:color="000000" w:fill="ACF7F0"/>
            <w:hideMark/>
          </w:tcPr>
          <w:p w14:paraId="2739D178" w14:textId="20A9800A" w:rsidR="009C6747" w:rsidRPr="00810863" w:rsidRDefault="009C6747" w:rsidP="009C6747">
            <w:pPr>
              <w:jc w:val="center"/>
              <w:rPr>
                <w:color w:val="000000"/>
                <w:lang w:val="en-ID" w:eastAsia="en-ID"/>
              </w:rPr>
            </w:pPr>
            <w:r>
              <w:rPr>
                <w:rFonts w:ascii="Arial" w:hAnsi="Arial" w:cs="Arial"/>
              </w:rPr>
              <w:t>82,28</w:t>
            </w:r>
          </w:p>
        </w:tc>
        <w:tc>
          <w:tcPr>
            <w:tcW w:w="236" w:type="dxa"/>
            <w:vAlign w:val="center"/>
            <w:hideMark/>
          </w:tcPr>
          <w:p w14:paraId="6E42EBD0" w14:textId="77777777" w:rsidR="009C6747" w:rsidRPr="00810863" w:rsidRDefault="009C6747" w:rsidP="009C6747">
            <w:pPr>
              <w:rPr>
                <w:lang w:val="en-ID" w:eastAsia="en-ID"/>
              </w:rPr>
            </w:pPr>
          </w:p>
        </w:tc>
      </w:tr>
      <w:tr w:rsidR="009C6747" w:rsidRPr="00810863" w14:paraId="74C36DE1"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B4F5A9"/>
            <w:hideMark/>
          </w:tcPr>
          <w:p w14:paraId="53CFFEEB" w14:textId="550D5793" w:rsidR="009C6747" w:rsidRPr="00810863" w:rsidRDefault="009C6747" w:rsidP="009C6747">
            <w:pPr>
              <w:jc w:val="center"/>
              <w:rPr>
                <w:color w:val="000000"/>
                <w:lang w:val="en-ID" w:eastAsia="en-ID"/>
              </w:rPr>
            </w:pPr>
            <w:r w:rsidRPr="00C02CD1">
              <w:rPr>
                <w:rFonts w:ascii="Arial" w:hAnsi="Arial" w:cs="Arial"/>
              </w:rPr>
              <w:t> </w:t>
            </w:r>
          </w:p>
        </w:tc>
        <w:tc>
          <w:tcPr>
            <w:tcW w:w="4358" w:type="dxa"/>
            <w:tcBorders>
              <w:top w:val="nil"/>
              <w:left w:val="nil"/>
              <w:bottom w:val="single" w:sz="4" w:space="0" w:color="000000"/>
              <w:right w:val="single" w:sz="4" w:space="0" w:color="000000"/>
            </w:tcBorders>
            <w:shd w:val="clear" w:color="000000" w:fill="B4F5A9"/>
            <w:hideMark/>
          </w:tcPr>
          <w:p w14:paraId="6D7371CF" w14:textId="2DC2495C" w:rsidR="009C6747" w:rsidRPr="00810863" w:rsidRDefault="009C6747" w:rsidP="009C6747">
            <w:pPr>
              <w:rPr>
                <w:color w:val="000000"/>
                <w:lang w:val="en-ID" w:eastAsia="en-ID"/>
              </w:rPr>
            </w:pPr>
            <w:proofErr w:type="spellStart"/>
            <w:r w:rsidRPr="00C02CD1">
              <w:rPr>
                <w:rFonts w:ascii="Arial" w:hAnsi="Arial" w:cs="Arial"/>
                <w:b/>
                <w:bCs/>
              </w:rPr>
              <w:t>Administrasi</w:t>
            </w:r>
            <w:proofErr w:type="spellEnd"/>
            <w:r w:rsidRPr="00C02CD1">
              <w:rPr>
                <w:rFonts w:ascii="Arial" w:hAnsi="Arial" w:cs="Arial"/>
                <w:b/>
                <w:bCs/>
              </w:rPr>
              <w:t xml:space="preserve"> </w:t>
            </w:r>
            <w:proofErr w:type="spellStart"/>
            <w:r w:rsidRPr="00C02CD1">
              <w:rPr>
                <w:rFonts w:ascii="Arial" w:hAnsi="Arial" w:cs="Arial"/>
                <w:b/>
                <w:bCs/>
              </w:rPr>
              <w:t>Keuangan</w:t>
            </w:r>
            <w:proofErr w:type="spellEnd"/>
            <w:r w:rsidRPr="00C02CD1">
              <w:rPr>
                <w:rFonts w:ascii="Arial" w:hAnsi="Arial" w:cs="Arial"/>
                <w:b/>
                <w:bCs/>
              </w:rPr>
              <w:t xml:space="preserve"> </w:t>
            </w:r>
            <w:proofErr w:type="spellStart"/>
            <w:r w:rsidRPr="00C02CD1">
              <w:rPr>
                <w:rFonts w:ascii="Arial" w:hAnsi="Arial" w:cs="Arial"/>
                <w:b/>
                <w:bCs/>
              </w:rPr>
              <w:t>Perangkat</w:t>
            </w:r>
            <w:proofErr w:type="spellEnd"/>
            <w:r w:rsidRPr="00C02CD1">
              <w:rPr>
                <w:rFonts w:ascii="Arial" w:hAnsi="Arial" w:cs="Arial"/>
                <w:b/>
                <w:bCs/>
              </w:rPr>
              <w:t xml:space="preserve"> Daerah</w:t>
            </w:r>
          </w:p>
        </w:tc>
        <w:tc>
          <w:tcPr>
            <w:tcW w:w="1616" w:type="dxa"/>
            <w:tcBorders>
              <w:top w:val="nil"/>
              <w:left w:val="nil"/>
              <w:bottom w:val="single" w:sz="4" w:space="0" w:color="000000"/>
              <w:right w:val="single" w:sz="4" w:space="0" w:color="000000"/>
            </w:tcBorders>
            <w:shd w:val="clear" w:color="000000" w:fill="B4F5A9"/>
            <w:hideMark/>
          </w:tcPr>
          <w:p w14:paraId="00E1F662" w14:textId="3C2726DB" w:rsidR="009C6747" w:rsidRPr="00810863" w:rsidRDefault="009C6747" w:rsidP="009C6747">
            <w:pPr>
              <w:jc w:val="center"/>
              <w:rPr>
                <w:color w:val="000000"/>
                <w:lang w:val="en-ID" w:eastAsia="en-ID"/>
              </w:rPr>
            </w:pPr>
            <w:r>
              <w:rPr>
                <w:rFonts w:ascii="Arial" w:hAnsi="Arial" w:cs="Arial"/>
                <w:b/>
                <w:bCs/>
              </w:rPr>
              <w:t>1.819.460.000</w:t>
            </w:r>
          </w:p>
        </w:tc>
        <w:tc>
          <w:tcPr>
            <w:tcW w:w="1701" w:type="dxa"/>
            <w:tcBorders>
              <w:top w:val="nil"/>
              <w:left w:val="nil"/>
              <w:bottom w:val="single" w:sz="4" w:space="0" w:color="000000"/>
              <w:right w:val="single" w:sz="4" w:space="0" w:color="000000"/>
            </w:tcBorders>
            <w:shd w:val="clear" w:color="000000" w:fill="B4F5A9"/>
            <w:hideMark/>
          </w:tcPr>
          <w:p w14:paraId="77B5BB88" w14:textId="3FE57873" w:rsidR="009C6747" w:rsidRPr="00810863" w:rsidRDefault="009C6747" w:rsidP="009C6747">
            <w:pPr>
              <w:jc w:val="center"/>
              <w:rPr>
                <w:color w:val="000000"/>
                <w:lang w:val="en-ID" w:eastAsia="en-ID"/>
              </w:rPr>
            </w:pPr>
            <w:r>
              <w:rPr>
                <w:rFonts w:ascii="Arial" w:hAnsi="Arial" w:cs="Arial"/>
                <w:b/>
                <w:bCs/>
              </w:rPr>
              <w:t>1.639.667.800</w:t>
            </w:r>
          </w:p>
        </w:tc>
        <w:tc>
          <w:tcPr>
            <w:tcW w:w="850" w:type="dxa"/>
            <w:tcBorders>
              <w:top w:val="nil"/>
              <w:left w:val="nil"/>
              <w:bottom w:val="single" w:sz="4" w:space="0" w:color="000000"/>
              <w:right w:val="single" w:sz="4" w:space="0" w:color="000000"/>
            </w:tcBorders>
            <w:shd w:val="clear" w:color="000000" w:fill="B4F5A9"/>
            <w:hideMark/>
          </w:tcPr>
          <w:p w14:paraId="11E83783" w14:textId="06F3AF18" w:rsidR="009C6747" w:rsidRPr="00810863" w:rsidRDefault="009C6747" w:rsidP="009C6747">
            <w:pPr>
              <w:jc w:val="center"/>
              <w:rPr>
                <w:color w:val="000000"/>
                <w:lang w:val="en-ID" w:eastAsia="en-ID"/>
              </w:rPr>
            </w:pPr>
            <w:r>
              <w:rPr>
                <w:rFonts w:ascii="Arial" w:hAnsi="Arial" w:cs="Arial"/>
                <w:b/>
              </w:rPr>
              <w:t>90,11</w:t>
            </w:r>
          </w:p>
        </w:tc>
        <w:tc>
          <w:tcPr>
            <w:tcW w:w="236" w:type="dxa"/>
            <w:vAlign w:val="center"/>
            <w:hideMark/>
          </w:tcPr>
          <w:p w14:paraId="4CB91E12" w14:textId="77777777" w:rsidR="009C6747" w:rsidRPr="00810863" w:rsidRDefault="009C6747" w:rsidP="009C6747">
            <w:pPr>
              <w:rPr>
                <w:lang w:val="en-ID" w:eastAsia="en-ID"/>
              </w:rPr>
            </w:pPr>
          </w:p>
        </w:tc>
      </w:tr>
      <w:tr w:rsidR="009C6747" w:rsidRPr="00810863" w14:paraId="08970FBE"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085B4CAC" w14:textId="4A704B98" w:rsidR="009C6747" w:rsidRPr="00810863" w:rsidRDefault="009C6747" w:rsidP="009C6747">
            <w:pPr>
              <w:jc w:val="center"/>
              <w:rPr>
                <w:color w:val="000000"/>
                <w:lang w:val="en-ID" w:eastAsia="en-ID"/>
              </w:rPr>
            </w:pPr>
            <w:r w:rsidRPr="00C02CD1">
              <w:rPr>
                <w:rFonts w:ascii="Arial" w:hAnsi="Arial" w:cs="Arial"/>
              </w:rPr>
              <w:t>1.</w:t>
            </w:r>
          </w:p>
        </w:tc>
        <w:tc>
          <w:tcPr>
            <w:tcW w:w="4358" w:type="dxa"/>
            <w:tcBorders>
              <w:top w:val="nil"/>
              <w:left w:val="nil"/>
              <w:bottom w:val="single" w:sz="4" w:space="0" w:color="000000"/>
              <w:right w:val="single" w:sz="4" w:space="0" w:color="000000"/>
            </w:tcBorders>
            <w:shd w:val="clear" w:color="000000" w:fill="ACF7F0"/>
            <w:hideMark/>
          </w:tcPr>
          <w:p w14:paraId="319926BF" w14:textId="0F4832EF" w:rsidR="009C6747" w:rsidRPr="00810863" w:rsidRDefault="009C6747" w:rsidP="009C6747">
            <w:pPr>
              <w:rPr>
                <w:color w:val="000000"/>
                <w:lang w:val="en-ID" w:eastAsia="en-ID"/>
              </w:rPr>
            </w:pPr>
            <w:proofErr w:type="spellStart"/>
            <w:r w:rsidRPr="00C02CD1">
              <w:rPr>
                <w:rFonts w:ascii="Arial" w:hAnsi="Arial" w:cs="Arial"/>
              </w:rPr>
              <w:t>Penyediaan</w:t>
            </w:r>
            <w:proofErr w:type="spellEnd"/>
            <w:r w:rsidRPr="00C02CD1">
              <w:rPr>
                <w:rFonts w:ascii="Arial" w:hAnsi="Arial" w:cs="Arial"/>
              </w:rPr>
              <w:t xml:space="preserve"> </w:t>
            </w:r>
            <w:proofErr w:type="spellStart"/>
            <w:r w:rsidRPr="00C02CD1">
              <w:rPr>
                <w:rFonts w:ascii="Arial" w:hAnsi="Arial" w:cs="Arial"/>
              </w:rPr>
              <w:t>Gaji</w:t>
            </w:r>
            <w:proofErr w:type="spellEnd"/>
            <w:r w:rsidRPr="00C02CD1">
              <w:rPr>
                <w:rFonts w:ascii="Arial" w:hAnsi="Arial" w:cs="Arial"/>
              </w:rPr>
              <w:t xml:space="preserve"> dan </w:t>
            </w:r>
            <w:proofErr w:type="spellStart"/>
            <w:r w:rsidRPr="00C02CD1">
              <w:rPr>
                <w:rFonts w:ascii="Arial" w:hAnsi="Arial" w:cs="Arial"/>
              </w:rPr>
              <w:t>Tunjangan</w:t>
            </w:r>
            <w:proofErr w:type="spellEnd"/>
            <w:r w:rsidRPr="00C02CD1">
              <w:rPr>
                <w:rFonts w:ascii="Arial" w:hAnsi="Arial" w:cs="Arial"/>
              </w:rPr>
              <w:t xml:space="preserve"> ASN</w:t>
            </w:r>
          </w:p>
        </w:tc>
        <w:tc>
          <w:tcPr>
            <w:tcW w:w="1616" w:type="dxa"/>
            <w:tcBorders>
              <w:top w:val="nil"/>
              <w:left w:val="nil"/>
              <w:bottom w:val="single" w:sz="4" w:space="0" w:color="000000"/>
              <w:right w:val="single" w:sz="4" w:space="0" w:color="000000"/>
            </w:tcBorders>
            <w:shd w:val="clear" w:color="000000" w:fill="ACF7F0"/>
            <w:hideMark/>
          </w:tcPr>
          <w:p w14:paraId="4CBDF10E" w14:textId="22675437" w:rsidR="009C6747" w:rsidRDefault="009C6747" w:rsidP="009C6747">
            <w:pPr>
              <w:jc w:val="center"/>
              <w:rPr>
                <w:rFonts w:ascii="Arial Narrow" w:hAnsi="Arial Narrow" w:cs="Calibri"/>
                <w:sz w:val="22"/>
                <w:szCs w:val="22"/>
                <w:lang w:val="en-ID"/>
              </w:rPr>
            </w:pPr>
            <w:r>
              <w:rPr>
                <w:rFonts w:ascii="Arial Narrow" w:hAnsi="Arial Narrow" w:cs="Calibri"/>
                <w:sz w:val="22"/>
                <w:szCs w:val="22"/>
              </w:rPr>
              <w:t>1.815.600.000</w:t>
            </w:r>
          </w:p>
          <w:p w14:paraId="5B703312" w14:textId="5FD6C12E" w:rsidR="009C6747" w:rsidRPr="00810863" w:rsidRDefault="009C6747" w:rsidP="009C6747">
            <w:pPr>
              <w:jc w:val="center"/>
              <w:rPr>
                <w:color w:val="000000"/>
                <w:lang w:val="en-ID" w:eastAsia="en-ID"/>
              </w:rPr>
            </w:pPr>
          </w:p>
        </w:tc>
        <w:tc>
          <w:tcPr>
            <w:tcW w:w="1701" w:type="dxa"/>
            <w:tcBorders>
              <w:top w:val="nil"/>
              <w:left w:val="nil"/>
              <w:bottom w:val="single" w:sz="4" w:space="0" w:color="000000"/>
              <w:right w:val="single" w:sz="4" w:space="0" w:color="000000"/>
            </w:tcBorders>
            <w:shd w:val="clear" w:color="000000" w:fill="ACF7F0"/>
            <w:hideMark/>
          </w:tcPr>
          <w:p w14:paraId="7A641087" w14:textId="7220BE33" w:rsidR="009C6747" w:rsidRPr="00810863" w:rsidRDefault="009C6747" w:rsidP="009C6747">
            <w:pPr>
              <w:jc w:val="center"/>
              <w:rPr>
                <w:color w:val="000000"/>
                <w:lang w:val="en-ID" w:eastAsia="en-ID"/>
              </w:rPr>
            </w:pPr>
            <w:r>
              <w:rPr>
                <w:rFonts w:ascii="Arial" w:hAnsi="Arial" w:cs="Arial"/>
              </w:rPr>
              <w:t>1.636.388.430</w:t>
            </w:r>
          </w:p>
        </w:tc>
        <w:tc>
          <w:tcPr>
            <w:tcW w:w="850" w:type="dxa"/>
            <w:tcBorders>
              <w:top w:val="nil"/>
              <w:left w:val="nil"/>
              <w:bottom w:val="single" w:sz="4" w:space="0" w:color="000000"/>
              <w:right w:val="single" w:sz="4" w:space="0" w:color="000000"/>
            </w:tcBorders>
            <w:shd w:val="clear" w:color="000000" w:fill="ACF7F0"/>
            <w:hideMark/>
          </w:tcPr>
          <w:p w14:paraId="6BDB06D2" w14:textId="091BBACB" w:rsidR="009C6747" w:rsidRPr="00810863" w:rsidRDefault="009C6747" w:rsidP="009C6747">
            <w:pPr>
              <w:jc w:val="center"/>
              <w:rPr>
                <w:color w:val="000000"/>
                <w:lang w:val="en-ID" w:eastAsia="en-ID"/>
              </w:rPr>
            </w:pPr>
            <w:r>
              <w:rPr>
                <w:rFonts w:ascii="Arial" w:hAnsi="Arial" w:cs="Arial"/>
              </w:rPr>
              <w:t>90,33</w:t>
            </w:r>
          </w:p>
        </w:tc>
        <w:tc>
          <w:tcPr>
            <w:tcW w:w="236" w:type="dxa"/>
            <w:vAlign w:val="center"/>
            <w:hideMark/>
          </w:tcPr>
          <w:p w14:paraId="70E47CDD" w14:textId="77777777" w:rsidR="009C6747" w:rsidRPr="00810863" w:rsidRDefault="009C6747" w:rsidP="009C6747">
            <w:pPr>
              <w:rPr>
                <w:lang w:val="en-ID" w:eastAsia="en-ID"/>
              </w:rPr>
            </w:pPr>
          </w:p>
        </w:tc>
      </w:tr>
      <w:tr w:rsidR="009C6747" w:rsidRPr="00810863" w14:paraId="65FDD922"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26439D67" w14:textId="438DBF1B" w:rsidR="009C6747" w:rsidRPr="00810863" w:rsidRDefault="009C6747" w:rsidP="009C6747">
            <w:pPr>
              <w:jc w:val="center"/>
              <w:rPr>
                <w:color w:val="000000"/>
                <w:lang w:val="en-ID" w:eastAsia="en-ID"/>
              </w:rPr>
            </w:pPr>
            <w:r w:rsidRPr="00C02CD1">
              <w:rPr>
                <w:rFonts w:ascii="Arial" w:hAnsi="Arial" w:cs="Arial"/>
              </w:rPr>
              <w:t>2.</w:t>
            </w:r>
          </w:p>
        </w:tc>
        <w:tc>
          <w:tcPr>
            <w:tcW w:w="4358" w:type="dxa"/>
            <w:tcBorders>
              <w:top w:val="nil"/>
              <w:left w:val="nil"/>
              <w:bottom w:val="single" w:sz="4" w:space="0" w:color="000000"/>
              <w:right w:val="single" w:sz="4" w:space="0" w:color="000000"/>
            </w:tcBorders>
            <w:shd w:val="clear" w:color="000000" w:fill="ACF7F0"/>
            <w:hideMark/>
          </w:tcPr>
          <w:p w14:paraId="0AFA46CC" w14:textId="23C897A7" w:rsidR="009C6747" w:rsidRPr="00810863" w:rsidRDefault="009C6747" w:rsidP="009C6747">
            <w:pPr>
              <w:rPr>
                <w:color w:val="000000"/>
                <w:lang w:val="en-ID" w:eastAsia="en-ID"/>
              </w:rPr>
            </w:pPr>
            <w:proofErr w:type="spellStart"/>
            <w:r w:rsidRPr="00C02CD1">
              <w:rPr>
                <w:rFonts w:ascii="Arial" w:hAnsi="Arial" w:cs="Arial"/>
              </w:rPr>
              <w:t>Koordinasi</w:t>
            </w:r>
            <w:proofErr w:type="spellEnd"/>
            <w:r w:rsidRPr="00C02CD1">
              <w:rPr>
                <w:rFonts w:ascii="Arial" w:hAnsi="Arial" w:cs="Arial"/>
              </w:rPr>
              <w:t xml:space="preserve"> dan </w:t>
            </w:r>
            <w:proofErr w:type="spellStart"/>
            <w:r w:rsidRPr="00C02CD1">
              <w:rPr>
                <w:rFonts w:ascii="Arial" w:hAnsi="Arial" w:cs="Arial"/>
              </w:rPr>
              <w:t>Penyusunan</w:t>
            </w:r>
            <w:proofErr w:type="spellEnd"/>
            <w:r w:rsidRPr="00C02CD1">
              <w:rPr>
                <w:rFonts w:ascii="Arial" w:hAnsi="Arial" w:cs="Arial"/>
              </w:rPr>
              <w:t xml:space="preserve"> </w:t>
            </w:r>
            <w:proofErr w:type="spellStart"/>
            <w:r w:rsidRPr="00C02CD1">
              <w:rPr>
                <w:rFonts w:ascii="Arial" w:hAnsi="Arial" w:cs="Arial"/>
              </w:rPr>
              <w:t>Laporan</w:t>
            </w:r>
            <w:proofErr w:type="spellEnd"/>
            <w:r w:rsidRPr="00C02CD1">
              <w:rPr>
                <w:rFonts w:ascii="Arial" w:hAnsi="Arial" w:cs="Arial"/>
              </w:rPr>
              <w:t xml:space="preserve"> </w:t>
            </w:r>
            <w:proofErr w:type="spellStart"/>
            <w:r w:rsidRPr="00C02CD1">
              <w:rPr>
                <w:rFonts w:ascii="Arial" w:hAnsi="Arial" w:cs="Arial"/>
              </w:rPr>
              <w:t>Keuangan</w:t>
            </w:r>
            <w:proofErr w:type="spellEnd"/>
            <w:r w:rsidRPr="00C02CD1">
              <w:rPr>
                <w:rFonts w:ascii="Arial" w:hAnsi="Arial" w:cs="Arial"/>
              </w:rPr>
              <w:t xml:space="preserve"> Akhir </w:t>
            </w:r>
            <w:proofErr w:type="spellStart"/>
            <w:r w:rsidRPr="00C02CD1">
              <w:rPr>
                <w:rFonts w:ascii="Arial" w:hAnsi="Arial" w:cs="Arial"/>
              </w:rPr>
              <w:t>Tahun</w:t>
            </w:r>
            <w:proofErr w:type="spellEnd"/>
            <w:r w:rsidRPr="00C02CD1">
              <w:rPr>
                <w:rFonts w:ascii="Arial" w:hAnsi="Arial" w:cs="Arial"/>
              </w:rPr>
              <w:t xml:space="preserve"> SKPD</w:t>
            </w:r>
          </w:p>
        </w:tc>
        <w:tc>
          <w:tcPr>
            <w:tcW w:w="1616" w:type="dxa"/>
            <w:tcBorders>
              <w:top w:val="nil"/>
              <w:left w:val="nil"/>
              <w:bottom w:val="single" w:sz="4" w:space="0" w:color="000000"/>
              <w:right w:val="single" w:sz="4" w:space="0" w:color="000000"/>
            </w:tcBorders>
            <w:shd w:val="clear" w:color="000000" w:fill="ACF7F0"/>
            <w:hideMark/>
          </w:tcPr>
          <w:p w14:paraId="3E7AB370" w14:textId="6AACFA7D" w:rsidR="009C6747" w:rsidRPr="00810863" w:rsidRDefault="009C6747" w:rsidP="009C6747">
            <w:pPr>
              <w:jc w:val="center"/>
              <w:rPr>
                <w:color w:val="000000"/>
                <w:lang w:val="en-ID" w:eastAsia="en-ID"/>
              </w:rPr>
            </w:pPr>
            <w:r>
              <w:rPr>
                <w:rFonts w:ascii="Arial" w:hAnsi="Arial" w:cs="Arial"/>
              </w:rPr>
              <w:t>2.000.000</w:t>
            </w:r>
          </w:p>
        </w:tc>
        <w:tc>
          <w:tcPr>
            <w:tcW w:w="1701" w:type="dxa"/>
            <w:tcBorders>
              <w:top w:val="nil"/>
              <w:left w:val="nil"/>
              <w:bottom w:val="single" w:sz="4" w:space="0" w:color="000000"/>
              <w:right w:val="single" w:sz="4" w:space="0" w:color="000000"/>
            </w:tcBorders>
            <w:shd w:val="clear" w:color="000000" w:fill="ACF7F0"/>
            <w:hideMark/>
          </w:tcPr>
          <w:p w14:paraId="0442936D" w14:textId="27B2D301" w:rsidR="009C6747" w:rsidRPr="00810863" w:rsidRDefault="009C6747" w:rsidP="009C6747">
            <w:pPr>
              <w:jc w:val="center"/>
              <w:rPr>
                <w:color w:val="000000"/>
                <w:lang w:val="en-ID" w:eastAsia="en-ID"/>
              </w:rPr>
            </w:pPr>
            <w:r>
              <w:rPr>
                <w:rFonts w:ascii="Arial" w:hAnsi="Arial" w:cs="Arial"/>
              </w:rPr>
              <w:t>1.623.900</w:t>
            </w:r>
          </w:p>
        </w:tc>
        <w:tc>
          <w:tcPr>
            <w:tcW w:w="850" w:type="dxa"/>
            <w:tcBorders>
              <w:top w:val="nil"/>
              <w:left w:val="nil"/>
              <w:bottom w:val="single" w:sz="4" w:space="0" w:color="000000"/>
              <w:right w:val="single" w:sz="4" w:space="0" w:color="000000"/>
            </w:tcBorders>
            <w:shd w:val="clear" w:color="000000" w:fill="ACF7F0"/>
            <w:hideMark/>
          </w:tcPr>
          <w:p w14:paraId="091E77DF" w14:textId="759885A3" w:rsidR="009C6747" w:rsidRPr="00810863" w:rsidRDefault="009C6747" w:rsidP="009C6747">
            <w:pPr>
              <w:jc w:val="center"/>
              <w:rPr>
                <w:color w:val="000000"/>
                <w:lang w:val="en-ID" w:eastAsia="en-ID"/>
              </w:rPr>
            </w:pPr>
            <w:r>
              <w:rPr>
                <w:rFonts w:ascii="Arial" w:hAnsi="Arial" w:cs="Arial"/>
              </w:rPr>
              <w:t>81,20</w:t>
            </w:r>
          </w:p>
        </w:tc>
        <w:tc>
          <w:tcPr>
            <w:tcW w:w="236" w:type="dxa"/>
            <w:vAlign w:val="center"/>
            <w:hideMark/>
          </w:tcPr>
          <w:p w14:paraId="4140976C" w14:textId="77777777" w:rsidR="009C6747" w:rsidRPr="00810863" w:rsidRDefault="009C6747" w:rsidP="009C6747">
            <w:pPr>
              <w:rPr>
                <w:lang w:val="en-ID" w:eastAsia="en-ID"/>
              </w:rPr>
            </w:pPr>
          </w:p>
        </w:tc>
      </w:tr>
      <w:tr w:rsidR="009C6747" w:rsidRPr="00810863" w14:paraId="380AB4F4"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567FD174" w14:textId="2D3FBE5D" w:rsidR="009C6747" w:rsidRPr="00810863" w:rsidRDefault="009C6747" w:rsidP="009C6747">
            <w:pPr>
              <w:jc w:val="center"/>
              <w:rPr>
                <w:color w:val="000000"/>
                <w:lang w:val="en-ID" w:eastAsia="en-ID"/>
              </w:rPr>
            </w:pPr>
            <w:r>
              <w:rPr>
                <w:rFonts w:ascii="Arial" w:hAnsi="Arial" w:cs="Arial"/>
              </w:rPr>
              <w:t>3.</w:t>
            </w:r>
          </w:p>
        </w:tc>
        <w:tc>
          <w:tcPr>
            <w:tcW w:w="4358" w:type="dxa"/>
            <w:tcBorders>
              <w:top w:val="nil"/>
              <w:left w:val="nil"/>
              <w:bottom w:val="single" w:sz="4" w:space="0" w:color="000000"/>
              <w:right w:val="single" w:sz="4" w:space="0" w:color="000000"/>
            </w:tcBorders>
            <w:shd w:val="clear" w:color="000000" w:fill="ACF7F0"/>
            <w:hideMark/>
          </w:tcPr>
          <w:p w14:paraId="009342C2" w14:textId="4555C6D1" w:rsidR="009C6747" w:rsidRPr="00810863" w:rsidRDefault="009C6747" w:rsidP="009C6747">
            <w:pPr>
              <w:rPr>
                <w:color w:val="000000"/>
                <w:lang w:val="en-ID" w:eastAsia="en-ID"/>
              </w:rPr>
            </w:pPr>
            <w:proofErr w:type="spellStart"/>
            <w:r>
              <w:rPr>
                <w:rFonts w:ascii="Arial" w:hAnsi="Arial" w:cs="Arial"/>
              </w:rPr>
              <w:t>Pengelolaan</w:t>
            </w:r>
            <w:proofErr w:type="spellEnd"/>
            <w:r>
              <w:rPr>
                <w:rFonts w:ascii="Arial" w:hAnsi="Arial" w:cs="Arial"/>
              </w:rPr>
              <w:t xml:space="preserve"> </w:t>
            </w:r>
            <w:proofErr w:type="spellStart"/>
            <w:r>
              <w:rPr>
                <w:rFonts w:ascii="Arial" w:hAnsi="Arial" w:cs="Arial"/>
              </w:rPr>
              <w:t>Penyiapan</w:t>
            </w:r>
            <w:proofErr w:type="spellEnd"/>
            <w:r>
              <w:rPr>
                <w:rFonts w:ascii="Arial" w:hAnsi="Arial" w:cs="Arial"/>
              </w:rPr>
              <w:t xml:space="preserve"> Bahan </w:t>
            </w:r>
            <w:proofErr w:type="spellStart"/>
            <w:r>
              <w:rPr>
                <w:rFonts w:ascii="Arial" w:hAnsi="Arial" w:cs="Arial"/>
              </w:rPr>
              <w:t>Tanggapan</w:t>
            </w:r>
            <w:proofErr w:type="spellEnd"/>
            <w:r>
              <w:rPr>
                <w:rFonts w:ascii="Arial" w:hAnsi="Arial" w:cs="Arial"/>
              </w:rPr>
              <w:t xml:space="preserve"> </w:t>
            </w:r>
            <w:proofErr w:type="spellStart"/>
            <w:r>
              <w:rPr>
                <w:rFonts w:ascii="Arial" w:hAnsi="Arial" w:cs="Arial"/>
              </w:rPr>
              <w:t>Pemeriksaan</w:t>
            </w:r>
            <w:proofErr w:type="spellEnd"/>
          </w:p>
        </w:tc>
        <w:tc>
          <w:tcPr>
            <w:tcW w:w="1616" w:type="dxa"/>
            <w:tcBorders>
              <w:top w:val="nil"/>
              <w:left w:val="nil"/>
              <w:bottom w:val="single" w:sz="4" w:space="0" w:color="000000"/>
              <w:right w:val="single" w:sz="4" w:space="0" w:color="000000"/>
            </w:tcBorders>
            <w:shd w:val="clear" w:color="000000" w:fill="ACF7F0"/>
            <w:hideMark/>
          </w:tcPr>
          <w:p w14:paraId="2C74CA5E" w14:textId="0418E89F" w:rsidR="009C6747" w:rsidRPr="00810863" w:rsidRDefault="009C6747" w:rsidP="009C6747">
            <w:pPr>
              <w:jc w:val="center"/>
              <w:rPr>
                <w:color w:val="000000"/>
                <w:lang w:val="en-ID" w:eastAsia="en-ID"/>
              </w:rPr>
            </w:pPr>
            <w:r>
              <w:rPr>
                <w:rFonts w:ascii="Arial" w:hAnsi="Arial" w:cs="Arial"/>
              </w:rPr>
              <w:t>2.000.000</w:t>
            </w:r>
          </w:p>
        </w:tc>
        <w:tc>
          <w:tcPr>
            <w:tcW w:w="1701" w:type="dxa"/>
            <w:tcBorders>
              <w:top w:val="nil"/>
              <w:left w:val="nil"/>
              <w:bottom w:val="single" w:sz="4" w:space="0" w:color="000000"/>
              <w:right w:val="single" w:sz="4" w:space="0" w:color="000000"/>
            </w:tcBorders>
            <w:shd w:val="clear" w:color="000000" w:fill="ACF7F0"/>
            <w:hideMark/>
          </w:tcPr>
          <w:p w14:paraId="17845357" w14:textId="16E4C134" w:rsidR="009C6747" w:rsidRPr="00810863" w:rsidRDefault="009C6747" w:rsidP="009C6747">
            <w:pPr>
              <w:jc w:val="center"/>
              <w:rPr>
                <w:color w:val="000000"/>
                <w:lang w:val="en-ID" w:eastAsia="en-ID"/>
              </w:rPr>
            </w:pPr>
            <w:r>
              <w:rPr>
                <w:rFonts w:ascii="Arial" w:hAnsi="Arial" w:cs="Arial"/>
              </w:rPr>
              <w:t>1.654.800</w:t>
            </w:r>
          </w:p>
        </w:tc>
        <w:tc>
          <w:tcPr>
            <w:tcW w:w="850" w:type="dxa"/>
            <w:tcBorders>
              <w:top w:val="nil"/>
              <w:left w:val="nil"/>
              <w:bottom w:val="single" w:sz="4" w:space="0" w:color="000000"/>
              <w:right w:val="single" w:sz="4" w:space="0" w:color="000000"/>
            </w:tcBorders>
            <w:shd w:val="clear" w:color="000000" w:fill="ACF7F0"/>
            <w:hideMark/>
          </w:tcPr>
          <w:p w14:paraId="4A7DF1C1" w14:textId="5B166BC1" w:rsidR="009C6747" w:rsidRPr="00810863" w:rsidRDefault="009C6747" w:rsidP="009C6747">
            <w:pPr>
              <w:jc w:val="center"/>
              <w:rPr>
                <w:color w:val="000000"/>
                <w:lang w:val="en-ID" w:eastAsia="en-ID"/>
              </w:rPr>
            </w:pPr>
            <w:r>
              <w:rPr>
                <w:rFonts w:ascii="Arial" w:hAnsi="Arial" w:cs="Arial"/>
              </w:rPr>
              <w:t>83,68</w:t>
            </w:r>
          </w:p>
        </w:tc>
        <w:tc>
          <w:tcPr>
            <w:tcW w:w="236" w:type="dxa"/>
            <w:vAlign w:val="center"/>
            <w:hideMark/>
          </w:tcPr>
          <w:p w14:paraId="75ED9F71" w14:textId="77777777" w:rsidR="009C6747" w:rsidRPr="00810863" w:rsidRDefault="009C6747" w:rsidP="009C6747">
            <w:pPr>
              <w:rPr>
                <w:lang w:val="en-ID" w:eastAsia="en-ID"/>
              </w:rPr>
            </w:pPr>
          </w:p>
        </w:tc>
      </w:tr>
      <w:tr w:rsidR="009C6747" w:rsidRPr="00810863" w14:paraId="7D283C01"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0DCCB4B5" w14:textId="0630AD46" w:rsidR="009C6747" w:rsidRPr="00810863" w:rsidRDefault="009C6747" w:rsidP="009C6747">
            <w:pPr>
              <w:jc w:val="center"/>
              <w:rPr>
                <w:color w:val="000000"/>
                <w:lang w:val="en-ID" w:eastAsia="en-ID"/>
              </w:rPr>
            </w:pPr>
          </w:p>
        </w:tc>
        <w:tc>
          <w:tcPr>
            <w:tcW w:w="4358" w:type="dxa"/>
            <w:tcBorders>
              <w:top w:val="nil"/>
              <w:left w:val="nil"/>
              <w:bottom w:val="single" w:sz="4" w:space="0" w:color="000000"/>
              <w:right w:val="single" w:sz="4" w:space="0" w:color="000000"/>
            </w:tcBorders>
            <w:shd w:val="clear" w:color="000000" w:fill="ACF7F0"/>
            <w:hideMark/>
          </w:tcPr>
          <w:p w14:paraId="013D42D9" w14:textId="42621E51" w:rsidR="009C6747" w:rsidRPr="00CB4730" w:rsidRDefault="009C6747" w:rsidP="009C6747">
            <w:pPr>
              <w:rPr>
                <w:lang w:val="en-ID" w:eastAsia="en-ID"/>
              </w:rPr>
            </w:pPr>
            <w:proofErr w:type="spellStart"/>
            <w:r w:rsidRPr="00CB4730">
              <w:rPr>
                <w:rFonts w:ascii="Arial" w:hAnsi="Arial" w:cs="Arial"/>
                <w:b/>
                <w:bCs/>
              </w:rPr>
              <w:t>Administrasi</w:t>
            </w:r>
            <w:proofErr w:type="spellEnd"/>
            <w:r w:rsidRPr="00CB4730">
              <w:rPr>
                <w:rFonts w:ascii="Arial" w:hAnsi="Arial" w:cs="Arial"/>
                <w:b/>
                <w:bCs/>
              </w:rPr>
              <w:t xml:space="preserve"> Barang Milik Daerah Pada </w:t>
            </w:r>
            <w:proofErr w:type="spellStart"/>
            <w:r w:rsidRPr="00CB4730">
              <w:rPr>
                <w:rFonts w:ascii="Arial" w:hAnsi="Arial" w:cs="Arial"/>
                <w:b/>
                <w:bCs/>
              </w:rPr>
              <w:t>Perangkat</w:t>
            </w:r>
            <w:proofErr w:type="spellEnd"/>
            <w:r w:rsidRPr="00CB4730">
              <w:rPr>
                <w:rFonts w:ascii="Arial" w:hAnsi="Arial" w:cs="Arial"/>
                <w:b/>
                <w:bCs/>
              </w:rPr>
              <w:t xml:space="preserve"> Daerah</w:t>
            </w:r>
          </w:p>
        </w:tc>
        <w:tc>
          <w:tcPr>
            <w:tcW w:w="1616" w:type="dxa"/>
            <w:tcBorders>
              <w:top w:val="nil"/>
              <w:left w:val="nil"/>
              <w:bottom w:val="single" w:sz="4" w:space="0" w:color="000000"/>
              <w:right w:val="single" w:sz="4" w:space="0" w:color="000000"/>
            </w:tcBorders>
            <w:shd w:val="clear" w:color="000000" w:fill="ACF7F0"/>
            <w:hideMark/>
          </w:tcPr>
          <w:p w14:paraId="263A3010" w14:textId="18A687DD" w:rsidR="009C6747" w:rsidRPr="00810863" w:rsidRDefault="009C6747" w:rsidP="009C6747">
            <w:pPr>
              <w:jc w:val="center"/>
              <w:rPr>
                <w:color w:val="000000"/>
                <w:lang w:val="en-ID" w:eastAsia="en-ID"/>
              </w:rPr>
            </w:pPr>
            <w:r w:rsidRPr="00C02CD1">
              <w:rPr>
                <w:rFonts w:ascii="Arial" w:hAnsi="Arial" w:cs="Arial"/>
                <w:b/>
                <w:bCs/>
              </w:rPr>
              <w:t>0</w:t>
            </w:r>
          </w:p>
        </w:tc>
        <w:tc>
          <w:tcPr>
            <w:tcW w:w="1701" w:type="dxa"/>
            <w:tcBorders>
              <w:top w:val="nil"/>
              <w:left w:val="nil"/>
              <w:bottom w:val="single" w:sz="4" w:space="0" w:color="000000"/>
              <w:right w:val="single" w:sz="4" w:space="0" w:color="000000"/>
            </w:tcBorders>
            <w:shd w:val="clear" w:color="000000" w:fill="ACF7F0"/>
            <w:hideMark/>
          </w:tcPr>
          <w:p w14:paraId="21529641" w14:textId="4D5CB538" w:rsidR="009C6747" w:rsidRPr="00810863" w:rsidRDefault="009C6747" w:rsidP="009C6747">
            <w:pPr>
              <w:jc w:val="center"/>
              <w:rPr>
                <w:color w:val="000000"/>
                <w:lang w:val="en-ID" w:eastAsia="en-ID"/>
              </w:rPr>
            </w:pPr>
            <w:r w:rsidRPr="00C02CD1">
              <w:rPr>
                <w:rFonts w:ascii="Arial" w:hAnsi="Arial" w:cs="Arial"/>
                <w:b/>
                <w:bCs/>
              </w:rPr>
              <w:t>0</w:t>
            </w:r>
          </w:p>
        </w:tc>
        <w:tc>
          <w:tcPr>
            <w:tcW w:w="850" w:type="dxa"/>
            <w:tcBorders>
              <w:top w:val="nil"/>
              <w:left w:val="nil"/>
              <w:bottom w:val="single" w:sz="4" w:space="0" w:color="000000"/>
              <w:right w:val="single" w:sz="4" w:space="0" w:color="000000"/>
            </w:tcBorders>
            <w:shd w:val="clear" w:color="000000" w:fill="ACF7F0"/>
            <w:hideMark/>
          </w:tcPr>
          <w:p w14:paraId="785B02AE" w14:textId="52EC0570" w:rsidR="009C6747" w:rsidRPr="00810863" w:rsidRDefault="009C6747" w:rsidP="009C6747">
            <w:pPr>
              <w:jc w:val="center"/>
              <w:rPr>
                <w:color w:val="000000"/>
                <w:lang w:val="en-ID" w:eastAsia="en-ID"/>
              </w:rPr>
            </w:pPr>
            <w:r w:rsidRPr="00C02CD1">
              <w:rPr>
                <w:rFonts w:ascii="Arial" w:hAnsi="Arial" w:cs="Arial"/>
              </w:rPr>
              <w:t>0</w:t>
            </w:r>
          </w:p>
        </w:tc>
        <w:tc>
          <w:tcPr>
            <w:tcW w:w="236" w:type="dxa"/>
            <w:vAlign w:val="center"/>
            <w:hideMark/>
          </w:tcPr>
          <w:p w14:paraId="71D46B60" w14:textId="77777777" w:rsidR="009C6747" w:rsidRPr="00810863" w:rsidRDefault="009C6747" w:rsidP="009C6747">
            <w:pPr>
              <w:rPr>
                <w:lang w:val="en-ID" w:eastAsia="en-ID"/>
              </w:rPr>
            </w:pPr>
          </w:p>
        </w:tc>
      </w:tr>
      <w:tr w:rsidR="009C6747" w:rsidRPr="00810863" w14:paraId="602CE795"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B4F5A9"/>
            <w:hideMark/>
          </w:tcPr>
          <w:p w14:paraId="0B92F591" w14:textId="6F53E656" w:rsidR="009C6747" w:rsidRPr="00810863" w:rsidRDefault="009C6747" w:rsidP="009C6747">
            <w:pPr>
              <w:jc w:val="center"/>
              <w:rPr>
                <w:color w:val="000000"/>
                <w:lang w:val="en-ID" w:eastAsia="en-ID"/>
              </w:rPr>
            </w:pPr>
            <w:r>
              <w:rPr>
                <w:rFonts w:ascii="Arial" w:hAnsi="Arial" w:cs="Arial"/>
              </w:rPr>
              <w:t>1</w:t>
            </w:r>
          </w:p>
        </w:tc>
        <w:tc>
          <w:tcPr>
            <w:tcW w:w="4358" w:type="dxa"/>
            <w:tcBorders>
              <w:top w:val="nil"/>
              <w:left w:val="nil"/>
              <w:bottom w:val="single" w:sz="4" w:space="0" w:color="000000"/>
              <w:right w:val="single" w:sz="4" w:space="0" w:color="000000"/>
            </w:tcBorders>
            <w:shd w:val="clear" w:color="000000" w:fill="B4F5A9"/>
            <w:hideMark/>
          </w:tcPr>
          <w:p w14:paraId="1FE37140" w14:textId="3BC5D81D" w:rsidR="009C6747" w:rsidRPr="00CB4730" w:rsidRDefault="009C6747" w:rsidP="009C6747">
            <w:pPr>
              <w:rPr>
                <w:lang w:val="en-ID" w:eastAsia="en-ID"/>
              </w:rPr>
            </w:pPr>
            <w:proofErr w:type="spellStart"/>
            <w:proofErr w:type="gramStart"/>
            <w:r w:rsidRPr="00CB4730">
              <w:rPr>
                <w:rFonts w:ascii="Arial" w:hAnsi="Arial" w:cs="Arial"/>
              </w:rPr>
              <w:t>Rekonsiliasi</w:t>
            </w:r>
            <w:proofErr w:type="spellEnd"/>
            <w:r w:rsidRPr="00CB4730">
              <w:rPr>
                <w:rFonts w:ascii="Arial" w:hAnsi="Arial" w:cs="Arial"/>
              </w:rPr>
              <w:t xml:space="preserve">  dan</w:t>
            </w:r>
            <w:proofErr w:type="gramEnd"/>
            <w:r w:rsidRPr="00CB4730">
              <w:rPr>
                <w:rFonts w:ascii="Arial" w:hAnsi="Arial" w:cs="Arial"/>
              </w:rPr>
              <w:t xml:space="preserve"> </w:t>
            </w:r>
            <w:proofErr w:type="spellStart"/>
            <w:r w:rsidRPr="00CB4730">
              <w:rPr>
                <w:rFonts w:ascii="Arial" w:hAnsi="Arial" w:cs="Arial"/>
              </w:rPr>
              <w:t>Penyusunan</w:t>
            </w:r>
            <w:proofErr w:type="spellEnd"/>
            <w:r w:rsidRPr="00CB4730">
              <w:rPr>
                <w:rFonts w:ascii="Arial" w:hAnsi="Arial" w:cs="Arial"/>
              </w:rPr>
              <w:t xml:space="preserve"> </w:t>
            </w:r>
            <w:proofErr w:type="spellStart"/>
            <w:r w:rsidRPr="00CB4730">
              <w:rPr>
                <w:rFonts w:ascii="Arial" w:hAnsi="Arial" w:cs="Arial"/>
              </w:rPr>
              <w:t>Laporan</w:t>
            </w:r>
            <w:proofErr w:type="spellEnd"/>
            <w:r w:rsidRPr="00CB4730">
              <w:rPr>
                <w:rFonts w:ascii="Arial" w:hAnsi="Arial" w:cs="Arial"/>
              </w:rPr>
              <w:t xml:space="preserve"> Barang Milik Daerah pada SKPD</w:t>
            </w:r>
          </w:p>
        </w:tc>
        <w:tc>
          <w:tcPr>
            <w:tcW w:w="1616" w:type="dxa"/>
            <w:tcBorders>
              <w:top w:val="nil"/>
              <w:left w:val="nil"/>
              <w:bottom w:val="single" w:sz="4" w:space="0" w:color="000000"/>
              <w:right w:val="single" w:sz="4" w:space="0" w:color="000000"/>
            </w:tcBorders>
            <w:shd w:val="clear" w:color="000000" w:fill="B4F5A9"/>
            <w:hideMark/>
          </w:tcPr>
          <w:p w14:paraId="737C7937" w14:textId="24C5DFD0" w:rsidR="009C6747" w:rsidRPr="00810863" w:rsidRDefault="009C6747" w:rsidP="009C6747">
            <w:pPr>
              <w:jc w:val="center"/>
              <w:rPr>
                <w:color w:val="000000"/>
                <w:lang w:val="en-ID" w:eastAsia="en-ID"/>
              </w:rPr>
            </w:pPr>
            <w:r>
              <w:rPr>
                <w:rFonts w:ascii="Arial" w:hAnsi="Arial" w:cs="Arial"/>
              </w:rPr>
              <w:t>0</w:t>
            </w:r>
          </w:p>
        </w:tc>
        <w:tc>
          <w:tcPr>
            <w:tcW w:w="1701" w:type="dxa"/>
            <w:tcBorders>
              <w:top w:val="nil"/>
              <w:left w:val="nil"/>
              <w:bottom w:val="single" w:sz="4" w:space="0" w:color="000000"/>
              <w:right w:val="single" w:sz="4" w:space="0" w:color="000000"/>
            </w:tcBorders>
            <w:shd w:val="clear" w:color="000000" w:fill="B4F5A9"/>
            <w:hideMark/>
          </w:tcPr>
          <w:p w14:paraId="09433270" w14:textId="58922C31" w:rsidR="009C6747" w:rsidRPr="00810863" w:rsidRDefault="009C6747" w:rsidP="009C6747">
            <w:pPr>
              <w:jc w:val="center"/>
              <w:rPr>
                <w:color w:val="000000"/>
                <w:lang w:val="en-ID" w:eastAsia="en-ID"/>
              </w:rPr>
            </w:pPr>
            <w:r w:rsidRPr="00C02CD1">
              <w:rPr>
                <w:rFonts w:ascii="Arial" w:hAnsi="Arial" w:cs="Arial"/>
              </w:rPr>
              <w:t>0</w:t>
            </w:r>
          </w:p>
        </w:tc>
        <w:tc>
          <w:tcPr>
            <w:tcW w:w="850" w:type="dxa"/>
            <w:tcBorders>
              <w:top w:val="nil"/>
              <w:left w:val="nil"/>
              <w:bottom w:val="single" w:sz="4" w:space="0" w:color="000000"/>
              <w:right w:val="single" w:sz="4" w:space="0" w:color="000000"/>
            </w:tcBorders>
            <w:shd w:val="clear" w:color="000000" w:fill="B4F5A9"/>
            <w:hideMark/>
          </w:tcPr>
          <w:p w14:paraId="71F2A51D" w14:textId="3D4358BF" w:rsidR="009C6747" w:rsidRPr="00810863" w:rsidRDefault="009C6747" w:rsidP="009C6747">
            <w:pPr>
              <w:jc w:val="center"/>
              <w:rPr>
                <w:color w:val="000000"/>
                <w:lang w:val="en-ID" w:eastAsia="en-ID"/>
              </w:rPr>
            </w:pPr>
            <w:r w:rsidRPr="00C02CD1">
              <w:rPr>
                <w:rFonts w:ascii="Arial" w:hAnsi="Arial" w:cs="Arial"/>
              </w:rPr>
              <w:t>0</w:t>
            </w:r>
          </w:p>
        </w:tc>
        <w:tc>
          <w:tcPr>
            <w:tcW w:w="236" w:type="dxa"/>
            <w:vAlign w:val="center"/>
            <w:hideMark/>
          </w:tcPr>
          <w:p w14:paraId="35823B62" w14:textId="77777777" w:rsidR="009C6747" w:rsidRPr="00810863" w:rsidRDefault="009C6747" w:rsidP="009C6747">
            <w:pPr>
              <w:rPr>
                <w:lang w:val="en-ID" w:eastAsia="en-ID"/>
              </w:rPr>
            </w:pPr>
          </w:p>
        </w:tc>
      </w:tr>
      <w:tr w:rsidR="009C6747" w:rsidRPr="00810863" w14:paraId="009562FC"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35BD15D2" w14:textId="1A031A9C" w:rsidR="009C6747" w:rsidRPr="00810863" w:rsidRDefault="009C6747" w:rsidP="009C6747">
            <w:pPr>
              <w:jc w:val="center"/>
              <w:rPr>
                <w:color w:val="000000"/>
                <w:lang w:val="en-ID" w:eastAsia="en-ID"/>
              </w:rPr>
            </w:pPr>
            <w:r w:rsidRPr="00C02CD1">
              <w:rPr>
                <w:rFonts w:ascii="Arial" w:hAnsi="Arial" w:cs="Arial"/>
                <w:b/>
                <w:bCs/>
              </w:rPr>
              <w:t> </w:t>
            </w:r>
          </w:p>
        </w:tc>
        <w:tc>
          <w:tcPr>
            <w:tcW w:w="4358" w:type="dxa"/>
            <w:tcBorders>
              <w:top w:val="nil"/>
              <w:left w:val="nil"/>
              <w:bottom w:val="single" w:sz="4" w:space="0" w:color="000000"/>
              <w:right w:val="single" w:sz="4" w:space="0" w:color="000000"/>
            </w:tcBorders>
            <w:shd w:val="clear" w:color="000000" w:fill="ACF7F0"/>
            <w:hideMark/>
          </w:tcPr>
          <w:p w14:paraId="31FAF933" w14:textId="6ED870B3" w:rsidR="009C6747" w:rsidRPr="00CB4730" w:rsidRDefault="009C6747" w:rsidP="009C6747">
            <w:pPr>
              <w:rPr>
                <w:lang w:val="en-ID" w:eastAsia="en-ID"/>
              </w:rPr>
            </w:pPr>
            <w:proofErr w:type="spellStart"/>
            <w:r w:rsidRPr="00CB4730">
              <w:rPr>
                <w:rFonts w:ascii="Arial" w:hAnsi="Arial" w:cs="Arial"/>
                <w:b/>
                <w:bCs/>
              </w:rPr>
              <w:t>Administrasi</w:t>
            </w:r>
            <w:proofErr w:type="spellEnd"/>
            <w:r w:rsidRPr="00CB4730">
              <w:rPr>
                <w:rFonts w:ascii="Arial" w:hAnsi="Arial" w:cs="Arial"/>
                <w:b/>
                <w:bCs/>
              </w:rPr>
              <w:t xml:space="preserve"> Umum </w:t>
            </w:r>
            <w:proofErr w:type="spellStart"/>
            <w:r w:rsidRPr="00CB4730">
              <w:rPr>
                <w:rFonts w:ascii="Arial" w:hAnsi="Arial" w:cs="Arial"/>
                <w:b/>
                <w:bCs/>
              </w:rPr>
              <w:t>Perangkat</w:t>
            </w:r>
            <w:proofErr w:type="spellEnd"/>
            <w:r w:rsidRPr="00CB4730">
              <w:rPr>
                <w:rFonts w:ascii="Arial" w:hAnsi="Arial" w:cs="Arial"/>
                <w:b/>
                <w:bCs/>
              </w:rPr>
              <w:t xml:space="preserve"> Daerah</w:t>
            </w:r>
          </w:p>
        </w:tc>
        <w:tc>
          <w:tcPr>
            <w:tcW w:w="1616" w:type="dxa"/>
            <w:tcBorders>
              <w:top w:val="nil"/>
              <w:left w:val="nil"/>
              <w:bottom w:val="single" w:sz="4" w:space="0" w:color="000000"/>
              <w:right w:val="single" w:sz="4" w:space="0" w:color="000000"/>
            </w:tcBorders>
            <w:shd w:val="clear" w:color="000000" w:fill="ACF7F0"/>
            <w:hideMark/>
          </w:tcPr>
          <w:p w14:paraId="0436E030" w14:textId="40B96BA2" w:rsidR="009C6747" w:rsidRPr="00810863" w:rsidRDefault="009C6747" w:rsidP="009C6747">
            <w:pPr>
              <w:jc w:val="center"/>
              <w:rPr>
                <w:color w:val="000000"/>
                <w:lang w:val="en-ID" w:eastAsia="en-ID"/>
              </w:rPr>
            </w:pPr>
            <w:r>
              <w:rPr>
                <w:rFonts w:ascii="Arial" w:hAnsi="Arial" w:cs="Arial"/>
                <w:b/>
                <w:bCs/>
              </w:rPr>
              <w:t>246.893.500</w:t>
            </w:r>
          </w:p>
        </w:tc>
        <w:tc>
          <w:tcPr>
            <w:tcW w:w="1701" w:type="dxa"/>
            <w:tcBorders>
              <w:top w:val="nil"/>
              <w:left w:val="nil"/>
              <w:bottom w:val="single" w:sz="4" w:space="0" w:color="000000"/>
              <w:right w:val="single" w:sz="4" w:space="0" w:color="000000"/>
            </w:tcBorders>
            <w:shd w:val="clear" w:color="000000" w:fill="ACF7F0"/>
            <w:hideMark/>
          </w:tcPr>
          <w:p w14:paraId="48434FED" w14:textId="067C17E7" w:rsidR="009C6747" w:rsidRPr="00810863" w:rsidRDefault="009C6747" w:rsidP="009C6747">
            <w:pPr>
              <w:jc w:val="center"/>
              <w:rPr>
                <w:color w:val="000000"/>
                <w:lang w:val="en-ID" w:eastAsia="en-ID"/>
              </w:rPr>
            </w:pPr>
            <w:r>
              <w:rPr>
                <w:rFonts w:ascii="Arial" w:hAnsi="Arial" w:cs="Arial"/>
                <w:b/>
                <w:bCs/>
              </w:rPr>
              <w:t>238.585.210</w:t>
            </w:r>
          </w:p>
        </w:tc>
        <w:tc>
          <w:tcPr>
            <w:tcW w:w="850" w:type="dxa"/>
            <w:tcBorders>
              <w:top w:val="nil"/>
              <w:left w:val="nil"/>
              <w:bottom w:val="single" w:sz="4" w:space="0" w:color="000000"/>
              <w:right w:val="single" w:sz="4" w:space="0" w:color="000000"/>
            </w:tcBorders>
            <w:shd w:val="clear" w:color="000000" w:fill="ACF7F0"/>
            <w:hideMark/>
          </w:tcPr>
          <w:p w14:paraId="595E23AB" w14:textId="60CF3870" w:rsidR="009C6747" w:rsidRPr="00810863" w:rsidRDefault="009C6747" w:rsidP="009C6747">
            <w:pPr>
              <w:jc w:val="center"/>
              <w:rPr>
                <w:color w:val="000000"/>
                <w:lang w:val="en-ID" w:eastAsia="en-ID"/>
              </w:rPr>
            </w:pPr>
            <w:r w:rsidRPr="00BB298D">
              <w:rPr>
                <w:rFonts w:ascii="Arial" w:hAnsi="Arial" w:cs="Arial"/>
                <w:b/>
                <w:bCs/>
              </w:rPr>
              <w:t>96,63</w:t>
            </w:r>
          </w:p>
        </w:tc>
        <w:tc>
          <w:tcPr>
            <w:tcW w:w="236" w:type="dxa"/>
            <w:vAlign w:val="center"/>
            <w:hideMark/>
          </w:tcPr>
          <w:p w14:paraId="770471F9" w14:textId="77777777" w:rsidR="009C6747" w:rsidRPr="00810863" w:rsidRDefault="009C6747" w:rsidP="009C6747">
            <w:pPr>
              <w:rPr>
                <w:lang w:val="en-ID" w:eastAsia="en-ID"/>
              </w:rPr>
            </w:pPr>
          </w:p>
        </w:tc>
      </w:tr>
      <w:tr w:rsidR="009C6747" w:rsidRPr="00810863" w14:paraId="3408A317"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B4F5A9"/>
            <w:hideMark/>
          </w:tcPr>
          <w:p w14:paraId="7E030508" w14:textId="22A57716" w:rsidR="009C6747" w:rsidRPr="00810863" w:rsidRDefault="009C6747" w:rsidP="009C6747">
            <w:pPr>
              <w:jc w:val="center"/>
              <w:rPr>
                <w:color w:val="000000"/>
                <w:lang w:val="en-ID" w:eastAsia="en-ID"/>
              </w:rPr>
            </w:pPr>
            <w:r w:rsidRPr="00C02CD1">
              <w:rPr>
                <w:rFonts w:ascii="Arial" w:hAnsi="Arial" w:cs="Arial"/>
              </w:rPr>
              <w:t>1.</w:t>
            </w:r>
          </w:p>
        </w:tc>
        <w:tc>
          <w:tcPr>
            <w:tcW w:w="4358" w:type="dxa"/>
            <w:tcBorders>
              <w:top w:val="nil"/>
              <w:left w:val="nil"/>
              <w:bottom w:val="single" w:sz="4" w:space="0" w:color="000000"/>
              <w:right w:val="single" w:sz="4" w:space="0" w:color="000000"/>
            </w:tcBorders>
            <w:shd w:val="clear" w:color="000000" w:fill="B4F5A9"/>
            <w:hideMark/>
          </w:tcPr>
          <w:p w14:paraId="54E4F98B" w14:textId="794B1432" w:rsidR="009C6747" w:rsidRPr="00CB4730" w:rsidRDefault="009C6747" w:rsidP="009C6747">
            <w:pPr>
              <w:rPr>
                <w:lang w:val="en-ID" w:eastAsia="en-ID"/>
              </w:rPr>
            </w:pPr>
            <w:proofErr w:type="spellStart"/>
            <w:r w:rsidRPr="00CB4730">
              <w:rPr>
                <w:rFonts w:ascii="Arial" w:hAnsi="Arial" w:cs="Arial"/>
              </w:rPr>
              <w:t>Penyediaan</w:t>
            </w:r>
            <w:proofErr w:type="spellEnd"/>
            <w:r w:rsidRPr="00CB4730">
              <w:rPr>
                <w:rFonts w:ascii="Arial" w:hAnsi="Arial" w:cs="Arial"/>
              </w:rPr>
              <w:t xml:space="preserve"> </w:t>
            </w:r>
            <w:proofErr w:type="spellStart"/>
            <w:r w:rsidRPr="00CB4730">
              <w:rPr>
                <w:rFonts w:ascii="Arial" w:hAnsi="Arial" w:cs="Arial"/>
              </w:rPr>
              <w:t>Peralatan</w:t>
            </w:r>
            <w:proofErr w:type="spellEnd"/>
            <w:r w:rsidRPr="00CB4730">
              <w:rPr>
                <w:rFonts w:ascii="Arial" w:hAnsi="Arial" w:cs="Arial"/>
              </w:rPr>
              <w:t xml:space="preserve"> dan </w:t>
            </w:r>
            <w:proofErr w:type="spellStart"/>
            <w:r w:rsidRPr="00CB4730">
              <w:rPr>
                <w:rFonts w:ascii="Arial" w:hAnsi="Arial" w:cs="Arial"/>
              </w:rPr>
              <w:t>Perlengkapan</w:t>
            </w:r>
            <w:proofErr w:type="spellEnd"/>
            <w:r w:rsidRPr="00CB4730">
              <w:rPr>
                <w:rFonts w:ascii="Arial" w:hAnsi="Arial" w:cs="Arial"/>
              </w:rPr>
              <w:t xml:space="preserve"> Kantor</w:t>
            </w:r>
          </w:p>
        </w:tc>
        <w:tc>
          <w:tcPr>
            <w:tcW w:w="1616" w:type="dxa"/>
            <w:tcBorders>
              <w:top w:val="nil"/>
              <w:left w:val="nil"/>
              <w:bottom w:val="single" w:sz="4" w:space="0" w:color="000000"/>
              <w:right w:val="single" w:sz="4" w:space="0" w:color="000000"/>
            </w:tcBorders>
            <w:shd w:val="clear" w:color="000000" w:fill="B4F5A9"/>
            <w:hideMark/>
          </w:tcPr>
          <w:p w14:paraId="6F46359D" w14:textId="1336739E" w:rsidR="009C6747" w:rsidRPr="00810863" w:rsidRDefault="009C6747" w:rsidP="009C6747">
            <w:pPr>
              <w:jc w:val="center"/>
              <w:rPr>
                <w:color w:val="000000"/>
                <w:lang w:val="en-ID" w:eastAsia="en-ID"/>
              </w:rPr>
            </w:pPr>
            <w:r>
              <w:rPr>
                <w:rFonts w:ascii="Arial" w:hAnsi="Arial" w:cs="Arial"/>
              </w:rPr>
              <w:t>30.108.700</w:t>
            </w:r>
          </w:p>
        </w:tc>
        <w:tc>
          <w:tcPr>
            <w:tcW w:w="1701" w:type="dxa"/>
            <w:tcBorders>
              <w:top w:val="nil"/>
              <w:left w:val="nil"/>
              <w:bottom w:val="single" w:sz="4" w:space="0" w:color="000000"/>
              <w:right w:val="single" w:sz="4" w:space="0" w:color="000000"/>
            </w:tcBorders>
            <w:shd w:val="clear" w:color="000000" w:fill="B4F5A9"/>
            <w:hideMark/>
          </w:tcPr>
          <w:p w14:paraId="7383CC5B" w14:textId="75C211B9" w:rsidR="009C6747" w:rsidRPr="00810863" w:rsidRDefault="009C6747" w:rsidP="009C6747">
            <w:pPr>
              <w:jc w:val="center"/>
              <w:rPr>
                <w:color w:val="000000"/>
                <w:lang w:val="en-ID" w:eastAsia="en-ID"/>
              </w:rPr>
            </w:pPr>
            <w:r>
              <w:rPr>
                <w:rFonts w:ascii="Arial" w:hAnsi="Arial" w:cs="Arial"/>
              </w:rPr>
              <w:t>25.194.000</w:t>
            </w:r>
          </w:p>
        </w:tc>
        <w:tc>
          <w:tcPr>
            <w:tcW w:w="850" w:type="dxa"/>
            <w:tcBorders>
              <w:top w:val="nil"/>
              <w:left w:val="nil"/>
              <w:bottom w:val="single" w:sz="4" w:space="0" w:color="000000"/>
              <w:right w:val="single" w:sz="4" w:space="0" w:color="000000"/>
            </w:tcBorders>
            <w:shd w:val="clear" w:color="000000" w:fill="B4F5A9"/>
            <w:hideMark/>
          </w:tcPr>
          <w:p w14:paraId="2243B6DF" w14:textId="6C339F61" w:rsidR="009C6747" w:rsidRPr="00810863" w:rsidRDefault="009C6747" w:rsidP="009C6747">
            <w:pPr>
              <w:jc w:val="center"/>
              <w:rPr>
                <w:color w:val="000000"/>
                <w:lang w:val="en-ID" w:eastAsia="en-ID"/>
              </w:rPr>
            </w:pPr>
            <w:r w:rsidRPr="00BB298D">
              <w:rPr>
                <w:rFonts w:ascii="Arial" w:hAnsi="Arial" w:cs="Arial"/>
                <w:bCs/>
              </w:rPr>
              <w:t>83,68</w:t>
            </w:r>
          </w:p>
        </w:tc>
        <w:tc>
          <w:tcPr>
            <w:tcW w:w="236" w:type="dxa"/>
            <w:vAlign w:val="center"/>
            <w:hideMark/>
          </w:tcPr>
          <w:p w14:paraId="046BBB9A" w14:textId="77777777" w:rsidR="009C6747" w:rsidRPr="00810863" w:rsidRDefault="009C6747" w:rsidP="009C6747">
            <w:pPr>
              <w:rPr>
                <w:lang w:val="en-ID" w:eastAsia="en-ID"/>
              </w:rPr>
            </w:pPr>
          </w:p>
        </w:tc>
      </w:tr>
      <w:tr w:rsidR="009C6747" w:rsidRPr="00810863" w14:paraId="735D0681"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4A658046" w14:textId="39AA9C0A" w:rsidR="009C6747" w:rsidRPr="00810863" w:rsidRDefault="009C6747" w:rsidP="009C6747">
            <w:pPr>
              <w:jc w:val="center"/>
              <w:rPr>
                <w:color w:val="000000"/>
                <w:lang w:val="en-ID" w:eastAsia="en-ID"/>
              </w:rPr>
            </w:pPr>
            <w:r w:rsidRPr="00C02CD1">
              <w:rPr>
                <w:rFonts w:ascii="Arial" w:hAnsi="Arial" w:cs="Arial"/>
              </w:rPr>
              <w:t>2.</w:t>
            </w:r>
          </w:p>
        </w:tc>
        <w:tc>
          <w:tcPr>
            <w:tcW w:w="4358" w:type="dxa"/>
            <w:tcBorders>
              <w:top w:val="nil"/>
              <w:left w:val="nil"/>
              <w:bottom w:val="single" w:sz="4" w:space="0" w:color="000000"/>
              <w:right w:val="single" w:sz="4" w:space="0" w:color="000000"/>
            </w:tcBorders>
            <w:shd w:val="clear" w:color="000000" w:fill="ACF7F0"/>
            <w:hideMark/>
          </w:tcPr>
          <w:p w14:paraId="32F6CBE1" w14:textId="320D54B9" w:rsidR="009C6747" w:rsidRPr="00CB4730" w:rsidRDefault="009C6747" w:rsidP="009C6747">
            <w:pPr>
              <w:rPr>
                <w:lang w:val="en-ID" w:eastAsia="en-ID"/>
              </w:rPr>
            </w:pPr>
            <w:proofErr w:type="spellStart"/>
            <w:r w:rsidRPr="00CB4730">
              <w:rPr>
                <w:rFonts w:ascii="Arial" w:hAnsi="Arial" w:cs="Arial"/>
              </w:rPr>
              <w:t>Penyediaan</w:t>
            </w:r>
            <w:proofErr w:type="spellEnd"/>
            <w:r w:rsidRPr="00CB4730">
              <w:rPr>
                <w:rFonts w:ascii="Arial" w:hAnsi="Arial" w:cs="Arial"/>
              </w:rPr>
              <w:t xml:space="preserve"> </w:t>
            </w:r>
            <w:proofErr w:type="spellStart"/>
            <w:r w:rsidRPr="00CB4730">
              <w:rPr>
                <w:rFonts w:ascii="Arial" w:hAnsi="Arial" w:cs="Arial"/>
              </w:rPr>
              <w:t>Peralatan</w:t>
            </w:r>
            <w:proofErr w:type="spellEnd"/>
            <w:r w:rsidRPr="00CB4730">
              <w:rPr>
                <w:rFonts w:ascii="Arial" w:hAnsi="Arial" w:cs="Arial"/>
              </w:rPr>
              <w:t xml:space="preserve"> Rumah </w:t>
            </w:r>
            <w:proofErr w:type="spellStart"/>
            <w:r w:rsidRPr="00CB4730">
              <w:rPr>
                <w:rFonts w:ascii="Arial" w:hAnsi="Arial" w:cs="Arial"/>
              </w:rPr>
              <w:t>Tangga</w:t>
            </w:r>
            <w:proofErr w:type="spellEnd"/>
          </w:p>
        </w:tc>
        <w:tc>
          <w:tcPr>
            <w:tcW w:w="1616" w:type="dxa"/>
            <w:tcBorders>
              <w:top w:val="nil"/>
              <w:left w:val="nil"/>
              <w:bottom w:val="single" w:sz="4" w:space="0" w:color="000000"/>
              <w:right w:val="single" w:sz="4" w:space="0" w:color="000000"/>
            </w:tcBorders>
            <w:shd w:val="clear" w:color="000000" w:fill="ACF7F0"/>
            <w:hideMark/>
          </w:tcPr>
          <w:p w14:paraId="40F85765" w14:textId="4CCE67E7" w:rsidR="009C6747" w:rsidRPr="00810863" w:rsidRDefault="009C6747" w:rsidP="009C6747">
            <w:pPr>
              <w:jc w:val="center"/>
              <w:rPr>
                <w:color w:val="000000"/>
                <w:lang w:val="en-ID" w:eastAsia="en-ID"/>
              </w:rPr>
            </w:pPr>
            <w:r>
              <w:rPr>
                <w:rFonts w:ascii="Arial" w:hAnsi="Arial" w:cs="Arial"/>
              </w:rPr>
              <w:t>1.685.200</w:t>
            </w:r>
          </w:p>
        </w:tc>
        <w:tc>
          <w:tcPr>
            <w:tcW w:w="1701" w:type="dxa"/>
            <w:tcBorders>
              <w:top w:val="nil"/>
              <w:left w:val="nil"/>
              <w:bottom w:val="single" w:sz="4" w:space="0" w:color="000000"/>
              <w:right w:val="single" w:sz="4" w:space="0" w:color="000000"/>
            </w:tcBorders>
            <w:shd w:val="clear" w:color="000000" w:fill="ACF7F0"/>
            <w:hideMark/>
          </w:tcPr>
          <w:p w14:paraId="123DA3AC" w14:textId="12230785" w:rsidR="009C6747" w:rsidRPr="00810863" w:rsidRDefault="009C6747" w:rsidP="009C6747">
            <w:pPr>
              <w:jc w:val="center"/>
              <w:rPr>
                <w:color w:val="000000"/>
                <w:lang w:val="en-ID" w:eastAsia="en-ID"/>
              </w:rPr>
            </w:pPr>
            <w:r>
              <w:rPr>
                <w:rFonts w:ascii="Arial" w:hAnsi="Arial" w:cs="Arial"/>
              </w:rPr>
              <w:t>1.496.600</w:t>
            </w:r>
          </w:p>
        </w:tc>
        <w:tc>
          <w:tcPr>
            <w:tcW w:w="850" w:type="dxa"/>
            <w:tcBorders>
              <w:top w:val="nil"/>
              <w:left w:val="nil"/>
              <w:bottom w:val="single" w:sz="4" w:space="0" w:color="000000"/>
              <w:right w:val="single" w:sz="4" w:space="0" w:color="000000"/>
            </w:tcBorders>
            <w:shd w:val="clear" w:color="000000" w:fill="ACF7F0"/>
            <w:hideMark/>
          </w:tcPr>
          <w:p w14:paraId="61BCB920" w14:textId="21AE0CE0" w:rsidR="009C6747" w:rsidRPr="00810863" w:rsidRDefault="009C6747" w:rsidP="009C6747">
            <w:pPr>
              <w:jc w:val="center"/>
              <w:rPr>
                <w:color w:val="000000"/>
                <w:lang w:val="en-ID" w:eastAsia="en-ID"/>
              </w:rPr>
            </w:pPr>
            <w:r w:rsidRPr="00BB298D">
              <w:rPr>
                <w:rFonts w:ascii="Arial" w:hAnsi="Arial" w:cs="Arial"/>
                <w:bCs/>
              </w:rPr>
              <w:t>88,81</w:t>
            </w:r>
          </w:p>
        </w:tc>
        <w:tc>
          <w:tcPr>
            <w:tcW w:w="236" w:type="dxa"/>
            <w:vAlign w:val="center"/>
            <w:hideMark/>
          </w:tcPr>
          <w:p w14:paraId="2B26321B" w14:textId="77777777" w:rsidR="009C6747" w:rsidRPr="00810863" w:rsidRDefault="009C6747" w:rsidP="009C6747">
            <w:pPr>
              <w:rPr>
                <w:lang w:val="en-ID" w:eastAsia="en-ID"/>
              </w:rPr>
            </w:pPr>
          </w:p>
        </w:tc>
      </w:tr>
      <w:tr w:rsidR="009C6747" w:rsidRPr="00810863" w14:paraId="5904AB01"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52CF74C1" w14:textId="40DC173C" w:rsidR="009C6747" w:rsidRPr="00810863" w:rsidRDefault="009C6747" w:rsidP="009C6747">
            <w:pPr>
              <w:jc w:val="center"/>
              <w:rPr>
                <w:color w:val="000000"/>
                <w:lang w:val="en-ID" w:eastAsia="en-ID"/>
              </w:rPr>
            </w:pPr>
            <w:r w:rsidRPr="00C02CD1">
              <w:rPr>
                <w:rFonts w:ascii="Arial" w:hAnsi="Arial" w:cs="Arial"/>
              </w:rPr>
              <w:t>3.</w:t>
            </w:r>
          </w:p>
        </w:tc>
        <w:tc>
          <w:tcPr>
            <w:tcW w:w="4358" w:type="dxa"/>
            <w:tcBorders>
              <w:top w:val="nil"/>
              <w:left w:val="nil"/>
              <w:bottom w:val="single" w:sz="4" w:space="0" w:color="000000"/>
              <w:right w:val="single" w:sz="4" w:space="0" w:color="000000"/>
            </w:tcBorders>
            <w:shd w:val="clear" w:color="000000" w:fill="ACF7F0"/>
            <w:hideMark/>
          </w:tcPr>
          <w:p w14:paraId="7BBEED8C" w14:textId="4137DADD" w:rsidR="009C6747" w:rsidRPr="00CB4730" w:rsidRDefault="009C6747" w:rsidP="009C6747">
            <w:pPr>
              <w:rPr>
                <w:lang w:val="en-ID" w:eastAsia="en-ID"/>
              </w:rPr>
            </w:pPr>
            <w:proofErr w:type="spellStart"/>
            <w:r w:rsidRPr="00CB4730">
              <w:rPr>
                <w:rFonts w:ascii="Arial" w:hAnsi="Arial" w:cs="Arial"/>
              </w:rPr>
              <w:t>Penyediaan</w:t>
            </w:r>
            <w:proofErr w:type="spellEnd"/>
            <w:r w:rsidRPr="00CB4730">
              <w:rPr>
                <w:rFonts w:ascii="Arial" w:hAnsi="Arial" w:cs="Arial"/>
              </w:rPr>
              <w:t xml:space="preserve"> Barang </w:t>
            </w:r>
            <w:proofErr w:type="spellStart"/>
            <w:r w:rsidRPr="00CB4730">
              <w:rPr>
                <w:rFonts w:ascii="Arial" w:hAnsi="Arial" w:cs="Arial"/>
              </w:rPr>
              <w:t>Cetakan</w:t>
            </w:r>
            <w:proofErr w:type="spellEnd"/>
            <w:r w:rsidRPr="00CB4730">
              <w:rPr>
                <w:rFonts w:ascii="Arial" w:hAnsi="Arial" w:cs="Arial"/>
              </w:rPr>
              <w:t xml:space="preserve"> dan </w:t>
            </w:r>
            <w:proofErr w:type="spellStart"/>
            <w:r w:rsidRPr="00CB4730">
              <w:rPr>
                <w:rFonts w:ascii="Arial" w:hAnsi="Arial" w:cs="Arial"/>
              </w:rPr>
              <w:t>Penggadaan</w:t>
            </w:r>
            <w:proofErr w:type="spellEnd"/>
          </w:p>
        </w:tc>
        <w:tc>
          <w:tcPr>
            <w:tcW w:w="1616" w:type="dxa"/>
            <w:tcBorders>
              <w:top w:val="nil"/>
              <w:left w:val="nil"/>
              <w:bottom w:val="single" w:sz="4" w:space="0" w:color="000000"/>
              <w:right w:val="single" w:sz="4" w:space="0" w:color="000000"/>
            </w:tcBorders>
            <w:shd w:val="clear" w:color="000000" w:fill="ACF7F0"/>
            <w:hideMark/>
          </w:tcPr>
          <w:p w14:paraId="66AC011A" w14:textId="63EB0499" w:rsidR="009C6747" w:rsidRPr="00810863" w:rsidRDefault="009C6747" w:rsidP="009C6747">
            <w:pPr>
              <w:jc w:val="center"/>
              <w:rPr>
                <w:color w:val="000000"/>
                <w:lang w:val="en-ID" w:eastAsia="en-ID"/>
              </w:rPr>
            </w:pPr>
            <w:r>
              <w:rPr>
                <w:rFonts w:ascii="Arial" w:hAnsi="Arial" w:cs="Arial"/>
              </w:rPr>
              <w:t>7.781.000</w:t>
            </w:r>
          </w:p>
        </w:tc>
        <w:tc>
          <w:tcPr>
            <w:tcW w:w="1701" w:type="dxa"/>
            <w:tcBorders>
              <w:top w:val="nil"/>
              <w:left w:val="nil"/>
              <w:bottom w:val="single" w:sz="4" w:space="0" w:color="000000"/>
              <w:right w:val="single" w:sz="4" w:space="0" w:color="000000"/>
            </w:tcBorders>
            <w:shd w:val="clear" w:color="000000" w:fill="ACF7F0"/>
            <w:hideMark/>
          </w:tcPr>
          <w:p w14:paraId="6FB33C5A" w14:textId="3A6235EA" w:rsidR="009C6747" w:rsidRPr="00810863" w:rsidRDefault="009C6747" w:rsidP="009C6747">
            <w:pPr>
              <w:jc w:val="center"/>
              <w:rPr>
                <w:color w:val="000000"/>
                <w:lang w:val="en-ID" w:eastAsia="en-ID"/>
              </w:rPr>
            </w:pPr>
            <w:r>
              <w:rPr>
                <w:rFonts w:ascii="Arial" w:hAnsi="Arial" w:cs="Arial"/>
              </w:rPr>
              <w:t>5.164.900</w:t>
            </w:r>
          </w:p>
        </w:tc>
        <w:tc>
          <w:tcPr>
            <w:tcW w:w="850" w:type="dxa"/>
            <w:tcBorders>
              <w:top w:val="nil"/>
              <w:left w:val="nil"/>
              <w:bottom w:val="single" w:sz="4" w:space="0" w:color="000000"/>
              <w:right w:val="single" w:sz="4" w:space="0" w:color="000000"/>
            </w:tcBorders>
            <w:shd w:val="clear" w:color="000000" w:fill="ACF7F0"/>
            <w:hideMark/>
          </w:tcPr>
          <w:p w14:paraId="4A1F36D7" w14:textId="7815BD76" w:rsidR="009C6747" w:rsidRPr="00810863" w:rsidRDefault="009C6747" w:rsidP="009C6747">
            <w:pPr>
              <w:jc w:val="center"/>
              <w:rPr>
                <w:color w:val="000000"/>
                <w:lang w:val="en-ID" w:eastAsia="en-ID"/>
              </w:rPr>
            </w:pPr>
            <w:r w:rsidRPr="00BB298D">
              <w:rPr>
                <w:rFonts w:ascii="Arial" w:hAnsi="Arial" w:cs="Arial"/>
                <w:bCs/>
              </w:rPr>
              <w:t>66,38</w:t>
            </w:r>
          </w:p>
        </w:tc>
        <w:tc>
          <w:tcPr>
            <w:tcW w:w="236" w:type="dxa"/>
            <w:vAlign w:val="center"/>
            <w:hideMark/>
          </w:tcPr>
          <w:p w14:paraId="328CA78D" w14:textId="77777777" w:rsidR="009C6747" w:rsidRPr="00810863" w:rsidRDefault="009C6747" w:rsidP="009C6747">
            <w:pPr>
              <w:rPr>
                <w:lang w:val="en-ID" w:eastAsia="en-ID"/>
              </w:rPr>
            </w:pPr>
          </w:p>
        </w:tc>
      </w:tr>
      <w:tr w:rsidR="009C6747" w:rsidRPr="00810863" w14:paraId="4997F325"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23213CF3" w14:textId="5CD4D02F" w:rsidR="009C6747" w:rsidRPr="00810863" w:rsidRDefault="009C6747" w:rsidP="009C6747">
            <w:pPr>
              <w:jc w:val="center"/>
              <w:rPr>
                <w:color w:val="000000"/>
                <w:lang w:val="en-ID" w:eastAsia="en-ID"/>
              </w:rPr>
            </w:pPr>
            <w:r>
              <w:rPr>
                <w:rFonts w:ascii="Arial" w:hAnsi="Arial" w:cs="Arial"/>
              </w:rPr>
              <w:t>4</w:t>
            </w:r>
            <w:r w:rsidRPr="00C02CD1">
              <w:rPr>
                <w:rFonts w:ascii="Arial" w:hAnsi="Arial" w:cs="Arial"/>
              </w:rPr>
              <w:t>.</w:t>
            </w:r>
          </w:p>
        </w:tc>
        <w:tc>
          <w:tcPr>
            <w:tcW w:w="4358" w:type="dxa"/>
            <w:tcBorders>
              <w:top w:val="nil"/>
              <w:left w:val="nil"/>
              <w:bottom w:val="single" w:sz="4" w:space="0" w:color="000000"/>
              <w:right w:val="single" w:sz="4" w:space="0" w:color="000000"/>
            </w:tcBorders>
            <w:shd w:val="clear" w:color="000000" w:fill="ACF7F0"/>
            <w:hideMark/>
          </w:tcPr>
          <w:p w14:paraId="4D2C0C38" w14:textId="15E906AF" w:rsidR="009C6747" w:rsidRPr="00CB4730" w:rsidRDefault="009C6747" w:rsidP="009C6747">
            <w:pPr>
              <w:rPr>
                <w:lang w:val="en-ID" w:eastAsia="en-ID"/>
              </w:rPr>
            </w:pPr>
            <w:proofErr w:type="spellStart"/>
            <w:r w:rsidRPr="00CB4730">
              <w:rPr>
                <w:rFonts w:ascii="Arial" w:hAnsi="Arial" w:cs="Arial"/>
              </w:rPr>
              <w:t>Fasilitas</w:t>
            </w:r>
            <w:proofErr w:type="spellEnd"/>
            <w:r w:rsidRPr="00CB4730">
              <w:rPr>
                <w:rFonts w:ascii="Arial" w:hAnsi="Arial" w:cs="Arial"/>
              </w:rPr>
              <w:t xml:space="preserve"> </w:t>
            </w:r>
            <w:proofErr w:type="spellStart"/>
            <w:r w:rsidRPr="00CB4730">
              <w:rPr>
                <w:rFonts w:ascii="Arial" w:hAnsi="Arial" w:cs="Arial"/>
              </w:rPr>
              <w:t>Kunjungan</w:t>
            </w:r>
            <w:proofErr w:type="spellEnd"/>
            <w:r w:rsidRPr="00CB4730">
              <w:rPr>
                <w:rFonts w:ascii="Arial" w:hAnsi="Arial" w:cs="Arial"/>
              </w:rPr>
              <w:t xml:space="preserve"> Tamu</w:t>
            </w:r>
          </w:p>
        </w:tc>
        <w:tc>
          <w:tcPr>
            <w:tcW w:w="1616" w:type="dxa"/>
            <w:tcBorders>
              <w:top w:val="nil"/>
              <w:left w:val="nil"/>
              <w:bottom w:val="single" w:sz="4" w:space="0" w:color="000000"/>
              <w:right w:val="single" w:sz="4" w:space="0" w:color="000000"/>
            </w:tcBorders>
            <w:shd w:val="clear" w:color="000000" w:fill="ACF7F0"/>
            <w:hideMark/>
          </w:tcPr>
          <w:p w14:paraId="2DDDA74C" w14:textId="76B913E9" w:rsidR="009C6747" w:rsidRPr="00810863" w:rsidRDefault="009C6747" w:rsidP="009C6747">
            <w:pPr>
              <w:jc w:val="center"/>
              <w:rPr>
                <w:color w:val="000000"/>
                <w:lang w:val="en-ID" w:eastAsia="en-ID"/>
              </w:rPr>
            </w:pPr>
            <w:r>
              <w:rPr>
                <w:rFonts w:ascii="Arial" w:hAnsi="Arial" w:cs="Arial"/>
              </w:rPr>
              <w:t>1.968.000</w:t>
            </w:r>
          </w:p>
        </w:tc>
        <w:tc>
          <w:tcPr>
            <w:tcW w:w="1701" w:type="dxa"/>
            <w:tcBorders>
              <w:top w:val="nil"/>
              <w:left w:val="nil"/>
              <w:bottom w:val="single" w:sz="4" w:space="0" w:color="000000"/>
              <w:right w:val="single" w:sz="4" w:space="0" w:color="000000"/>
            </w:tcBorders>
            <w:shd w:val="clear" w:color="000000" w:fill="ACF7F0"/>
            <w:hideMark/>
          </w:tcPr>
          <w:p w14:paraId="2B67D81E" w14:textId="1C4FAA1F" w:rsidR="009C6747" w:rsidRPr="00810863" w:rsidRDefault="009C6747" w:rsidP="009C6747">
            <w:pPr>
              <w:jc w:val="center"/>
              <w:rPr>
                <w:color w:val="000000"/>
                <w:lang w:val="en-ID" w:eastAsia="en-ID"/>
              </w:rPr>
            </w:pPr>
            <w:r>
              <w:rPr>
                <w:rFonts w:ascii="Arial" w:hAnsi="Arial" w:cs="Arial"/>
              </w:rPr>
              <w:t>1.968.000</w:t>
            </w:r>
          </w:p>
        </w:tc>
        <w:tc>
          <w:tcPr>
            <w:tcW w:w="850" w:type="dxa"/>
            <w:tcBorders>
              <w:top w:val="nil"/>
              <w:left w:val="nil"/>
              <w:bottom w:val="single" w:sz="4" w:space="0" w:color="000000"/>
              <w:right w:val="single" w:sz="4" w:space="0" w:color="000000"/>
            </w:tcBorders>
            <w:shd w:val="clear" w:color="000000" w:fill="ACF7F0"/>
            <w:hideMark/>
          </w:tcPr>
          <w:p w14:paraId="49DAB1A4" w14:textId="659FEA4D" w:rsidR="009C6747" w:rsidRPr="00810863" w:rsidRDefault="009C6747" w:rsidP="009C6747">
            <w:pPr>
              <w:jc w:val="center"/>
              <w:rPr>
                <w:color w:val="000000"/>
                <w:lang w:val="en-ID" w:eastAsia="en-ID"/>
              </w:rPr>
            </w:pPr>
            <w:r w:rsidRPr="00BB298D">
              <w:rPr>
                <w:rFonts w:ascii="Arial" w:hAnsi="Arial" w:cs="Arial"/>
                <w:bCs/>
              </w:rPr>
              <w:t>100</w:t>
            </w:r>
          </w:p>
        </w:tc>
        <w:tc>
          <w:tcPr>
            <w:tcW w:w="236" w:type="dxa"/>
            <w:vAlign w:val="center"/>
            <w:hideMark/>
          </w:tcPr>
          <w:p w14:paraId="089B51A6" w14:textId="77777777" w:rsidR="009C6747" w:rsidRPr="00810863" w:rsidRDefault="009C6747" w:rsidP="009C6747">
            <w:pPr>
              <w:rPr>
                <w:lang w:val="en-ID" w:eastAsia="en-ID"/>
              </w:rPr>
            </w:pPr>
          </w:p>
        </w:tc>
      </w:tr>
      <w:tr w:rsidR="009C6747" w:rsidRPr="00810863" w14:paraId="300D319D"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6557A1DD" w14:textId="07C78C27" w:rsidR="009C6747" w:rsidRPr="00810863" w:rsidRDefault="009C6747" w:rsidP="009C6747">
            <w:pPr>
              <w:jc w:val="center"/>
              <w:rPr>
                <w:color w:val="000000"/>
                <w:lang w:val="en-ID" w:eastAsia="en-ID"/>
              </w:rPr>
            </w:pPr>
            <w:r>
              <w:rPr>
                <w:rFonts w:ascii="Arial" w:hAnsi="Arial" w:cs="Arial"/>
              </w:rPr>
              <w:t>5</w:t>
            </w:r>
            <w:r w:rsidRPr="00C02CD1">
              <w:rPr>
                <w:rFonts w:ascii="Arial" w:hAnsi="Arial" w:cs="Arial"/>
              </w:rPr>
              <w:t>.</w:t>
            </w:r>
          </w:p>
        </w:tc>
        <w:tc>
          <w:tcPr>
            <w:tcW w:w="4358" w:type="dxa"/>
            <w:tcBorders>
              <w:top w:val="nil"/>
              <w:left w:val="nil"/>
              <w:bottom w:val="single" w:sz="4" w:space="0" w:color="000000"/>
              <w:right w:val="single" w:sz="4" w:space="0" w:color="000000"/>
            </w:tcBorders>
            <w:shd w:val="clear" w:color="000000" w:fill="ACF7F0"/>
            <w:hideMark/>
          </w:tcPr>
          <w:p w14:paraId="6DE989CD" w14:textId="1419D047" w:rsidR="009C6747" w:rsidRPr="00CB4730" w:rsidRDefault="009C6747" w:rsidP="009C6747">
            <w:pPr>
              <w:rPr>
                <w:lang w:val="en-ID" w:eastAsia="en-ID"/>
              </w:rPr>
            </w:pPr>
            <w:proofErr w:type="spellStart"/>
            <w:r w:rsidRPr="00CB4730">
              <w:rPr>
                <w:rFonts w:ascii="Arial" w:hAnsi="Arial" w:cs="Arial"/>
              </w:rPr>
              <w:t>Penyelenggaraan</w:t>
            </w:r>
            <w:proofErr w:type="spellEnd"/>
            <w:r w:rsidRPr="00CB4730">
              <w:rPr>
                <w:rFonts w:ascii="Arial" w:hAnsi="Arial" w:cs="Arial"/>
              </w:rPr>
              <w:t xml:space="preserve"> </w:t>
            </w:r>
            <w:proofErr w:type="spellStart"/>
            <w:r w:rsidRPr="00CB4730">
              <w:rPr>
                <w:rFonts w:ascii="Arial" w:hAnsi="Arial" w:cs="Arial"/>
              </w:rPr>
              <w:t>Rapat</w:t>
            </w:r>
            <w:proofErr w:type="spellEnd"/>
            <w:r w:rsidRPr="00CB4730">
              <w:rPr>
                <w:rFonts w:ascii="Arial" w:hAnsi="Arial" w:cs="Arial"/>
              </w:rPr>
              <w:t xml:space="preserve"> </w:t>
            </w:r>
            <w:proofErr w:type="spellStart"/>
            <w:r w:rsidRPr="00CB4730">
              <w:rPr>
                <w:rFonts w:ascii="Arial" w:hAnsi="Arial" w:cs="Arial"/>
              </w:rPr>
              <w:t>Koordinasi</w:t>
            </w:r>
            <w:proofErr w:type="spellEnd"/>
            <w:r w:rsidRPr="00CB4730">
              <w:rPr>
                <w:rFonts w:ascii="Arial" w:hAnsi="Arial" w:cs="Arial"/>
              </w:rPr>
              <w:t xml:space="preserve"> dan </w:t>
            </w:r>
            <w:proofErr w:type="spellStart"/>
            <w:r w:rsidRPr="00CB4730">
              <w:rPr>
                <w:rFonts w:ascii="Arial" w:hAnsi="Arial" w:cs="Arial"/>
              </w:rPr>
              <w:t>Konsultasi</w:t>
            </w:r>
            <w:proofErr w:type="spellEnd"/>
            <w:r w:rsidRPr="00CB4730">
              <w:rPr>
                <w:rFonts w:ascii="Arial" w:hAnsi="Arial" w:cs="Arial"/>
              </w:rPr>
              <w:t xml:space="preserve"> SKPD</w:t>
            </w:r>
          </w:p>
        </w:tc>
        <w:tc>
          <w:tcPr>
            <w:tcW w:w="1616" w:type="dxa"/>
            <w:tcBorders>
              <w:top w:val="nil"/>
              <w:left w:val="nil"/>
              <w:bottom w:val="single" w:sz="4" w:space="0" w:color="000000"/>
              <w:right w:val="single" w:sz="4" w:space="0" w:color="000000"/>
            </w:tcBorders>
            <w:shd w:val="clear" w:color="000000" w:fill="ACF7F0"/>
            <w:hideMark/>
          </w:tcPr>
          <w:p w14:paraId="33587A9B" w14:textId="747A83C1" w:rsidR="009C6747" w:rsidRPr="00810863" w:rsidRDefault="009C6747" w:rsidP="009C6747">
            <w:pPr>
              <w:jc w:val="center"/>
              <w:rPr>
                <w:color w:val="000000"/>
                <w:lang w:val="en-ID" w:eastAsia="en-ID"/>
              </w:rPr>
            </w:pPr>
            <w:r>
              <w:rPr>
                <w:rFonts w:ascii="Arial" w:hAnsi="Arial" w:cs="Arial"/>
              </w:rPr>
              <w:t>205.350.600</w:t>
            </w:r>
          </w:p>
        </w:tc>
        <w:tc>
          <w:tcPr>
            <w:tcW w:w="1701" w:type="dxa"/>
            <w:tcBorders>
              <w:top w:val="nil"/>
              <w:left w:val="nil"/>
              <w:bottom w:val="single" w:sz="4" w:space="0" w:color="000000"/>
              <w:right w:val="single" w:sz="4" w:space="0" w:color="000000"/>
            </w:tcBorders>
            <w:shd w:val="clear" w:color="000000" w:fill="ACF7F0"/>
            <w:hideMark/>
          </w:tcPr>
          <w:p w14:paraId="64644CF8" w14:textId="5709E32C" w:rsidR="009C6747" w:rsidRPr="00810863" w:rsidRDefault="009C6747" w:rsidP="009C6747">
            <w:pPr>
              <w:jc w:val="center"/>
              <w:rPr>
                <w:color w:val="000000"/>
                <w:lang w:val="en-ID" w:eastAsia="en-ID"/>
              </w:rPr>
            </w:pPr>
            <w:r>
              <w:rPr>
                <w:rFonts w:ascii="Arial" w:hAnsi="Arial" w:cs="Arial"/>
              </w:rPr>
              <w:t>204.761.710</w:t>
            </w:r>
          </w:p>
        </w:tc>
        <w:tc>
          <w:tcPr>
            <w:tcW w:w="850" w:type="dxa"/>
            <w:tcBorders>
              <w:top w:val="nil"/>
              <w:left w:val="nil"/>
              <w:bottom w:val="single" w:sz="4" w:space="0" w:color="000000"/>
              <w:right w:val="single" w:sz="4" w:space="0" w:color="000000"/>
            </w:tcBorders>
            <w:shd w:val="clear" w:color="000000" w:fill="ACF7F0"/>
            <w:hideMark/>
          </w:tcPr>
          <w:p w14:paraId="76E9BCED" w14:textId="57ACB22C" w:rsidR="009C6747" w:rsidRPr="00810863" w:rsidRDefault="009C6747" w:rsidP="009C6747">
            <w:pPr>
              <w:jc w:val="center"/>
              <w:rPr>
                <w:color w:val="000000"/>
                <w:lang w:val="en-ID" w:eastAsia="en-ID"/>
              </w:rPr>
            </w:pPr>
            <w:r w:rsidRPr="00BB298D">
              <w:rPr>
                <w:rFonts w:ascii="Arial" w:hAnsi="Arial" w:cs="Arial"/>
                <w:bCs/>
              </w:rPr>
              <w:t>99,71</w:t>
            </w:r>
          </w:p>
        </w:tc>
        <w:tc>
          <w:tcPr>
            <w:tcW w:w="236" w:type="dxa"/>
            <w:vAlign w:val="center"/>
            <w:hideMark/>
          </w:tcPr>
          <w:p w14:paraId="6119A649" w14:textId="77777777" w:rsidR="009C6747" w:rsidRPr="00810863" w:rsidRDefault="009C6747" w:rsidP="009C6747">
            <w:pPr>
              <w:rPr>
                <w:lang w:val="en-ID" w:eastAsia="en-ID"/>
              </w:rPr>
            </w:pPr>
          </w:p>
        </w:tc>
      </w:tr>
      <w:tr w:rsidR="009C6747" w:rsidRPr="00810863" w14:paraId="22BB7F22"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05351560" w14:textId="79BC0B89" w:rsidR="009C6747" w:rsidRPr="00810863" w:rsidRDefault="009C6747" w:rsidP="009C6747">
            <w:pPr>
              <w:jc w:val="center"/>
              <w:rPr>
                <w:color w:val="000000"/>
                <w:lang w:val="en-ID" w:eastAsia="en-ID"/>
              </w:rPr>
            </w:pPr>
            <w:r w:rsidRPr="00C02CD1">
              <w:rPr>
                <w:rFonts w:ascii="Arial" w:hAnsi="Arial" w:cs="Arial"/>
              </w:rPr>
              <w:t> </w:t>
            </w:r>
          </w:p>
        </w:tc>
        <w:tc>
          <w:tcPr>
            <w:tcW w:w="4358" w:type="dxa"/>
            <w:tcBorders>
              <w:top w:val="nil"/>
              <w:left w:val="nil"/>
              <w:bottom w:val="single" w:sz="4" w:space="0" w:color="000000"/>
              <w:right w:val="single" w:sz="4" w:space="0" w:color="000000"/>
            </w:tcBorders>
            <w:shd w:val="clear" w:color="000000" w:fill="ACF7F0"/>
            <w:hideMark/>
          </w:tcPr>
          <w:p w14:paraId="6081C656" w14:textId="0B9B8DE6" w:rsidR="009C6747" w:rsidRPr="00CB4730" w:rsidRDefault="009C6747" w:rsidP="009C6747">
            <w:pPr>
              <w:rPr>
                <w:lang w:val="en-ID" w:eastAsia="en-ID"/>
              </w:rPr>
            </w:pPr>
            <w:proofErr w:type="spellStart"/>
            <w:r w:rsidRPr="00CB4730">
              <w:rPr>
                <w:rFonts w:ascii="Arial" w:hAnsi="Arial" w:cs="Arial"/>
                <w:b/>
                <w:bCs/>
              </w:rPr>
              <w:t>Pengadaan</w:t>
            </w:r>
            <w:proofErr w:type="spellEnd"/>
            <w:r w:rsidRPr="00CB4730">
              <w:rPr>
                <w:rFonts w:ascii="Arial" w:hAnsi="Arial" w:cs="Arial"/>
                <w:b/>
                <w:bCs/>
              </w:rPr>
              <w:t xml:space="preserve"> Barang Milik Daerah </w:t>
            </w:r>
            <w:proofErr w:type="spellStart"/>
            <w:r w:rsidRPr="00CB4730">
              <w:rPr>
                <w:rFonts w:ascii="Arial" w:hAnsi="Arial" w:cs="Arial"/>
                <w:b/>
                <w:bCs/>
              </w:rPr>
              <w:t>Penunjang</w:t>
            </w:r>
            <w:proofErr w:type="spellEnd"/>
            <w:r w:rsidRPr="00CB4730">
              <w:rPr>
                <w:rFonts w:ascii="Arial" w:hAnsi="Arial" w:cs="Arial"/>
                <w:b/>
                <w:bCs/>
              </w:rPr>
              <w:t xml:space="preserve"> </w:t>
            </w:r>
            <w:proofErr w:type="spellStart"/>
            <w:r w:rsidRPr="00CB4730">
              <w:rPr>
                <w:rFonts w:ascii="Arial" w:hAnsi="Arial" w:cs="Arial"/>
                <w:b/>
                <w:bCs/>
              </w:rPr>
              <w:t>Urusan</w:t>
            </w:r>
            <w:proofErr w:type="spellEnd"/>
            <w:r w:rsidRPr="00CB4730">
              <w:rPr>
                <w:rFonts w:ascii="Arial" w:hAnsi="Arial" w:cs="Arial"/>
                <w:b/>
                <w:bCs/>
              </w:rPr>
              <w:t xml:space="preserve"> </w:t>
            </w:r>
            <w:proofErr w:type="spellStart"/>
            <w:r w:rsidRPr="00CB4730">
              <w:rPr>
                <w:rFonts w:ascii="Arial" w:hAnsi="Arial" w:cs="Arial"/>
                <w:b/>
                <w:bCs/>
              </w:rPr>
              <w:t>Pemerintah</w:t>
            </w:r>
            <w:proofErr w:type="spellEnd"/>
            <w:r w:rsidRPr="00CB4730">
              <w:rPr>
                <w:rFonts w:ascii="Arial" w:hAnsi="Arial" w:cs="Arial"/>
                <w:b/>
                <w:bCs/>
              </w:rPr>
              <w:t xml:space="preserve"> Daerah</w:t>
            </w:r>
          </w:p>
        </w:tc>
        <w:tc>
          <w:tcPr>
            <w:tcW w:w="1616" w:type="dxa"/>
            <w:tcBorders>
              <w:top w:val="nil"/>
              <w:left w:val="nil"/>
              <w:bottom w:val="single" w:sz="4" w:space="0" w:color="000000"/>
              <w:right w:val="single" w:sz="4" w:space="0" w:color="000000"/>
            </w:tcBorders>
            <w:shd w:val="clear" w:color="000000" w:fill="ACF7F0"/>
            <w:hideMark/>
          </w:tcPr>
          <w:p w14:paraId="6DA2AF80" w14:textId="22857BD0" w:rsidR="009C6747" w:rsidRPr="00810863" w:rsidRDefault="009C6747" w:rsidP="009C6747">
            <w:pPr>
              <w:jc w:val="center"/>
              <w:rPr>
                <w:color w:val="000000"/>
                <w:lang w:val="en-ID" w:eastAsia="en-ID"/>
              </w:rPr>
            </w:pPr>
            <w:r>
              <w:rPr>
                <w:rFonts w:ascii="Arial" w:hAnsi="Arial" w:cs="Arial"/>
                <w:b/>
                <w:bCs/>
              </w:rPr>
              <w:t>30.000.000</w:t>
            </w:r>
          </w:p>
        </w:tc>
        <w:tc>
          <w:tcPr>
            <w:tcW w:w="1701" w:type="dxa"/>
            <w:tcBorders>
              <w:top w:val="nil"/>
              <w:left w:val="nil"/>
              <w:bottom w:val="single" w:sz="4" w:space="0" w:color="000000"/>
              <w:right w:val="single" w:sz="4" w:space="0" w:color="000000"/>
            </w:tcBorders>
            <w:shd w:val="clear" w:color="000000" w:fill="ACF7F0"/>
            <w:hideMark/>
          </w:tcPr>
          <w:p w14:paraId="1533AEAC" w14:textId="6C949AAF" w:rsidR="009C6747" w:rsidRPr="00810863" w:rsidRDefault="009C6747" w:rsidP="009C6747">
            <w:pPr>
              <w:jc w:val="center"/>
              <w:rPr>
                <w:color w:val="000000"/>
                <w:lang w:val="en-ID" w:eastAsia="en-ID"/>
              </w:rPr>
            </w:pPr>
            <w:r>
              <w:rPr>
                <w:rFonts w:ascii="Arial" w:hAnsi="Arial" w:cs="Arial"/>
                <w:b/>
                <w:bCs/>
              </w:rPr>
              <w:t>29.100.0</w:t>
            </w:r>
            <w:r w:rsidRPr="00C02CD1">
              <w:rPr>
                <w:rFonts w:ascii="Arial" w:hAnsi="Arial" w:cs="Arial"/>
                <w:b/>
                <w:bCs/>
              </w:rPr>
              <w:t>00</w:t>
            </w:r>
          </w:p>
        </w:tc>
        <w:tc>
          <w:tcPr>
            <w:tcW w:w="850" w:type="dxa"/>
            <w:tcBorders>
              <w:top w:val="nil"/>
              <w:left w:val="nil"/>
              <w:bottom w:val="single" w:sz="4" w:space="0" w:color="000000"/>
              <w:right w:val="single" w:sz="4" w:space="0" w:color="000000"/>
            </w:tcBorders>
            <w:shd w:val="clear" w:color="000000" w:fill="ACF7F0"/>
            <w:hideMark/>
          </w:tcPr>
          <w:p w14:paraId="7AC0C8FC" w14:textId="26D7C7B3" w:rsidR="009C6747" w:rsidRPr="00810863" w:rsidRDefault="009C6747" w:rsidP="009C6747">
            <w:pPr>
              <w:jc w:val="center"/>
              <w:rPr>
                <w:color w:val="000000"/>
                <w:lang w:val="en-ID" w:eastAsia="en-ID"/>
              </w:rPr>
            </w:pPr>
            <w:r w:rsidRPr="00C02CD1">
              <w:rPr>
                <w:rFonts w:ascii="Arial" w:hAnsi="Arial" w:cs="Arial"/>
                <w:b/>
              </w:rPr>
              <w:t>9</w:t>
            </w:r>
            <w:r>
              <w:rPr>
                <w:rFonts w:ascii="Arial" w:hAnsi="Arial" w:cs="Arial"/>
                <w:b/>
              </w:rPr>
              <w:t>7</w:t>
            </w:r>
          </w:p>
        </w:tc>
        <w:tc>
          <w:tcPr>
            <w:tcW w:w="236" w:type="dxa"/>
            <w:vAlign w:val="center"/>
            <w:hideMark/>
          </w:tcPr>
          <w:p w14:paraId="6F6F7A80" w14:textId="77777777" w:rsidR="009C6747" w:rsidRPr="00810863" w:rsidRDefault="009C6747" w:rsidP="009C6747">
            <w:pPr>
              <w:rPr>
                <w:lang w:val="en-ID" w:eastAsia="en-ID"/>
              </w:rPr>
            </w:pPr>
          </w:p>
        </w:tc>
      </w:tr>
      <w:tr w:rsidR="009C6747" w:rsidRPr="00810863" w14:paraId="1BA32CBA"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0E08EDEE" w14:textId="1CECB115" w:rsidR="009C6747" w:rsidRPr="00810863" w:rsidRDefault="009C6747" w:rsidP="009C6747">
            <w:pPr>
              <w:jc w:val="center"/>
              <w:rPr>
                <w:color w:val="000000"/>
                <w:lang w:val="en-ID" w:eastAsia="en-ID"/>
              </w:rPr>
            </w:pPr>
            <w:r>
              <w:rPr>
                <w:rFonts w:ascii="Arial" w:hAnsi="Arial" w:cs="Arial"/>
              </w:rPr>
              <w:t>1.</w:t>
            </w:r>
          </w:p>
        </w:tc>
        <w:tc>
          <w:tcPr>
            <w:tcW w:w="4358" w:type="dxa"/>
            <w:tcBorders>
              <w:top w:val="nil"/>
              <w:left w:val="nil"/>
              <w:bottom w:val="single" w:sz="4" w:space="0" w:color="000000"/>
              <w:right w:val="single" w:sz="4" w:space="0" w:color="000000"/>
            </w:tcBorders>
            <w:shd w:val="clear" w:color="000000" w:fill="ACF7F0"/>
            <w:hideMark/>
          </w:tcPr>
          <w:p w14:paraId="079C8E3E" w14:textId="4D3F0EF9" w:rsidR="009C6747" w:rsidRPr="00CB4730" w:rsidRDefault="009C6747" w:rsidP="009C6747">
            <w:pPr>
              <w:rPr>
                <w:lang w:val="en-ID" w:eastAsia="en-ID"/>
              </w:rPr>
            </w:pPr>
            <w:proofErr w:type="spellStart"/>
            <w:r w:rsidRPr="00CB4730">
              <w:rPr>
                <w:rFonts w:ascii="Arial" w:hAnsi="Arial" w:cs="Arial"/>
              </w:rPr>
              <w:t>Pengadaan</w:t>
            </w:r>
            <w:proofErr w:type="spellEnd"/>
            <w:r w:rsidRPr="00CB4730">
              <w:rPr>
                <w:rFonts w:ascii="Arial" w:hAnsi="Arial" w:cs="Arial"/>
              </w:rPr>
              <w:t xml:space="preserve"> </w:t>
            </w:r>
            <w:proofErr w:type="spellStart"/>
            <w:r w:rsidRPr="00CB4730">
              <w:rPr>
                <w:rFonts w:ascii="Arial" w:hAnsi="Arial" w:cs="Arial"/>
              </w:rPr>
              <w:t>Peralataan</w:t>
            </w:r>
            <w:proofErr w:type="spellEnd"/>
            <w:r w:rsidRPr="00CB4730">
              <w:rPr>
                <w:rFonts w:ascii="Arial" w:hAnsi="Arial" w:cs="Arial"/>
              </w:rPr>
              <w:t xml:space="preserve"> dan </w:t>
            </w:r>
            <w:proofErr w:type="spellStart"/>
            <w:r w:rsidRPr="00CB4730">
              <w:rPr>
                <w:rFonts w:ascii="Arial" w:hAnsi="Arial" w:cs="Arial"/>
              </w:rPr>
              <w:t>Mesin</w:t>
            </w:r>
            <w:proofErr w:type="spellEnd"/>
            <w:r w:rsidRPr="00CB4730">
              <w:rPr>
                <w:rFonts w:ascii="Arial" w:hAnsi="Arial" w:cs="Arial"/>
              </w:rPr>
              <w:t xml:space="preserve"> </w:t>
            </w:r>
            <w:proofErr w:type="spellStart"/>
            <w:r w:rsidRPr="00CB4730">
              <w:rPr>
                <w:rFonts w:ascii="Arial" w:hAnsi="Arial" w:cs="Arial"/>
              </w:rPr>
              <w:t>Lainnya</w:t>
            </w:r>
            <w:proofErr w:type="spellEnd"/>
          </w:p>
        </w:tc>
        <w:tc>
          <w:tcPr>
            <w:tcW w:w="1616" w:type="dxa"/>
            <w:tcBorders>
              <w:top w:val="nil"/>
              <w:left w:val="nil"/>
              <w:bottom w:val="single" w:sz="4" w:space="0" w:color="000000"/>
              <w:right w:val="single" w:sz="4" w:space="0" w:color="000000"/>
            </w:tcBorders>
            <w:shd w:val="clear" w:color="000000" w:fill="ACF7F0"/>
            <w:hideMark/>
          </w:tcPr>
          <w:p w14:paraId="1C099EA4" w14:textId="13C19CA8" w:rsidR="009C6747" w:rsidRPr="00810863" w:rsidRDefault="009C6747" w:rsidP="009C6747">
            <w:pPr>
              <w:jc w:val="center"/>
              <w:rPr>
                <w:color w:val="000000"/>
                <w:lang w:val="en-ID" w:eastAsia="en-ID"/>
              </w:rPr>
            </w:pPr>
            <w:r>
              <w:rPr>
                <w:rFonts w:ascii="Arial" w:hAnsi="Arial" w:cs="Arial"/>
              </w:rPr>
              <w:t>30.000.000</w:t>
            </w:r>
          </w:p>
        </w:tc>
        <w:tc>
          <w:tcPr>
            <w:tcW w:w="1701" w:type="dxa"/>
            <w:tcBorders>
              <w:top w:val="nil"/>
              <w:left w:val="nil"/>
              <w:bottom w:val="single" w:sz="4" w:space="0" w:color="000000"/>
              <w:right w:val="single" w:sz="4" w:space="0" w:color="000000"/>
            </w:tcBorders>
            <w:shd w:val="clear" w:color="000000" w:fill="ACF7F0"/>
            <w:hideMark/>
          </w:tcPr>
          <w:p w14:paraId="3817C34F" w14:textId="6EF60186" w:rsidR="009C6747" w:rsidRPr="00810863" w:rsidRDefault="009C6747" w:rsidP="009C6747">
            <w:pPr>
              <w:jc w:val="center"/>
              <w:rPr>
                <w:color w:val="000000"/>
                <w:lang w:val="en-ID" w:eastAsia="en-ID"/>
              </w:rPr>
            </w:pPr>
            <w:r>
              <w:rPr>
                <w:rFonts w:ascii="Arial" w:hAnsi="Arial" w:cs="Arial"/>
              </w:rPr>
              <w:t>29.100.000</w:t>
            </w:r>
          </w:p>
        </w:tc>
        <w:tc>
          <w:tcPr>
            <w:tcW w:w="850" w:type="dxa"/>
            <w:tcBorders>
              <w:top w:val="nil"/>
              <w:left w:val="nil"/>
              <w:bottom w:val="single" w:sz="4" w:space="0" w:color="000000"/>
              <w:right w:val="single" w:sz="4" w:space="0" w:color="000000"/>
            </w:tcBorders>
            <w:shd w:val="clear" w:color="000000" w:fill="ACF7F0"/>
            <w:hideMark/>
          </w:tcPr>
          <w:p w14:paraId="02AC7D5A" w14:textId="5B4865D8" w:rsidR="009C6747" w:rsidRPr="00810863" w:rsidRDefault="009C6747" w:rsidP="009C6747">
            <w:pPr>
              <w:jc w:val="center"/>
              <w:rPr>
                <w:color w:val="000000"/>
                <w:lang w:val="en-ID" w:eastAsia="en-ID"/>
              </w:rPr>
            </w:pPr>
            <w:r>
              <w:rPr>
                <w:rFonts w:ascii="Arial" w:hAnsi="Arial" w:cs="Arial"/>
              </w:rPr>
              <w:t>97</w:t>
            </w:r>
          </w:p>
        </w:tc>
        <w:tc>
          <w:tcPr>
            <w:tcW w:w="236" w:type="dxa"/>
            <w:vAlign w:val="center"/>
            <w:hideMark/>
          </w:tcPr>
          <w:p w14:paraId="0BE9991A" w14:textId="77777777" w:rsidR="009C6747" w:rsidRPr="00810863" w:rsidRDefault="009C6747" w:rsidP="009C6747">
            <w:pPr>
              <w:rPr>
                <w:lang w:val="en-ID" w:eastAsia="en-ID"/>
              </w:rPr>
            </w:pPr>
          </w:p>
        </w:tc>
      </w:tr>
      <w:tr w:rsidR="009C6747" w:rsidRPr="00810863" w14:paraId="03A76916"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B4F5A9"/>
            <w:hideMark/>
          </w:tcPr>
          <w:p w14:paraId="5DF78A79" w14:textId="2EA51AAD" w:rsidR="009C6747" w:rsidRPr="00810863" w:rsidRDefault="009C6747" w:rsidP="009C6747">
            <w:pPr>
              <w:jc w:val="center"/>
              <w:rPr>
                <w:color w:val="000000"/>
                <w:lang w:val="en-ID" w:eastAsia="en-ID"/>
              </w:rPr>
            </w:pPr>
            <w:r w:rsidRPr="00C02CD1">
              <w:rPr>
                <w:rFonts w:ascii="Arial" w:hAnsi="Arial" w:cs="Arial"/>
              </w:rPr>
              <w:t> </w:t>
            </w:r>
          </w:p>
        </w:tc>
        <w:tc>
          <w:tcPr>
            <w:tcW w:w="4358" w:type="dxa"/>
            <w:tcBorders>
              <w:top w:val="nil"/>
              <w:left w:val="nil"/>
              <w:bottom w:val="single" w:sz="4" w:space="0" w:color="000000"/>
              <w:right w:val="single" w:sz="4" w:space="0" w:color="000000"/>
            </w:tcBorders>
            <w:shd w:val="clear" w:color="000000" w:fill="B4F5A9"/>
            <w:hideMark/>
          </w:tcPr>
          <w:p w14:paraId="7C8838EB" w14:textId="22C251A1" w:rsidR="009C6747" w:rsidRPr="00CB4730" w:rsidRDefault="009C6747" w:rsidP="009C6747">
            <w:pPr>
              <w:rPr>
                <w:lang w:val="en-ID" w:eastAsia="en-ID"/>
              </w:rPr>
            </w:pPr>
            <w:proofErr w:type="spellStart"/>
            <w:r w:rsidRPr="00CB4730">
              <w:rPr>
                <w:rFonts w:ascii="Arial" w:hAnsi="Arial" w:cs="Arial"/>
                <w:b/>
                <w:bCs/>
              </w:rPr>
              <w:t>Penyediaan</w:t>
            </w:r>
            <w:proofErr w:type="spellEnd"/>
            <w:r w:rsidRPr="00CB4730">
              <w:rPr>
                <w:rFonts w:ascii="Arial" w:hAnsi="Arial" w:cs="Arial"/>
                <w:b/>
                <w:bCs/>
              </w:rPr>
              <w:t xml:space="preserve"> Jasa </w:t>
            </w:r>
            <w:proofErr w:type="spellStart"/>
            <w:r w:rsidRPr="00CB4730">
              <w:rPr>
                <w:rFonts w:ascii="Arial" w:hAnsi="Arial" w:cs="Arial"/>
                <w:b/>
                <w:bCs/>
              </w:rPr>
              <w:t>Penunjang</w:t>
            </w:r>
            <w:proofErr w:type="spellEnd"/>
            <w:r w:rsidRPr="00CB4730">
              <w:rPr>
                <w:rFonts w:ascii="Arial" w:hAnsi="Arial" w:cs="Arial"/>
                <w:b/>
                <w:bCs/>
              </w:rPr>
              <w:t xml:space="preserve"> </w:t>
            </w:r>
            <w:proofErr w:type="spellStart"/>
            <w:r w:rsidRPr="00CB4730">
              <w:rPr>
                <w:rFonts w:ascii="Arial" w:hAnsi="Arial" w:cs="Arial"/>
                <w:b/>
                <w:bCs/>
              </w:rPr>
              <w:t>Urusan</w:t>
            </w:r>
            <w:proofErr w:type="spellEnd"/>
            <w:r w:rsidRPr="00CB4730">
              <w:rPr>
                <w:rFonts w:ascii="Arial" w:hAnsi="Arial" w:cs="Arial"/>
                <w:b/>
                <w:bCs/>
              </w:rPr>
              <w:t xml:space="preserve"> </w:t>
            </w:r>
            <w:proofErr w:type="spellStart"/>
            <w:r w:rsidRPr="00CB4730">
              <w:rPr>
                <w:rFonts w:ascii="Arial" w:hAnsi="Arial" w:cs="Arial"/>
                <w:b/>
                <w:bCs/>
              </w:rPr>
              <w:t>Pemerintahan</w:t>
            </w:r>
            <w:proofErr w:type="spellEnd"/>
            <w:r w:rsidRPr="00CB4730">
              <w:rPr>
                <w:rFonts w:ascii="Arial" w:hAnsi="Arial" w:cs="Arial"/>
                <w:b/>
                <w:bCs/>
              </w:rPr>
              <w:t xml:space="preserve"> Daerah</w:t>
            </w:r>
          </w:p>
        </w:tc>
        <w:tc>
          <w:tcPr>
            <w:tcW w:w="1616" w:type="dxa"/>
            <w:tcBorders>
              <w:top w:val="nil"/>
              <w:left w:val="nil"/>
              <w:bottom w:val="single" w:sz="4" w:space="0" w:color="000000"/>
              <w:right w:val="single" w:sz="4" w:space="0" w:color="000000"/>
            </w:tcBorders>
            <w:shd w:val="clear" w:color="000000" w:fill="B4F5A9"/>
            <w:hideMark/>
          </w:tcPr>
          <w:p w14:paraId="10FC7DF8" w14:textId="21FD6A78" w:rsidR="009C6747" w:rsidRPr="00810863" w:rsidRDefault="009C6747" w:rsidP="009C6747">
            <w:pPr>
              <w:jc w:val="center"/>
              <w:rPr>
                <w:color w:val="000000"/>
                <w:lang w:val="en-ID" w:eastAsia="en-ID"/>
              </w:rPr>
            </w:pPr>
            <w:r w:rsidRPr="00C02CD1">
              <w:rPr>
                <w:rFonts w:ascii="Arial" w:hAnsi="Arial" w:cs="Arial"/>
                <w:b/>
              </w:rPr>
              <w:t>1</w:t>
            </w:r>
            <w:r>
              <w:rPr>
                <w:rFonts w:ascii="Arial" w:hAnsi="Arial" w:cs="Arial"/>
                <w:b/>
              </w:rPr>
              <w:t>98.032.000</w:t>
            </w:r>
          </w:p>
        </w:tc>
        <w:tc>
          <w:tcPr>
            <w:tcW w:w="1701" w:type="dxa"/>
            <w:tcBorders>
              <w:top w:val="nil"/>
              <w:left w:val="nil"/>
              <w:bottom w:val="single" w:sz="4" w:space="0" w:color="000000"/>
              <w:right w:val="single" w:sz="4" w:space="0" w:color="000000"/>
            </w:tcBorders>
            <w:shd w:val="clear" w:color="000000" w:fill="B4F5A9"/>
            <w:hideMark/>
          </w:tcPr>
          <w:p w14:paraId="41794A77" w14:textId="62467BBE" w:rsidR="009C6747" w:rsidRPr="00810863" w:rsidRDefault="009C6747" w:rsidP="009C6747">
            <w:pPr>
              <w:jc w:val="center"/>
              <w:rPr>
                <w:color w:val="000000"/>
                <w:lang w:val="en-ID" w:eastAsia="en-ID"/>
              </w:rPr>
            </w:pPr>
            <w:r>
              <w:rPr>
                <w:rFonts w:ascii="Arial" w:hAnsi="Arial" w:cs="Arial"/>
                <w:b/>
                <w:bCs/>
              </w:rPr>
              <w:t>184.587.387</w:t>
            </w:r>
          </w:p>
        </w:tc>
        <w:tc>
          <w:tcPr>
            <w:tcW w:w="850" w:type="dxa"/>
            <w:tcBorders>
              <w:top w:val="nil"/>
              <w:left w:val="nil"/>
              <w:bottom w:val="single" w:sz="4" w:space="0" w:color="000000"/>
              <w:right w:val="single" w:sz="4" w:space="0" w:color="000000"/>
            </w:tcBorders>
            <w:shd w:val="clear" w:color="000000" w:fill="B4F5A9"/>
            <w:hideMark/>
          </w:tcPr>
          <w:p w14:paraId="652A99FC" w14:textId="1368429D" w:rsidR="009C6747" w:rsidRPr="00810863" w:rsidRDefault="009C6747" w:rsidP="009C6747">
            <w:pPr>
              <w:jc w:val="center"/>
              <w:rPr>
                <w:color w:val="000000"/>
                <w:lang w:val="en-ID" w:eastAsia="en-ID"/>
              </w:rPr>
            </w:pPr>
            <w:r w:rsidRPr="00C02CD1">
              <w:rPr>
                <w:rFonts w:ascii="Arial" w:hAnsi="Arial" w:cs="Arial"/>
                <w:b/>
              </w:rPr>
              <w:t>93,04</w:t>
            </w:r>
          </w:p>
        </w:tc>
        <w:tc>
          <w:tcPr>
            <w:tcW w:w="236" w:type="dxa"/>
            <w:vAlign w:val="center"/>
            <w:hideMark/>
          </w:tcPr>
          <w:p w14:paraId="0A83F700" w14:textId="77777777" w:rsidR="009C6747" w:rsidRPr="00810863" w:rsidRDefault="009C6747" w:rsidP="009C6747">
            <w:pPr>
              <w:rPr>
                <w:lang w:val="en-ID" w:eastAsia="en-ID"/>
              </w:rPr>
            </w:pPr>
          </w:p>
        </w:tc>
      </w:tr>
      <w:tr w:rsidR="009C6747" w:rsidRPr="00810863" w14:paraId="53D78DB5"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4877194E" w14:textId="4DBFFD23" w:rsidR="009C6747" w:rsidRPr="00810863" w:rsidRDefault="009C6747" w:rsidP="009C6747">
            <w:pPr>
              <w:jc w:val="center"/>
              <w:rPr>
                <w:color w:val="000000"/>
                <w:lang w:val="en-ID" w:eastAsia="en-ID"/>
              </w:rPr>
            </w:pPr>
            <w:r w:rsidRPr="00C02CD1">
              <w:rPr>
                <w:rFonts w:ascii="Arial" w:hAnsi="Arial" w:cs="Arial"/>
              </w:rPr>
              <w:t>1.</w:t>
            </w:r>
          </w:p>
        </w:tc>
        <w:tc>
          <w:tcPr>
            <w:tcW w:w="4358" w:type="dxa"/>
            <w:tcBorders>
              <w:top w:val="nil"/>
              <w:left w:val="nil"/>
              <w:bottom w:val="single" w:sz="4" w:space="0" w:color="000000"/>
              <w:right w:val="single" w:sz="4" w:space="0" w:color="000000"/>
            </w:tcBorders>
            <w:shd w:val="clear" w:color="000000" w:fill="ACF7F0"/>
            <w:hideMark/>
          </w:tcPr>
          <w:p w14:paraId="1C12948A" w14:textId="2E74E31E" w:rsidR="009C6747" w:rsidRPr="00CB4730" w:rsidRDefault="009C6747" w:rsidP="009C6747">
            <w:pPr>
              <w:rPr>
                <w:lang w:val="en-ID" w:eastAsia="en-ID"/>
              </w:rPr>
            </w:pPr>
            <w:proofErr w:type="spellStart"/>
            <w:r w:rsidRPr="00CB4730">
              <w:rPr>
                <w:rFonts w:ascii="Arial" w:hAnsi="Arial" w:cs="Arial"/>
              </w:rPr>
              <w:t>Penyediaan</w:t>
            </w:r>
            <w:proofErr w:type="spellEnd"/>
            <w:r w:rsidRPr="00CB4730">
              <w:rPr>
                <w:rFonts w:ascii="Arial" w:hAnsi="Arial" w:cs="Arial"/>
              </w:rPr>
              <w:t xml:space="preserve"> Jasa </w:t>
            </w:r>
            <w:proofErr w:type="spellStart"/>
            <w:proofErr w:type="gramStart"/>
            <w:r w:rsidRPr="00CB4730">
              <w:rPr>
                <w:rFonts w:ascii="Arial" w:hAnsi="Arial" w:cs="Arial"/>
              </w:rPr>
              <w:t>Komunikasi</w:t>
            </w:r>
            <w:proofErr w:type="spellEnd"/>
            <w:r w:rsidRPr="00CB4730">
              <w:rPr>
                <w:rFonts w:ascii="Arial" w:hAnsi="Arial" w:cs="Arial"/>
              </w:rPr>
              <w:t xml:space="preserve"> ,</w:t>
            </w:r>
            <w:proofErr w:type="gramEnd"/>
            <w:r w:rsidRPr="00CB4730">
              <w:rPr>
                <w:rFonts w:ascii="Arial" w:hAnsi="Arial" w:cs="Arial"/>
              </w:rPr>
              <w:t xml:space="preserve"> </w:t>
            </w:r>
            <w:proofErr w:type="spellStart"/>
            <w:r w:rsidRPr="00CB4730">
              <w:rPr>
                <w:rFonts w:ascii="Arial" w:hAnsi="Arial" w:cs="Arial"/>
              </w:rPr>
              <w:t>Sumber</w:t>
            </w:r>
            <w:proofErr w:type="spellEnd"/>
            <w:r w:rsidRPr="00CB4730">
              <w:rPr>
                <w:rFonts w:ascii="Arial" w:hAnsi="Arial" w:cs="Arial"/>
              </w:rPr>
              <w:t xml:space="preserve"> Daya Air dan Listrik</w:t>
            </w:r>
          </w:p>
        </w:tc>
        <w:tc>
          <w:tcPr>
            <w:tcW w:w="1616" w:type="dxa"/>
            <w:tcBorders>
              <w:top w:val="nil"/>
              <w:left w:val="nil"/>
              <w:bottom w:val="single" w:sz="4" w:space="0" w:color="000000"/>
              <w:right w:val="single" w:sz="4" w:space="0" w:color="000000"/>
            </w:tcBorders>
            <w:shd w:val="clear" w:color="000000" w:fill="ACF7F0"/>
            <w:hideMark/>
          </w:tcPr>
          <w:p w14:paraId="0FD92563" w14:textId="26679163" w:rsidR="009C6747" w:rsidRPr="00810863" w:rsidRDefault="009C6747" w:rsidP="009C6747">
            <w:pPr>
              <w:jc w:val="center"/>
              <w:rPr>
                <w:color w:val="000000"/>
                <w:lang w:val="en-ID" w:eastAsia="en-ID"/>
              </w:rPr>
            </w:pPr>
            <w:r>
              <w:rPr>
                <w:rFonts w:ascii="Arial" w:hAnsi="Arial" w:cs="Arial"/>
                <w:bCs/>
              </w:rPr>
              <w:t>84.032.000</w:t>
            </w:r>
          </w:p>
        </w:tc>
        <w:tc>
          <w:tcPr>
            <w:tcW w:w="1701" w:type="dxa"/>
            <w:tcBorders>
              <w:top w:val="nil"/>
              <w:left w:val="nil"/>
              <w:bottom w:val="single" w:sz="4" w:space="0" w:color="000000"/>
              <w:right w:val="single" w:sz="4" w:space="0" w:color="000000"/>
            </w:tcBorders>
            <w:shd w:val="clear" w:color="000000" w:fill="ACF7F0"/>
            <w:hideMark/>
          </w:tcPr>
          <w:p w14:paraId="187C03BC" w14:textId="57175B9E" w:rsidR="009C6747" w:rsidRPr="00810863" w:rsidRDefault="009C6747" w:rsidP="009C6747">
            <w:pPr>
              <w:jc w:val="center"/>
              <w:rPr>
                <w:color w:val="000000"/>
                <w:lang w:val="en-ID" w:eastAsia="en-ID"/>
              </w:rPr>
            </w:pPr>
            <w:r>
              <w:rPr>
                <w:rFonts w:ascii="Arial" w:hAnsi="Arial" w:cs="Arial"/>
                <w:bCs/>
              </w:rPr>
              <w:t>75.606.490</w:t>
            </w:r>
          </w:p>
        </w:tc>
        <w:tc>
          <w:tcPr>
            <w:tcW w:w="850" w:type="dxa"/>
            <w:tcBorders>
              <w:top w:val="nil"/>
              <w:left w:val="nil"/>
              <w:bottom w:val="single" w:sz="4" w:space="0" w:color="000000"/>
              <w:right w:val="single" w:sz="4" w:space="0" w:color="000000"/>
            </w:tcBorders>
            <w:shd w:val="clear" w:color="000000" w:fill="ACF7F0"/>
            <w:hideMark/>
          </w:tcPr>
          <w:p w14:paraId="68A802AF" w14:textId="3622A620" w:rsidR="009C6747" w:rsidRPr="00810863" w:rsidRDefault="009C6747" w:rsidP="009C6747">
            <w:pPr>
              <w:jc w:val="center"/>
              <w:rPr>
                <w:color w:val="000000"/>
                <w:lang w:val="en-ID" w:eastAsia="en-ID"/>
              </w:rPr>
            </w:pPr>
          </w:p>
        </w:tc>
        <w:tc>
          <w:tcPr>
            <w:tcW w:w="236" w:type="dxa"/>
            <w:vAlign w:val="center"/>
            <w:hideMark/>
          </w:tcPr>
          <w:p w14:paraId="7C5B40F2" w14:textId="77777777" w:rsidR="009C6747" w:rsidRPr="00810863" w:rsidRDefault="009C6747" w:rsidP="009C6747">
            <w:pPr>
              <w:rPr>
                <w:lang w:val="en-ID" w:eastAsia="en-ID"/>
              </w:rPr>
            </w:pPr>
          </w:p>
        </w:tc>
      </w:tr>
      <w:tr w:rsidR="009C6747" w:rsidRPr="00810863" w14:paraId="78452839"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0F643418" w14:textId="7ABA3C96" w:rsidR="009C6747" w:rsidRPr="00810863" w:rsidRDefault="009C6747" w:rsidP="009C6747">
            <w:pPr>
              <w:jc w:val="center"/>
              <w:rPr>
                <w:color w:val="000000"/>
                <w:lang w:val="en-ID" w:eastAsia="en-ID"/>
              </w:rPr>
            </w:pPr>
            <w:r w:rsidRPr="00C02CD1">
              <w:rPr>
                <w:rFonts w:ascii="Arial" w:hAnsi="Arial" w:cs="Arial"/>
              </w:rPr>
              <w:t>2.</w:t>
            </w:r>
          </w:p>
        </w:tc>
        <w:tc>
          <w:tcPr>
            <w:tcW w:w="4358" w:type="dxa"/>
            <w:tcBorders>
              <w:top w:val="nil"/>
              <w:left w:val="nil"/>
              <w:bottom w:val="single" w:sz="4" w:space="0" w:color="000000"/>
              <w:right w:val="single" w:sz="4" w:space="0" w:color="000000"/>
            </w:tcBorders>
            <w:shd w:val="clear" w:color="000000" w:fill="ACF7F0"/>
            <w:hideMark/>
          </w:tcPr>
          <w:p w14:paraId="122F404F" w14:textId="5855DBB9" w:rsidR="009C6747" w:rsidRPr="00CB4730" w:rsidRDefault="009C6747" w:rsidP="009C6747">
            <w:pPr>
              <w:rPr>
                <w:lang w:val="en-ID" w:eastAsia="en-ID"/>
              </w:rPr>
            </w:pPr>
            <w:proofErr w:type="spellStart"/>
            <w:r w:rsidRPr="00CB4730">
              <w:rPr>
                <w:rFonts w:ascii="Arial" w:hAnsi="Arial" w:cs="Arial"/>
              </w:rPr>
              <w:t>Penyediaan</w:t>
            </w:r>
            <w:proofErr w:type="spellEnd"/>
            <w:r w:rsidRPr="00CB4730">
              <w:rPr>
                <w:rFonts w:ascii="Arial" w:hAnsi="Arial" w:cs="Arial"/>
              </w:rPr>
              <w:t xml:space="preserve"> Jasa </w:t>
            </w:r>
            <w:proofErr w:type="spellStart"/>
            <w:r w:rsidRPr="00CB4730">
              <w:rPr>
                <w:rFonts w:ascii="Arial" w:hAnsi="Arial" w:cs="Arial"/>
              </w:rPr>
              <w:t>Pelayanan</w:t>
            </w:r>
            <w:proofErr w:type="spellEnd"/>
            <w:r w:rsidRPr="00CB4730">
              <w:rPr>
                <w:rFonts w:ascii="Arial" w:hAnsi="Arial" w:cs="Arial"/>
              </w:rPr>
              <w:t xml:space="preserve"> Umum Kantor</w:t>
            </w:r>
          </w:p>
        </w:tc>
        <w:tc>
          <w:tcPr>
            <w:tcW w:w="1616" w:type="dxa"/>
            <w:tcBorders>
              <w:top w:val="nil"/>
              <w:left w:val="nil"/>
              <w:bottom w:val="single" w:sz="4" w:space="0" w:color="000000"/>
              <w:right w:val="single" w:sz="4" w:space="0" w:color="000000"/>
            </w:tcBorders>
            <w:shd w:val="clear" w:color="000000" w:fill="ACF7F0"/>
            <w:hideMark/>
          </w:tcPr>
          <w:p w14:paraId="39C2C408" w14:textId="262564F3" w:rsidR="009C6747" w:rsidRPr="00810863" w:rsidRDefault="009C6747" w:rsidP="009C6747">
            <w:pPr>
              <w:jc w:val="center"/>
              <w:rPr>
                <w:color w:val="000000"/>
                <w:lang w:val="en-ID" w:eastAsia="en-ID"/>
              </w:rPr>
            </w:pPr>
            <w:r>
              <w:rPr>
                <w:rFonts w:ascii="Arial" w:hAnsi="Arial" w:cs="Arial"/>
              </w:rPr>
              <w:t>114.000.000</w:t>
            </w:r>
          </w:p>
        </w:tc>
        <w:tc>
          <w:tcPr>
            <w:tcW w:w="1701" w:type="dxa"/>
            <w:tcBorders>
              <w:top w:val="nil"/>
              <w:left w:val="nil"/>
              <w:bottom w:val="single" w:sz="4" w:space="0" w:color="000000"/>
              <w:right w:val="single" w:sz="4" w:space="0" w:color="000000"/>
            </w:tcBorders>
            <w:shd w:val="clear" w:color="000000" w:fill="ACF7F0"/>
            <w:hideMark/>
          </w:tcPr>
          <w:p w14:paraId="7FE73C9F" w14:textId="73B4E5CC" w:rsidR="009C6747" w:rsidRPr="00810863" w:rsidRDefault="009C6747" w:rsidP="009C6747">
            <w:pPr>
              <w:jc w:val="center"/>
              <w:rPr>
                <w:color w:val="000000"/>
                <w:lang w:val="en-ID" w:eastAsia="en-ID"/>
              </w:rPr>
            </w:pPr>
            <w:r>
              <w:rPr>
                <w:rFonts w:ascii="Arial" w:hAnsi="Arial" w:cs="Arial"/>
              </w:rPr>
              <w:t>108.980.897</w:t>
            </w:r>
          </w:p>
        </w:tc>
        <w:tc>
          <w:tcPr>
            <w:tcW w:w="850" w:type="dxa"/>
            <w:tcBorders>
              <w:top w:val="nil"/>
              <w:left w:val="nil"/>
              <w:bottom w:val="single" w:sz="4" w:space="0" w:color="000000"/>
              <w:right w:val="single" w:sz="4" w:space="0" w:color="000000"/>
            </w:tcBorders>
            <w:shd w:val="clear" w:color="000000" w:fill="ACF7F0"/>
            <w:hideMark/>
          </w:tcPr>
          <w:p w14:paraId="650D982B" w14:textId="2E78D670" w:rsidR="009C6747" w:rsidRPr="00810863" w:rsidRDefault="009C6747" w:rsidP="009C6747">
            <w:pPr>
              <w:jc w:val="center"/>
              <w:rPr>
                <w:color w:val="000000"/>
                <w:lang w:val="en-ID" w:eastAsia="en-ID"/>
              </w:rPr>
            </w:pPr>
            <w:r>
              <w:rPr>
                <w:rFonts w:ascii="Arial" w:hAnsi="Arial" w:cs="Arial"/>
              </w:rPr>
              <w:t>89,97</w:t>
            </w:r>
          </w:p>
        </w:tc>
        <w:tc>
          <w:tcPr>
            <w:tcW w:w="236" w:type="dxa"/>
            <w:vAlign w:val="center"/>
            <w:hideMark/>
          </w:tcPr>
          <w:p w14:paraId="1C515C0D" w14:textId="77777777" w:rsidR="009C6747" w:rsidRPr="00810863" w:rsidRDefault="009C6747" w:rsidP="009C6747">
            <w:pPr>
              <w:rPr>
                <w:lang w:val="en-ID" w:eastAsia="en-ID"/>
              </w:rPr>
            </w:pPr>
          </w:p>
        </w:tc>
      </w:tr>
      <w:tr w:rsidR="009C6747" w:rsidRPr="00810863" w14:paraId="6182D5CC"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10251A2E" w14:textId="354B09AF" w:rsidR="009C6747" w:rsidRPr="00810863" w:rsidRDefault="009C6747" w:rsidP="009C6747">
            <w:pPr>
              <w:jc w:val="center"/>
              <w:rPr>
                <w:color w:val="000000"/>
                <w:lang w:val="en-ID" w:eastAsia="en-ID"/>
              </w:rPr>
            </w:pPr>
            <w:r w:rsidRPr="00C02CD1">
              <w:rPr>
                <w:rFonts w:ascii="Arial" w:hAnsi="Arial" w:cs="Arial"/>
                <w:b/>
                <w:bCs/>
              </w:rPr>
              <w:t> </w:t>
            </w:r>
          </w:p>
        </w:tc>
        <w:tc>
          <w:tcPr>
            <w:tcW w:w="4358" w:type="dxa"/>
            <w:tcBorders>
              <w:top w:val="nil"/>
              <w:left w:val="nil"/>
              <w:bottom w:val="single" w:sz="4" w:space="0" w:color="000000"/>
              <w:right w:val="single" w:sz="4" w:space="0" w:color="000000"/>
            </w:tcBorders>
            <w:shd w:val="clear" w:color="000000" w:fill="ACF7F0"/>
            <w:hideMark/>
          </w:tcPr>
          <w:p w14:paraId="7A6A19C5" w14:textId="3A00288F" w:rsidR="009C6747" w:rsidRPr="00CB4730" w:rsidRDefault="009C6747" w:rsidP="009C6747">
            <w:pPr>
              <w:rPr>
                <w:lang w:val="en-ID" w:eastAsia="en-ID"/>
              </w:rPr>
            </w:pPr>
            <w:proofErr w:type="spellStart"/>
            <w:r w:rsidRPr="00CB4730">
              <w:rPr>
                <w:rFonts w:ascii="Arial" w:hAnsi="Arial" w:cs="Arial"/>
                <w:b/>
                <w:bCs/>
              </w:rPr>
              <w:t>Pemelihaan</w:t>
            </w:r>
            <w:proofErr w:type="spellEnd"/>
            <w:r w:rsidRPr="00CB4730">
              <w:rPr>
                <w:rFonts w:ascii="Arial" w:hAnsi="Arial" w:cs="Arial"/>
                <w:b/>
                <w:bCs/>
              </w:rPr>
              <w:t xml:space="preserve"> Barang Milik Daerah </w:t>
            </w:r>
            <w:proofErr w:type="spellStart"/>
            <w:r w:rsidRPr="00CB4730">
              <w:rPr>
                <w:rFonts w:ascii="Arial" w:hAnsi="Arial" w:cs="Arial"/>
                <w:b/>
                <w:bCs/>
              </w:rPr>
              <w:t>Penunjang</w:t>
            </w:r>
            <w:proofErr w:type="spellEnd"/>
            <w:r w:rsidRPr="00CB4730">
              <w:rPr>
                <w:rFonts w:ascii="Arial" w:hAnsi="Arial" w:cs="Arial"/>
                <w:b/>
                <w:bCs/>
              </w:rPr>
              <w:t xml:space="preserve"> </w:t>
            </w:r>
            <w:proofErr w:type="spellStart"/>
            <w:r w:rsidRPr="00CB4730">
              <w:rPr>
                <w:rFonts w:ascii="Arial" w:hAnsi="Arial" w:cs="Arial"/>
                <w:b/>
                <w:bCs/>
              </w:rPr>
              <w:t>Urusan</w:t>
            </w:r>
            <w:proofErr w:type="spellEnd"/>
            <w:r w:rsidRPr="00CB4730">
              <w:rPr>
                <w:rFonts w:ascii="Arial" w:hAnsi="Arial" w:cs="Arial"/>
                <w:b/>
                <w:bCs/>
              </w:rPr>
              <w:t xml:space="preserve"> </w:t>
            </w:r>
            <w:proofErr w:type="spellStart"/>
            <w:r w:rsidRPr="00CB4730">
              <w:rPr>
                <w:rFonts w:ascii="Arial" w:hAnsi="Arial" w:cs="Arial"/>
                <w:b/>
                <w:bCs/>
              </w:rPr>
              <w:t>Pemerintahan</w:t>
            </w:r>
            <w:proofErr w:type="spellEnd"/>
            <w:r w:rsidRPr="00CB4730">
              <w:rPr>
                <w:rFonts w:ascii="Arial" w:hAnsi="Arial" w:cs="Arial"/>
                <w:b/>
                <w:bCs/>
              </w:rPr>
              <w:t xml:space="preserve"> Daerah</w:t>
            </w:r>
          </w:p>
        </w:tc>
        <w:tc>
          <w:tcPr>
            <w:tcW w:w="1616" w:type="dxa"/>
            <w:tcBorders>
              <w:top w:val="nil"/>
              <w:left w:val="nil"/>
              <w:bottom w:val="single" w:sz="4" w:space="0" w:color="000000"/>
              <w:right w:val="single" w:sz="4" w:space="0" w:color="000000"/>
            </w:tcBorders>
            <w:shd w:val="clear" w:color="000000" w:fill="ACF7F0"/>
            <w:hideMark/>
          </w:tcPr>
          <w:p w14:paraId="536B8A35" w14:textId="0CB38B5A" w:rsidR="009C6747" w:rsidRPr="00810863" w:rsidRDefault="009C6747" w:rsidP="009C6747">
            <w:pPr>
              <w:jc w:val="center"/>
              <w:rPr>
                <w:color w:val="000000"/>
                <w:lang w:val="en-ID" w:eastAsia="en-ID"/>
              </w:rPr>
            </w:pPr>
            <w:r>
              <w:rPr>
                <w:rFonts w:ascii="Arial" w:hAnsi="Arial" w:cs="Arial"/>
                <w:b/>
                <w:bCs/>
              </w:rPr>
              <w:t>88.279.000</w:t>
            </w:r>
          </w:p>
        </w:tc>
        <w:tc>
          <w:tcPr>
            <w:tcW w:w="1701" w:type="dxa"/>
            <w:tcBorders>
              <w:top w:val="nil"/>
              <w:left w:val="nil"/>
              <w:bottom w:val="single" w:sz="4" w:space="0" w:color="000000"/>
              <w:right w:val="single" w:sz="4" w:space="0" w:color="000000"/>
            </w:tcBorders>
            <w:shd w:val="clear" w:color="000000" w:fill="ACF7F0"/>
            <w:hideMark/>
          </w:tcPr>
          <w:p w14:paraId="5FA205F8" w14:textId="12A9F885" w:rsidR="009C6747" w:rsidRPr="00810863" w:rsidRDefault="009C6747" w:rsidP="009C6747">
            <w:pPr>
              <w:jc w:val="center"/>
              <w:rPr>
                <w:color w:val="000000"/>
                <w:lang w:val="en-ID" w:eastAsia="en-ID"/>
              </w:rPr>
            </w:pPr>
            <w:r>
              <w:rPr>
                <w:rFonts w:ascii="Arial" w:hAnsi="Arial" w:cs="Arial"/>
                <w:b/>
                <w:bCs/>
              </w:rPr>
              <w:t>73.620.000</w:t>
            </w:r>
          </w:p>
        </w:tc>
        <w:tc>
          <w:tcPr>
            <w:tcW w:w="850" w:type="dxa"/>
            <w:tcBorders>
              <w:top w:val="nil"/>
              <w:left w:val="nil"/>
              <w:bottom w:val="single" w:sz="4" w:space="0" w:color="000000"/>
              <w:right w:val="single" w:sz="4" w:space="0" w:color="000000"/>
            </w:tcBorders>
            <w:shd w:val="clear" w:color="000000" w:fill="ACF7F0"/>
            <w:hideMark/>
          </w:tcPr>
          <w:p w14:paraId="65CBD874" w14:textId="7CA20DF2" w:rsidR="009C6747" w:rsidRPr="00810863" w:rsidRDefault="009C6747" w:rsidP="009C6747">
            <w:pPr>
              <w:jc w:val="center"/>
              <w:rPr>
                <w:color w:val="000000"/>
                <w:lang w:val="en-ID" w:eastAsia="en-ID"/>
              </w:rPr>
            </w:pPr>
            <w:r>
              <w:rPr>
                <w:rFonts w:ascii="Arial" w:hAnsi="Arial" w:cs="Arial"/>
                <w:b/>
              </w:rPr>
              <w:t>83,33</w:t>
            </w:r>
          </w:p>
        </w:tc>
        <w:tc>
          <w:tcPr>
            <w:tcW w:w="236" w:type="dxa"/>
            <w:vAlign w:val="center"/>
            <w:hideMark/>
          </w:tcPr>
          <w:p w14:paraId="0751A064" w14:textId="77777777" w:rsidR="009C6747" w:rsidRPr="00810863" w:rsidRDefault="009C6747" w:rsidP="009C6747">
            <w:pPr>
              <w:rPr>
                <w:lang w:val="en-ID" w:eastAsia="en-ID"/>
              </w:rPr>
            </w:pPr>
          </w:p>
        </w:tc>
      </w:tr>
      <w:tr w:rsidR="009C6747" w:rsidRPr="00810863" w14:paraId="3D522F15"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7350D929" w14:textId="7C23CDD1" w:rsidR="009C6747" w:rsidRPr="00810863" w:rsidRDefault="009C6747" w:rsidP="009C6747">
            <w:pPr>
              <w:jc w:val="center"/>
              <w:rPr>
                <w:color w:val="000000"/>
                <w:lang w:val="en-ID" w:eastAsia="en-ID"/>
              </w:rPr>
            </w:pPr>
            <w:r w:rsidRPr="00C02CD1">
              <w:rPr>
                <w:rFonts w:ascii="Arial" w:hAnsi="Arial" w:cs="Arial"/>
              </w:rPr>
              <w:t>1.</w:t>
            </w:r>
          </w:p>
        </w:tc>
        <w:tc>
          <w:tcPr>
            <w:tcW w:w="4358" w:type="dxa"/>
            <w:tcBorders>
              <w:top w:val="nil"/>
              <w:left w:val="nil"/>
              <w:bottom w:val="single" w:sz="4" w:space="0" w:color="000000"/>
              <w:right w:val="single" w:sz="4" w:space="0" w:color="000000"/>
            </w:tcBorders>
            <w:shd w:val="clear" w:color="000000" w:fill="ACF7F0"/>
            <w:hideMark/>
          </w:tcPr>
          <w:p w14:paraId="7FA7E2DE" w14:textId="67650764" w:rsidR="009C6747" w:rsidRPr="00CB4730" w:rsidRDefault="009C6747" w:rsidP="009C6747">
            <w:pPr>
              <w:rPr>
                <w:lang w:val="en-ID" w:eastAsia="en-ID"/>
              </w:rPr>
            </w:pPr>
            <w:proofErr w:type="spellStart"/>
            <w:r w:rsidRPr="00CB4730">
              <w:rPr>
                <w:rFonts w:ascii="Arial" w:hAnsi="Arial" w:cs="Arial"/>
              </w:rPr>
              <w:t>Penyediaan</w:t>
            </w:r>
            <w:proofErr w:type="spellEnd"/>
            <w:r w:rsidRPr="00CB4730">
              <w:rPr>
                <w:rFonts w:ascii="Arial" w:hAnsi="Arial" w:cs="Arial"/>
              </w:rPr>
              <w:t xml:space="preserve"> Jasa </w:t>
            </w:r>
            <w:proofErr w:type="spellStart"/>
            <w:r w:rsidRPr="00CB4730">
              <w:rPr>
                <w:rFonts w:ascii="Arial" w:hAnsi="Arial" w:cs="Arial"/>
              </w:rPr>
              <w:t>Pemeliharaan</w:t>
            </w:r>
            <w:proofErr w:type="spellEnd"/>
            <w:r w:rsidRPr="00CB4730">
              <w:rPr>
                <w:rFonts w:ascii="Arial" w:hAnsi="Arial" w:cs="Arial"/>
              </w:rPr>
              <w:t xml:space="preserve">, </w:t>
            </w:r>
            <w:proofErr w:type="spellStart"/>
            <w:r w:rsidRPr="00CB4730">
              <w:rPr>
                <w:rFonts w:ascii="Arial" w:hAnsi="Arial" w:cs="Arial"/>
              </w:rPr>
              <w:t>Biaya</w:t>
            </w:r>
            <w:proofErr w:type="spellEnd"/>
            <w:r w:rsidRPr="00CB4730">
              <w:rPr>
                <w:rFonts w:ascii="Arial" w:hAnsi="Arial" w:cs="Arial"/>
              </w:rPr>
              <w:t xml:space="preserve"> </w:t>
            </w:r>
            <w:proofErr w:type="spellStart"/>
            <w:r w:rsidRPr="00CB4730">
              <w:rPr>
                <w:rFonts w:ascii="Arial" w:hAnsi="Arial" w:cs="Arial"/>
              </w:rPr>
              <w:t>Pemeliharaan</w:t>
            </w:r>
            <w:proofErr w:type="spellEnd"/>
            <w:r w:rsidRPr="00CB4730">
              <w:rPr>
                <w:rFonts w:ascii="Arial" w:hAnsi="Arial" w:cs="Arial"/>
              </w:rPr>
              <w:t xml:space="preserve"> dan Pajak </w:t>
            </w:r>
            <w:proofErr w:type="spellStart"/>
            <w:r w:rsidRPr="00CB4730">
              <w:rPr>
                <w:rFonts w:ascii="Arial" w:hAnsi="Arial" w:cs="Arial"/>
              </w:rPr>
              <w:t>Kendaraan</w:t>
            </w:r>
            <w:proofErr w:type="spellEnd"/>
            <w:r w:rsidRPr="00CB4730">
              <w:rPr>
                <w:rFonts w:ascii="Arial" w:hAnsi="Arial" w:cs="Arial"/>
              </w:rPr>
              <w:t xml:space="preserve"> </w:t>
            </w:r>
            <w:proofErr w:type="spellStart"/>
            <w:r w:rsidRPr="00CB4730">
              <w:rPr>
                <w:rFonts w:ascii="Arial" w:hAnsi="Arial" w:cs="Arial"/>
              </w:rPr>
              <w:t>Perorangan</w:t>
            </w:r>
            <w:proofErr w:type="spellEnd"/>
            <w:r w:rsidRPr="00CB4730">
              <w:rPr>
                <w:rFonts w:ascii="Arial" w:hAnsi="Arial" w:cs="Arial"/>
              </w:rPr>
              <w:t xml:space="preserve"> Dinas </w:t>
            </w:r>
            <w:proofErr w:type="spellStart"/>
            <w:r w:rsidRPr="00CB4730">
              <w:rPr>
                <w:rFonts w:ascii="Arial" w:hAnsi="Arial" w:cs="Arial"/>
              </w:rPr>
              <w:t>atau</w:t>
            </w:r>
            <w:proofErr w:type="spellEnd"/>
            <w:r w:rsidRPr="00CB4730">
              <w:rPr>
                <w:rFonts w:ascii="Arial" w:hAnsi="Arial" w:cs="Arial"/>
              </w:rPr>
              <w:t xml:space="preserve"> </w:t>
            </w:r>
            <w:proofErr w:type="spellStart"/>
            <w:r w:rsidRPr="00CB4730">
              <w:rPr>
                <w:rFonts w:ascii="Arial" w:hAnsi="Arial" w:cs="Arial"/>
              </w:rPr>
              <w:t>Kendaraan</w:t>
            </w:r>
            <w:proofErr w:type="spellEnd"/>
            <w:r w:rsidRPr="00CB4730">
              <w:rPr>
                <w:rFonts w:ascii="Arial" w:hAnsi="Arial" w:cs="Arial"/>
              </w:rPr>
              <w:t xml:space="preserve"> Dinas </w:t>
            </w:r>
            <w:proofErr w:type="spellStart"/>
            <w:r w:rsidRPr="00CB4730">
              <w:rPr>
                <w:rFonts w:ascii="Arial" w:hAnsi="Arial" w:cs="Arial"/>
              </w:rPr>
              <w:t>Jabatan</w:t>
            </w:r>
            <w:proofErr w:type="spellEnd"/>
          </w:p>
        </w:tc>
        <w:tc>
          <w:tcPr>
            <w:tcW w:w="1616" w:type="dxa"/>
            <w:tcBorders>
              <w:top w:val="nil"/>
              <w:left w:val="nil"/>
              <w:bottom w:val="single" w:sz="4" w:space="0" w:color="000000"/>
              <w:right w:val="single" w:sz="4" w:space="0" w:color="000000"/>
            </w:tcBorders>
            <w:shd w:val="clear" w:color="000000" w:fill="ACF7F0"/>
            <w:hideMark/>
          </w:tcPr>
          <w:p w14:paraId="66B74AEB" w14:textId="13A81DD7" w:rsidR="009C6747" w:rsidRPr="00810863" w:rsidRDefault="009C6747" w:rsidP="009C6747">
            <w:pPr>
              <w:jc w:val="center"/>
              <w:rPr>
                <w:color w:val="000000"/>
                <w:lang w:val="en-ID" w:eastAsia="en-ID"/>
              </w:rPr>
            </w:pPr>
            <w:r>
              <w:rPr>
                <w:rFonts w:ascii="Arial" w:hAnsi="Arial" w:cs="Arial"/>
              </w:rPr>
              <w:t>41.130.000</w:t>
            </w:r>
          </w:p>
        </w:tc>
        <w:tc>
          <w:tcPr>
            <w:tcW w:w="1701" w:type="dxa"/>
            <w:tcBorders>
              <w:top w:val="nil"/>
              <w:left w:val="nil"/>
              <w:bottom w:val="single" w:sz="4" w:space="0" w:color="000000"/>
              <w:right w:val="single" w:sz="4" w:space="0" w:color="000000"/>
            </w:tcBorders>
            <w:shd w:val="clear" w:color="000000" w:fill="ACF7F0"/>
            <w:hideMark/>
          </w:tcPr>
          <w:p w14:paraId="20C20558" w14:textId="5470AD4B" w:rsidR="009C6747" w:rsidRPr="00810863" w:rsidRDefault="009C6747" w:rsidP="009C6747">
            <w:pPr>
              <w:jc w:val="center"/>
              <w:rPr>
                <w:color w:val="000000"/>
                <w:lang w:val="en-ID" w:eastAsia="en-ID"/>
              </w:rPr>
            </w:pPr>
            <w:r>
              <w:rPr>
                <w:rFonts w:ascii="Arial" w:hAnsi="Arial" w:cs="Arial"/>
              </w:rPr>
              <w:t>37.431.000</w:t>
            </w:r>
          </w:p>
        </w:tc>
        <w:tc>
          <w:tcPr>
            <w:tcW w:w="850" w:type="dxa"/>
            <w:tcBorders>
              <w:top w:val="nil"/>
              <w:left w:val="nil"/>
              <w:bottom w:val="single" w:sz="4" w:space="0" w:color="000000"/>
              <w:right w:val="single" w:sz="4" w:space="0" w:color="000000"/>
            </w:tcBorders>
            <w:shd w:val="clear" w:color="000000" w:fill="ACF7F0"/>
            <w:hideMark/>
          </w:tcPr>
          <w:p w14:paraId="4E53D0FE" w14:textId="14C7750A" w:rsidR="009C6747" w:rsidRPr="00810863" w:rsidRDefault="009C6747" w:rsidP="009C6747">
            <w:pPr>
              <w:jc w:val="center"/>
              <w:rPr>
                <w:color w:val="000000"/>
                <w:lang w:val="en-ID" w:eastAsia="en-ID"/>
              </w:rPr>
            </w:pPr>
            <w:r>
              <w:rPr>
                <w:rFonts w:ascii="Arial" w:hAnsi="Arial" w:cs="Arial"/>
              </w:rPr>
              <w:t>91,01</w:t>
            </w:r>
          </w:p>
        </w:tc>
        <w:tc>
          <w:tcPr>
            <w:tcW w:w="236" w:type="dxa"/>
            <w:vAlign w:val="center"/>
            <w:hideMark/>
          </w:tcPr>
          <w:p w14:paraId="1B9EFCBA" w14:textId="77777777" w:rsidR="009C6747" w:rsidRPr="00810863" w:rsidRDefault="009C6747" w:rsidP="009C6747">
            <w:pPr>
              <w:rPr>
                <w:lang w:val="en-ID" w:eastAsia="en-ID"/>
              </w:rPr>
            </w:pPr>
          </w:p>
        </w:tc>
      </w:tr>
      <w:tr w:rsidR="009C6747" w:rsidRPr="00810863" w14:paraId="6A125353"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B4F5A9"/>
            <w:hideMark/>
          </w:tcPr>
          <w:p w14:paraId="14E510DC" w14:textId="686B5779" w:rsidR="009C6747" w:rsidRPr="00810863" w:rsidRDefault="009C6747" w:rsidP="009C6747">
            <w:pPr>
              <w:jc w:val="center"/>
              <w:rPr>
                <w:color w:val="000000"/>
                <w:lang w:val="en-ID" w:eastAsia="en-ID"/>
              </w:rPr>
            </w:pPr>
            <w:r w:rsidRPr="00C02CD1">
              <w:rPr>
                <w:rFonts w:ascii="Arial" w:hAnsi="Arial" w:cs="Arial"/>
              </w:rPr>
              <w:t>2.</w:t>
            </w:r>
          </w:p>
        </w:tc>
        <w:tc>
          <w:tcPr>
            <w:tcW w:w="4358" w:type="dxa"/>
            <w:tcBorders>
              <w:top w:val="nil"/>
              <w:left w:val="nil"/>
              <w:bottom w:val="single" w:sz="4" w:space="0" w:color="000000"/>
              <w:right w:val="single" w:sz="4" w:space="0" w:color="000000"/>
            </w:tcBorders>
            <w:shd w:val="clear" w:color="000000" w:fill="B4F5A9"/>
            <w:hideMark/>
          </w:tcPr>
          <w:p w14:paraId="32C48A02" w14:textId="36CE7824" w:rsidR="009C6747" w:rsidRPr="00CB4730" w:rsidRDefault="009C6747" w:rsidP="009C6747">
            <w:pPr>
              <w:rPr>
                <w:lang w:val="en-ID" w:eastAsia="en-ID"/>
              </w:rPr>
            </w:pPr>
            <w:proofErr w:type="spellStart"/>
            <w:r w:rsidRPr="00CB4730">
              <w:rPr>
                <w:rFonts w:ascii="Arial" w:hAnsi="Arial" w:cs="Arial"/>
              </w:rPr>
              <w:t>Penyediaan</w:t>
            </w:r>
            <w:proofErr w:type="spellEnd"/>
            <w:r w:rsidRPr="00CB4730">
              <w:rPr>
                <w:rFonts w:ascii="Arial" w:hAnsi="Arial" w:cs="Arial"/>
              </w:rPr>
              <w:t xml:space="preserve"> Jasa </w:t>
            </w:r>
            <w:proofErr w:type="spellStart"/>
            <w:r w:rsidRPr="00CB4730">
              <w:rPr>
                <w:rFonts w:ascii="Arial" w:hAnsi="Arial" w:cs="Arial"/>
              </w:rPr>
              <w:t>Pemeliharaan</w:t>
            </w:r>
            <w:proofErr w:type="spellEnd"/>
            <w:r w:rsidRPr="00CB4730">
              <w:rPr>
                <w:rFonts w:ascii="Arial" w:hAnsi="Arial" w:cs="Arial"/>
              </w:rPr>
              <w:t xml:space="preserve">, </w:t>
            </w:r>
            <w:proofErr w:type="spellStart"/>
            <w:r w:rsidRPr="00CB4730">
              <w:rPr>
                <w:rFonts w:ascii="Arial" w:hAnsi="Arial" w:cs="Arial"/>
              </w:rPr>
              <w:t>Biaya</w:t>
            </w:r>
            <w:proofErr w:type="spellEnd"/>
            <w:r w:rsidRPr="00CB4730">
              <w:rPr>
                <w:rFonts w:ascii="Arial" w:hAnsi="Arial" w:cs="Arial"/>
              </w:rPr>
              <w:t xml:space="preserve"> </w:t>
            </w:r>
            <w:proofErr w:type="spellStart"/>
            <w:r w:rsidRPr="00CB4730">
              <w:rPr>
                <w:rFonts w:ascii="Arial" w:hAnsi="Arial" w:cs="Arial"/>
              </w:rPr>
              <w:t>Pemeliharaan</w:t>
            </w:r>
            <w:proofErr w:type="spellEnd"/>
            <w:r w:rsidRPr="00CB4730">
              <w:rPr>
                <w:rFonts w:ascii="Arial" w:hAnsi="Arial" w:cs="Arial"/>
              </w:rPr>
              <w:t xml:space="preserve">, Pajak, dan </w:t>
            </w:r>
            <w:proofErr w:type="spellStart"/>
            <w:r w:rsidRPr="00CB4730">
              <w:rPr>
                <w:rFonts w:ascii="Arial" w:hAnsi="Arial" w:cs="Arial"/>
              </w:rPr>
              <w:t>Perizinan</w:t>
            </w:r>
            <w:proofErr w:type="spellEnd"/>
            <w:r w:rsidRPr="00CB4730">
              <w:rPr>
                <w:rFonts w:ascii="Arial" w:hAnsi="Arial" w:cs="Arial"/>
              </w:rPr>
              <w:t xml:space="preserve"> </w:t>
            </w:r>
            <w:proofErr w:type="spellStart"/>
            <w:r w:rsidRPr="00CB4730">
              <w:rPr>
                <w:rFonts w:ascii="Arial" w:hAnsi="Arial" w:cs="Arial"/>
              </w:rPr>
              <w:t>Kendaraan</w:t>
            </w:r>
            <w:proofErr w:type="spellEnd"/>
            <w:r w:rsidRPr="00CB4730">
              <w:rPr>
                <w:rFonts w:ascii="Arial" w:hAnsi="Arial" w:cs="Arial"/>
              </w:rPr>
              <w:t xml:space="preserve"> Dinas </w:t>
            </w:r>
            <w:proofErr w:type="spellStart"/>
            <w:r w:rsidRPr="00CB4730">
              <w:rPr>
                <w:rFonts w:ascii="Arial" w:hAnsi="Arial" w:cs="Arial"/>
              </w:rPr>
              <w:t>Operasional</w:t>
            </w:r>
            <w:proofErr w:type="spellEnd"/>
            <w:r w:rsidRPr="00CB4730">
              <w:rPr>
                <w:rFonts w:ascii="Arial" w:hAnsi="Arial" w:cs="Arial"/>
              </w:rPr>
              <w:t xml:space="preserve"> </w:t>
            </w:r>
            <w:proofErr w:type="spellStart"/>
            <w:r w:rsidRPr="00CB4730">
              <w:rPr>
                <w:rFonts w:ascii="Arial" w:hAnsi="Arial" w:cs="Arial"/>
              </w:rPr>
              <w:t>atau</w:t>
            </w:r>
            <w:proofErr w:type="spellEnd"/>
            <w:r w:rsidRPr="00CB4730">
              <w:rPr>
                <w:rFonts w:ascii="Arial" w:hAnsi="Arial" w:cs="Arial"/>
              </w:rPr>
              <w:t xml:space="preserve"> </w:t>
            </w:r>
            <w:proofErr w:type="spellStart"/>
            <w:r w:rsidRPr="00CB4730">
              <w:rPr>
                <w:rFonts w:ascii="Arial" w:hAnsi="Arial" w:cs="Arial"/>
              </w:rPr>
              <w:t>Lapangan</w:t>
            </w:r>
            <w:proofErr w:type="spellEnd"/>
          </w:p>
        </w:tc>
        <w:tc>
          <w:tcPr>
            <w:tcW w:w="1616" w:type="dxa"/>
            <w:tcBorders>
              <w:top w:val="nil"/>
              <w:left w:val="nil"/>
              <w:bottom w:val="single" w:sz="4" w:space="0" w:color="000000"/>
              <w:right w:val="single" w:sz="4" w:space="0" w:color="000000"/>
            </w:tcBorders>
            <w:shd w:val="clear" w:color="000000" w:fill="B4F5A9"/>
            <w:hideMark/>
          </w:tcPr>
          <w:p w14:paraId="38EF5082" w14:textId="21436EE1" w:rsidR="009C6747" w:rsidRPr="00810863" w:rsidRDefault="009C6747" w:rsidP="009C6747">
            <w:pPr>
              <w:jc w:val="center"/>
              <w:rPr>
                <w:color w:val="000000"/>
                <w:lang w:val="en-ID" w:eastAsia="en-ID"/>
              </w:rPr>
            </w:pPr>
            <w:r>
              <w:rPr>
                <w:rFonts w:ascii="Arial" w:hAnsi="Arial" w:cs="Arial"/>
              </w:rPr>
              <w:t>34.480.000</w:t>
            </w:r>
          </w:p>
        </w:tc>
        <w:tc>
          <w:tcPr>
            <w:tcW w:w="1701" w:type="dxa"/>
            <w:tcBorders>
              <w:top w:val="nil"/>
              <w:left w:val="nil"/>
              <w:bottom w:val="single" w:sz="4" w:space="0" w:color="000000"/>
              <w:right w:val="single" w:sz="4" w:space="0" w:color="000000"/>
            </w:tcBorders>
            <w:shd w:val="clear" w:color="000000" w:fill="B4F5A9"/>
            <w:hideMark/>
          </w:tcPr>
          <w:p w14:paraId="4FF066A3" w14:textId="576887BD" w:rsidR="009C6747" w:rsidRPr="00810863" w:rsidRDefault="009C6747" w:rsidP="009C6747">
            <w:pPr>
              <w:jc w:val="center"/>
              <w:rPr>
                <w:color w:val="000000"/>
                <w:lang w:val="en-ID" w:eastAsia="en-ID"/>
              </w:rPr>
            </w:pPr>
            <w:r>
              <w:rPr>
                <w:rFonts w:ascii="Arial" w:hAnsi="Arial" w:cs="Arial"/>
              </w:rPr>
              <w:t>27.309.000</w:t>
            </w:r>
          </w:p>
        </w:tc>
        <w:tc>
          <w:tcPr>
            <w:tcW w:w="850" w:type="dxa"/>
            <w:tcBorders>
              <w:top w:val="nil"/>
              <w:left w:val="nil"/>
              <w:bottom w:val="single" w:sz="4" w:space="0" w:color="000000"/>
              <w:right w:val="single" w:sz="4" w:space="0" w:color="000000"/>
            </w:tcBorders>
            <w:shd w:val="clear" w:color="000000" w:fill="B4F5A9"/>
            <w:hideMark/>
          </w:tcPr>
          <w:p w14:paraId="549E6C21" w14:textId="1AD00162" w:rsidR="009C6747" w:rsidRPr="00810863" w:rsidRDefault="009C6747" w:rsidP="009C6747">
            <w:pPr>
              <w:jc w:val="center"/>
              <w:rPr>
                <w:color w:val="000000"/>
                <w:lang w:val="en-ID" w:eastAsia="en-ID"/>
              </w:rPr>
            </w:pPr>
            <w:r>
              <w:rPr>
                <w:rFonts w:ascii="Arial" w:hAnsi="Arial" w:cs="Arial"/>
              </w:rPr>
              <w:t>79,20</w:t>
            </w:r>
          </w:p>
        </w:tc>
        <w:tc>
          <w:tcPr>
            <w:tcW w:w="236" w:type="dxa"/>
            <w:vAlign w:val="center"/>
            <w:hideMark/>
          </w:tcPr>
          <w:p w14:paraId="131A1131" w14:textId="77777777" w:rsidR="009C6747" w:rsidRPr="00810863" w:rsidRDefault="009C6747" w:rsidP="009C6747">
            <w:pPr>
              <w:rPr>
                <w:lang w:val="en-ID" w:eastAsia="en-ID"/>
              </w:rPr>
            </w:pPr>
          </w:p>
        </w:tc>
      </w:tr>
      <w:tr w:rsidR="009C6747" w:rsidRPr="00810863" w14:paraId="76613EBB"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5C137EC7" w14:textId="6297475E" w:rsidR="009C6747" w:rsidRPr="00810863" w:rsidRDefault="009C6747" w:rsidP="009C6747">
            <w:pPr>
              <w:jc w:val="center"/>
              <w:rPr>
                <w:color w:val="000000"/>
                <w:lang w:val="en-ID" w:eastAsia="en-ID"/>
              </w:rPr>
            </w:pPr>
            <w:r w:rsidRPr="00C02CD1">
              <w:rPr>
                <w:rFonts w:ascii="Arial" w:hAnsi="Arial" w:cs="Arial"/>
              </w:rPr>
              <w:t>3.</w:t>
            </w:r>
          </w:p>
        </w:tc>
        <w:tc>
          <w:tcPr>
            <w:tcW w:w="4358" w:type="dxa"/>
            <w:tcBorders>
              <w:top w:val="nil"/>
              <w:left w:val="nil"/>
              <w:bottom w:val="single" w:sz="4" w:space="0" w:color="000000"/>
              <w:right w:val="single" w:sz="4" w:space="0" w:color="000000"/>
            </w:tcBorders>
            <w:shd w:val="clear" w:color="000000" w:fill="ACF7F0"/>
            <w:hideMark/>
          </w:tcPr>
          <w:p w14:paraId="72F37A26" w14:textId="04E0CB00" w:rsidR="009C6747" w:rsidRPr="00CB4730" w:rsidRDefault="009C6747" w:rsidP="009C6747">
            <w:pPr>
              <w:rPr>
                <w:lang w:val="en-ID" w:eastAsia="en-ID"/>
              </w:rPr>
            </w:pPr>
            <w:proofErr w:type="spellStart"/>
            <w:r w:rsidRPr="00CB4730">
              <w:rPr>
                <w:rFonts w:ascii="Arial" w:hAnsi="Arial" w:cs="Arial"/>
              </w:rPr>
              <w:t>Pemeliharaan</w:t>
            </w:r>
            <w:proofErr w:type="spellEnd"/>
            <w:r w:rsidRPr="00CB4730">
              <w:rPr>
                <w:rFonts w:ascii="Arial" w:hAnsi="Arial" w:cs="Arial"/>
              </w:rPr>
              <w:t xml:space="preserve"> </w:t>
            </w:r>
            <w:proofErr w:type="spellStart"/>
            <w:r w:rsidRPr="00CB4730">
              <w:rPr>
                <w:rFonts w:ascii="Arial" w:hAnsi="Arial" w:cs="Arial"/>
              </w:rPr>
              <w:t>Peralatan</w:t>
            </w:r>
            <w:proofErr w:type="spellEnd"/>
            <w:r w:rsidRPr="00CB4730">
              <w:rPr>
                <w:rFonts w:ascii="Arial" w:hAnsi="Arial" w:cs="Arial"/>
              </w:rPr>
              <w:t xml:space="preserve"> dan </w:t>
            </w:r>
            <w:proofErr w:type="spellStart"/>
            <w:r w:rsidRPr="00CB4730">
              <w:rPr>
                <w:rFonts w:ascii="Arial" w:hAnsi="Arial" w:cs="Arial"/>
              </w:rPr>
              <w:t>Mesin</w:t>
            </w:r>
            <w:proofErr w:type="spellEnd"/>
            <w:r w:rsidRPr="00CB4730">
              <w:rPr>
                <w:rFonts w:ascii="Arial" w:hAnsi="Arial" w:cs="Arial"/>
              </w:rPr>
              <w:t xml:space="preserve"> </w:t>
            </w:r>
            <w:proofErr w:type="spellStart"/>
            <w:r w:rsidRPr="00CB4730">
              <w:rPr>
                <w:rFonts w:ascii="Arial" w:hAnsi="Arial" w:cs="Arial"/>
              </w:rPr>
              <w:t>Lainnya</w:t>
            </w:r>
            <w:proofErr w:type="spellEnd"/>
          </w:p>
        </w:tc>
        <w:tc>
          <w:tcPr>
            <w:tcW w:w="1616" w:type="dxa"/>
            <w:tcBorders>
              <w:top w:val="nil"/>
              <w:left w:val="nil"/>
              <w:bottom w:val="single" w:sz="4" w:space="0" w:color="000000"/>
              <w:right w:val="single" w:sz="4" w:space="0" w:color="000000"/>
            </w:tcBorders>
            <w:shd w:val="clear" w:color="000000" w:fill="ACF7F0"/>
            <w:hideMark/>
          </w:tcPr>
          <w:p w14:paraId="01A1E631" w14:textId="0FC0CE9A" w:rsidR="009C6747" w:rsidRPr="00810863" w:rsidRDefault="009C6747" w:rsidP="009C6747">
            <w:pPr>
              <w:jc w:val="center"/>
              <w:rPr>
                <w:color w:val="000000"/>
                <w:lang w:val="en-ID" w:eastAsia="en-ID"/>
              </w:rPr>
            </w:pPr>
            <w:r>
              <w:rPr>
                <w:rFonts w:ascii="Arial" w:hAnsi="Arial" w:cs="Arial"/>
              </w:rPr>
              <w:t>4.470.000</w:t>
            </w:r>
          </w:p>
        </w:tc>
        <w:tc>
          <w:tcPr>
            <w:tcW w:w="1701" w:type="dxa"/>
            <w:tcBorders>
              <w:top w:val="nil"/>
              <w:left w:val="nil"/>
              <w:bottom w:val="single" w:sz="4" w:space="0" w:color="000000"/>
              <w:right w:val="single" w:sz="4" w:space="0" w:color="000000"/>
            </w:tcBorders>
            <w:shd w:val="clear" w:color="000000" w:fill="ACF7F0"/>
            <w:hideMark/>
          </w:tcPr>
          <w:p w14:paraId="3B0885F2" w14:textId="2DF3175C" w:rsidR="009C6747" w:rsidRPr="00810863" w:rsidRDefault="009C6747" w:rsidP="009C6747">
            <w:pPr>
              <w:jc w:val="center"/>
              <w:rPr>
                <w:color w:val="000000"/>
                <w:lang w:val="en-ID" w:eastAsia="en-ID"/>
              </w:rPr>
            </w:pPr>
            <w:r>
              <w:rPr>
                <w:rFonts w:ascii="Arial" w:hAnsi="Arial" w:cs="Arial"/>
              </w:rPr>
              <w:t>690.500</w:t>
            </w:r>
          </w:p>
        </w:tc>
        <w:tc>
          <w:tcPr>
            <w:tcW w:w="850" w:type="dxa"/>
            <w:tcBorders>
              <w:top w:val="nil"/>
              <w:left w:val="nil"/>
              <w:bottom w:val="single" w:sz="4" w:space="0" w:color="000000"/>
              <w:right w:val="single" w:sz="4" w:space="0" w:color="000000"/>
            </w:tcBorders>
            <w:shd w:val="clear" w:color="000000" w:fill="ACF7F0"/>
            <w:hideMark/>
          </w:tcPr>
          <w:p w14:paraId="51076BD5" w14:textId="17FFD95E" w:rsidR="009C6747" w:rsidRPr="00810863" w:rsidRDefault="009C6747" w:rsidP="009C6747">
            <w:pPr>
              <w:jc w:val="center"/>
              <w:rPr>
                <w:color w:val="000000"/>
                <w:lang w:val="en-ID" w:eastAsia="en-ID"/>
              </w:rPr>
            </w:pPr>
            <w:r>
              <w:rPr>
                <w:rFonts w:ascii="Arial" w:hAnsi="Arial" w:cs="Arial"/>
              </w:rPr>
              <w:t>15,45</w:t>
            </w:r>
          </w:p>
        </w:tc>
        <w:tc>
          <w:tcPr>
            <w:tcW w:w="236" w:type="dxa"/>
            <w:vAlign w:val="center"/>
            <w:hideMark/>
          </w:tcPr>
          <w:p w14:paraId="0D6BA9E4" w14:textId="77777777" w:rsidR="009C6747" w:rsidRPr="00810863" w:rsidRDefault="009C6747" w:rsidP="009C6747">
            <w:pPr>
              <w:rPr>
                <w:lang w:val="en-ID" w:eastAsia="en-ID"/>
              </w:rPr>
            </w:pPr>
          </w:p>
        </w:tc>
      </w:tr>
      <w:tr w:rsidR="009C6747" w:rsidRPr="00810863" w14:paraId="7A5C372A"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0BB080E6" w14:textId="0F987421" w:rsidR="009C6747" w:rsidRPr="00810863" w:rsidRDefault="009C6747" w:rsidP="009C6747">
            <w:pPr>
              <w:jc w:val="center"/>
              <w:rPr>
                <w:color w:val="000000"/>
                <w:lang w:val="en-ID" w:eastAsia="en-ID"/>
              </w:rPr>
            </w:pPr>
            <w:r w:rsidRPr="00C02CD1">
              <w:rPr>
                <w:rFonts w:ascii="Arial" w:hAnsi="Arial" w:cs="Arial"/>
              </w:rPr>
              <w:t>4.</w:t>
            </w:r>
          </w:p>
        </w:tc>
        <w:tc>
          <w:tcPr>
            <w:tcW w:w="4358" w:type="dxa"/>
            <w:tcBorders>
              <w:top w:val="nil"/>
              <w:left w:val="nil"/>
              <w:bottom w:val="single" w:sz="4" w:space="0" w:color="000000"/>
              <w:right w:val="single" w:sz="4" w:space="0" w:color="000000"/>
            </w:tcBorders>
            <w:shd w:val="clear" w:color="000000" w:fill="ACF7F0"/>
            <w:hideMark/>
          </w:tcPr>
          <w:p w14:paraId="0D4DBFDD" w14:textId="66E9B113" w:rsidR="009C6747" w:rsidRPr="00810863" w:rsidRDefault="009C6747" w:rsidP="009C6747">
            <w:pPr>
              <w:rPr>
                <w:color w:val="000000"/>
                <w:lang w:val="en-ID" w:eastAsia="en-ID"/>
              </w:rPr>
            </w:pPr>
            <w:proofErr w:type="spellStart"/>
            <w:r w:rsidRPr="00C02CD1">
              <w:rPr>
                <w:rFonts w:ascii="Arial" w:hAnsi="Arial" w:cs="Arial"/>
              </w:rPr>
              <w:t>Pemeliharaan</w:t>
            </w:r>
            <w:proofErr w:type="spellEnd"/>
            <w:r w:rsidRPr="00C02CD1">
              <w:rPr>
                <w:rFonts w:ascii="Arial" w:hAnsi="Arial" w:cs="Arial"/>
              </w:rPr>
              <w:t xml:space="preserve"> /</w:t>
            </w:r>
            <w:proofErr w:type="spellStart"/>
            <w:r w:rsidRPr="00C02CD1">
              <w:rPr>
                <w:rFonts w:ascii="Arial" w:hAnsi="Arial" w:cs="Arial"/>
              </w:rPr>
              <w:t>Rehabilitasi</w:t>
            </w:r>
            <w:proofErr w:type="spellEnd"/>
            <w:r w:rsidRPr="00C02CD1">
              <w:rPr>
                <w:rFonts w:ascii="Arial" w:hAnsi="Arial" w:cs="Arial"/>
              </w:rPr>
              <w:t xml:space="preserve"> Sarana dan </w:t>
            </w:r>
            <w:proofErr w:type="spellStart"/>
            <w:r w:rsidRPr="00C02CD1">
              <w:rPr>
                <w:rFonts w:ascii="Arial" w:hAnsi="Arial" w:cs="Arial"/>
              </w:rPr>
              <w:t>Prasarana</w:t>
            </w:r>
            <w:proofErr w:type="spellEnd"/>
            <w:r w:rsidRPr="00C02CD1">
              <w:rPr>
                <w:rFonts w:ascii="Arial" w:hAnsi="Arial" w:cs="Arial"/>
              </w:rPr>
              <w:t xml:space="preserve"> </w:t>
            </w:r>
            <w:proofErr w:type="spellStart"/>
            <w:r w:rsidRPr="00C02CD1">
              <w:rPr>
                <w:rFonts w:ascii="Arial" w:hAnsi="Arial" w:cs="Arial"/>
              </w:rPr>
              <w:t>Pendukung</w:t>
            </w:r>
            <w:proofErr w:type="spellEnd"/>
            <w:r w:rsidRPr="00C02CD1">
              <w:rPr>
                <w:rFonts w:ascii="Arial" w:hAnsi="Arial" w:cs="Arial"/>
              </w:rPr>
              <w:t xml:space="preserve"> Gedung Kantor dan </w:t>
            </w:r>
            <w:proofErr w:type="spellStart"/>
            <w:r w:rsidRPr="00C02CD1">
              <w:rPr>
                <w:rFonts w:ascii="Arial" w:hAnsi="Arial" w:cs="Arial"/>
              </w:rPr>
              <w:t>Bangunan</w:t>
            </w:r>
            <w:proofErr w:type="spellEnd"/>
            <w:r w:rsidRPr="00C02CD1">
              <w:rPr>
                <w:rFonts w:ascii="Arial" w:hAnsi="Arial" w:cs="Arial"/>
              </w:rPr>
              <w:t xml:space="preserve"> </w:t>
            </w:r>
            <w:proofErr w:type="spellStart"/>
            <w:r w:rsidRPr="00C02CD1">
              <w:rPr>
                <w:rFonts w:ascii="Arial" w:hAnsi="Arial" w:cs="Arial"/>
              </w:rPr>
              <w:t>Lainnya</w:t>
            </w:r>
            <w:proofErr w:type="spellEnd"/>
          </w:p>
        </w:tc>
        <w:tc>
          <w:tcPr>
            <w:tcW w:w="1616" w:type="dxa"/>
            <w:tcBorders>
              <w:top w:val="nil"/>
              <w:left w:val="nil"/>
              <w:bottom w:val="single" w:sz="4" w:space="0" w:color="000000"/>
              <w:right w:val="single" w:sz="4" w:space="0" w:color="000000"/>
            </w:tcBorders>
            <w:shd w:val="clear" w:color="000000" w:fill="ACF7F0"/>
            <w:hideMark/>
          </w:tcPr>
          <w:p w14:paraId="7AC63F9F" w14:textId="2A159AD1" w:rsidR="009C6747" w:rsidRPr="00810863" w:rsidRDefault="009C6747" w:rsidP="009C6747">
            <w:pPr>
              <w:jc w:val="center"/>
              <w:rPr>
                <w:color w:val="000000"/>
                <w:lang w:val="en-ID" w:eastAsia="en-ID"/>
              </w:rPr>
            </w:pPr>
            <w:r>
              <w:rPr>
                <w:rFonts w:ascii="Arial" w:hAnsi="Arial" w:cs="Arial"/>
              </w:rPr>
              <w:t>8.199.000</w:t>
            </w:r>
          </w:p>
        </w:tc>
        <w:tc>
          <w:tcPr>
            <w:tcW w:w="1701" w:type="dxa"/>
            <w:tcBorders>
              <w:top w:val="nil"/>
              <w:left w:val="nil"/>
              <w:bottom w:val="single" w:sz="4" w:space="0" w:color="000000"/>
              <w:right w:val="single" w:sz="4" w:space="0" w:color="000000"/>
            </w:tcBorders>
            <w:shd w:val="clear" w:color="000000" w:fill="ACF7F0"/>
            <w:hideMark/>
          </w:tcPr>
          <w:p w14:paraId="2283BBC3" w14:textId="684067EA" w:rsidR="009C6747" w:rsidRPr="00810863" w:rsidRDefault="009C6747" w:rsidP="009C6747">
            <w:pPr>
              <w:jc w:val="center"/>
              <w:rPr>
                <w:color w:val="000000"/>
                <w:lang w:val="en-ID" w:eastAsia="en-ID"/>
              </w:rPr>
            </w:pPr>
            <w:r>
              <w:rPr>
                <w:rFonts w:ascii="Arial" w:hAnsi="Arial" w:cs="Arial"/>
              </w:rPr>
              <w:t>8.189.500</w:t>
            </w:r>
          </w:p>
        </w:tc>
        <w:tc>
          <w:tcPr>
            <w:tcW w:w="850" w:type="dxa"/>
            <w:tcBorders>
              <w:top w:val="nil"/>
              <w:left w:val="nil"/>
              <w:bottom w:val="single" w:sz="4" w:space="0" w:color="000000"/>
              <w:right w:val="single" w:sz="4" w:space="0" w:color="000000"/>
            </w:tcBorders>
            <w:shd w:val="clear" w:color="000000" w:fill="ACF7F0"/>
            <w:hideMark/>
          </w:tcPr>
          <w:p w14:paraId="32C6EB34" w14:textId="5940683E" w:rsidR="009C6747" w:rsidRPr="00810863" w:rsidRDefault="009C6747" w:rsidP="009C6747">
            <w:pPr>
              <w:jc w:val="center"/>
              <w:rPr>
                <w:color w:val="000000"/>
                <w:lang w:val="en-ID" w:eastAsia="en-ID"/>
              </w:rPr>
            </w:pPr>
            <w:r>
              <w:rPr>
                <w:rFonts w:ascii="Arial" w:hAnsi="Arial" w:cs="Arial"/>
              </w:rPr>
              <w:t>99,88</w:t>
            </w:r>
          </w:p>
        </w:tc>
        <w:tc>
          <w:tcPr>
            <w:tcW w:w="236" w:type="dxa"/>
            <w:vAlign w:val="center"/>
            <w:hideMark/>
          </w:tcPr>
          <w:p w14:paraId="0CA03D4C" w14:textId="77777777" w:rsidR="009C6747" w:rsidRPr="00810863" w:rsidRDefault="009C6747" w:rsidP="009C6747">
            <w:pPr>
              <w:rPr>
                <w:lang w:val="en-ID" w:eastAsia="en-ID"/>
              </w:rPr>
            </w:pPr>
          </w:p>
        </w:tc>
      </w:tr>
      <w:tr w:rsidR="009C6747" w:rsidRPr="00810863" w14:paraId="057E189B"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157700F4" w14:textId="075D7B5E" w:rsidR="009C6747" w:rsidRPr="00810863" w:rsidRDefault="009C6747" w:rsidP="009C6747">
            <w:pPr>
              <w:jc w:val="center"/>
              <w:rPr>
                <w:color w:val="000000"/>
                <w:lang w:val="en-ID" w:eastAsia="en-ID"/>
              </w:rPr>
            </w:pPr>
            <w:r w:rsidRPr="00C02CD1">
              <w:rPr>
                <w:rFonts w:ascii="Arial" w:hAnsi="Arial" w:cs="Arial"/>
              </w:rPr>
              <w:t> </w:t>
            </w:r>
          </w:p>
        </w:tc>
        <w:tc>
          <w:tcPr>
            <w:tcW w:w="4358" w:type="dxa"/>
            <w:tcBorders>
              <w:top w:val="nil"/>
              <w:left w:val="nil"/>
              <w:bottom w:val="single" w:sz="4" w:space="0" w:color="000000"/>
              <w:right w:val="single" w:sz="4" w:space="0" w:color="000000"/>
            </w:tcBorders>
            <w:shd w:val="clear" w:color="000000" w:fill="ACF7F0"/>
            <w:hideMark/>
          </w:tcPr>
          <w:p w14:paraId="116C4432" w14:textId="7FEFF806" w:rsidR="009C6747" w:rsidRPr="00810863" w:rsidRDefault="009C6747" w:rsidP="009C6747">
            <w:pPr>
              <w:rPr>
                <w:color w:val="000000"/>
                <w:lang w:val="en-ID" w:eastAsia="en-ID"/>
              </w:rPr>
            </w:pPr>
            <w:r w:rsidRPr="00C02CD1">
              <w:rPr>
                <w:rFonts w:ascii="Arial" w:hAnsi="Arial" w:cs="Arial"/>
                <w:b/>
                <w:bCs/>
              </w:rPr>
              <w:t>PROGRAM ADMINISTRASI PEMERINTAHAN</w:t>
            </w:r>
          </w:p>
        </w:tc>
        <w:tc>
          <w:tcPr>
            <w:tcW w:w="1616" w:type="dxa"/>
            <w:tcBorders>
              <w:top w:val="nil"/>
              <w:left w:val="nil"/>
              <w:bottom w:val="single" w:sz="4" w:space="0" w:color="000000"/>
              <w:right w:val="single" w:sz="4" w:space="0" w:color="000000"/>
            </w:tcBorders>
            <w:shd w:val="clear" w:color="000000" w:fill="ACF7F0"/>
            <w:hideMark/>
          </w:tcPr>
          <w:p w14:paraId="0180E472" w14:textId="2607192E" w:rsidR="009C6747" w:rsidRPr="00810863" w:rsidRDefault="009C6747" w:rsidP="009C6747">
            <w:pPr>
              <w:jc w:val="center"/>
              <w:rPr>
                <w:color w:val="000000"/>
                <w:lang w:val="en-ID" w:eastAsia="en-ID"/>
              </w:rPr>
            </w:pPr>
            <w:r>
              <w:rPr>
                <w:rFonts w:ascii="Arial" w:hAnsi="Arial" w:cs="Arial"/>
                <w:b/>
                <w:bCs/>
              </w:rPr>
              <w:t>245.858.300</w:t>
            </w:r>
          </w:p>
        </w:tc>
        <w:tc>
          <w:tcPr>
            <w:tcW w:w="1701" w:type="dxa"/>
            <w:tcBorders>
              <w:top w:val="nil"/>
              <w:left w:val="nil"/>
              <w:bottom w:val="single" w:sz="4" w:space="0" w:color="000000"/>
              <w:right w:val="single" w:sz="4" w:space="0" w:color="000000"/>
            </w:tcBorders>
            <w:shd w:val="clear" w:color="000000" w:fill="ACF7F0"/>
            <w:hideMark/>
          </w:tcPr>
          <w:p w14:paraId="48C89852" w14:textId="1B64E99E" w:rsidR="009C6747" w:rsidRPr="00810863" w:rsidRDefault="009C6747" w:rsidP="009C6747">
            <w:pPr>
              <w:jc w:val="center"/>
              <w:rPr>
                <w:color w:val="000000"/>
                <w:lang w:val="en-ID" w:eastAsia="en-ID"/>
              </w:rPr>
            </w:pPr>
            <w:r>
              <w:rPr>
                <w:rFonts w:ascii="Arial" w:hAnsi="Arial" w:cs="Arial"/>
                <w:b/>
                <w:bCs/>
              </w:rPr>
              <w:t>241.965.800</w:t>
            </w:r>
          </w:p>
        </w:tc>
        <w:tc>
          <w:tcPr>
            <w:tcW w:w="850" w:type="dxa"/>
            <w:tcBorders>
              <w:top w:val="nil"/>
              <w:left w:val="nil"/>
              <w:bottom w:val="single" w:sz="4" w:space="0" w:color="000000"/>
              <w:right w:val="single" w:sz="4" w:space="0" w:color="000000"/>
            </w:tcBorders>
            <w:shd w:val="clear" w:color="000000" w:fill="ACF7F0"/>
            <w:hideMark/>
          </w:tcPr>
          <w:p w14:paraId="52885064" w14:textId="3A82CA68" w:rsidR="009C6747" w:rsidRPr="00810863" w:rsidRDefault="009C6747" w:rsidP="009C6747">
            <w:pPr>
              <w:jc w:val="center"/>
              <w:rPr>
                <w:color w:val="000000"/>
                <w:lang w:val="en-ID" w:eastAsia="en-ID"/>
              </w:rPr>
            </w:pPr>
            <w:r>
              <w:rPr>
                <w:rFonts w:ascii="Arial" w:hAnsi="Arial" w:cs="Arial"/>
                <w:b/>
              </w:rPr>
              <w:t>98,41</w:t>
            </w:r>
          </w:p>
        </w:tc>
        <w:tc>
          <w:tcPr>
            <w:tcW w:w="236" w:type="dxa"/>
            <w:vAlign w:val="center"/>
            <w:hideMark/>
          </w:tcPr>
          <w:p w14:paraId="351F1BE6" w14:textId="77777777" w:rsidR="009C6747" w:rsidRPr="00810863" w:rsidRDefault="009C6747" w:rsidP="009C6747">
            <w:pPr>
              <w:rPr>
                <w:lang w:val="en-ID" w:eastAsia="en-ID"/>
              </w:rPr>
            </w:pPr>
          </w:p>
        </w:tc>
      </w:tr>
      <w:tr w:rsidR="009C6747" w:rsidRPr="00810863" w14:paraId="661200F8"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F6EA98"/>
            <w:hideMark/>
          </w:tcPr>
          <w:p w14:paraId="5182A1D0" w14:textId="5F503A44" w:rsidR="009C6747" w:rsidRPr="00810863" w:rsidRDefault="009C6747" w:rsidP="009C6747">
            <w:pPr>
              <w:jc w:val="center"/>
              <w:rPr>
                <w:color w:val="000000"/>
                <w:lang w:val="en-ID" w:eastAsia="en-ID"/>
              </w:rPr>
            </w:pPr>
            <w:r w:rsidRPr="00C02CD1">
              <w:rPr>
                <w:rFonts w:ascii="Arial" w:hAnsi="Arial" w:cs="Arial"/>
              </w:rPr>
              <w:t> </w:t>
            </w:r>
          </w:p>
        </w:tc>
        <w:tc>
          <w:tcPr>
            <w:tcW w:w="4358" w:type="dxa"/>
            <w:tcBorders>
              <w:top w:val="nil"/>
              <w:left w:val="nil"/>
              <w:bottom w:val="single" w:sz="4" w:space="0" w:color="000000"/>
              <w:right w:val="single" w:sz="4" w:space="0" w:color="000000"/>
            </w:tcBorders>
            <w:shd w:val="clear" w:color="000000" w:fill="F6EA98"/>
            <w:hideMark/>
          </w:tcPr>
          <w:p w14:paraId="1B86888C" w14:textId="35390D41" w:rsidR="009C6747" w:rsidRPr="00810863" w:rsidRDefault="009C6747" w:rsidP="009C6747">
            <w:pPr>
              <w:rPr>
                <w:color w:val="000000"/>
                <w:lang w:val="en-ID" w:eastAsia="en-ID"/>
              </w:rPr>
            </w:pPr>
            <w:proofErr w:type="spellStart"/>
            <w:r w:rsidRPr="00C02CD1">
              <w:rPr>
                <w:rFonts w:ascii="Arial" w:hAnsi="Arial" w:cs="Arial"/>
                <w:b/>
                <w:bCs/>
              </w:rPr>
              <w:t>Pembinaan</w:t>
            </w:r>
            <w:proofErr w:type="spellEnd"/>
            <w:r w:rsidRPr="00C02CD1">
              <w:rPr>
                <w:rFonts w:ascii="Arial" w:hAnsi="Arial" w:cs="Arial"/>
                <w:b/>
                <w:bCs/>
              </w:rPr>
              <w:t xml:space="preserve"> dan </w:t>
            </w:r>
            <w:proofErr w:type="spellStart"/>
            <w:r w:rsidRPr="00C02CD1">
              <w:rPr>
                <w:rFonts w:ascii="Arial" w:hAnsi="Arial" w:cs="Arial"/>
                <w:b/>
                <w:bCs/>
              </w:rPr>
              <w:t>Pengawasan</w:t>
            </w:r>
            <w:proofErr w:type="spellEnd"/>
            <w:r w:rsidRPr="00C02CD1">
              <w:rPr>
                <w:rFonts w:ascii="Arial" w:hAnsi="Arial" w:cs="Arial"/>
                <w:b/>
                <w:bCs/>
              </w:rPr>
              <w:t xml:space="preserve"> </w:t>
            </w:r>
            <w:proofErr w:type="spellStart"/>
            <w:r w:rsidRPr="00C02CD1">
              <w:rPr>
                <w:rFonts w:ascii="Arial" w:hAnsi="Arial" w:cs="Arial"/>
                <w:b/>
                <w:bCs/>
              </w:rPr>
              <w:t>Penyelenggaraan</w:t>
            </w:r>
            <w:proofErr w:type="spellEnd"/>
            <w:r w:rsidRPr="00C02CD1">
              <w:rPr>
                <w:rFonts w:ascii="Arial" w:hAnsi="Arial" w:cs="Arial"/>
                <w:b/>
                <w:bCs/>
              </w:rPr>
              <w:t xml:space="preserve"> </w:t>
            </w:r>
            <w:proofErr w:type="spellStart"/>
            <w:r w:rsidRPr="00C02CD1">
              <w:rPr>
                <w:rFonts w:ascii="Arial" w:hAnsi="Arial" w:cs="Arial"/>
                <w:b/>
                <w:bCs/>
              </w:rPr>
              <w:t>Administrasi</w:t>
            </w:r>
            <w:proofErr w:type="spellEnd"/>
            <w:r w:rsidRPr="00C02CD1">
              <w:rPr>
                <w:rFonts w:ascii="Arial" w:hAnsi="Arial" w:cs="Arial"/>
                <w:b/>
                <w:bCs/>
              </w:rPr>
              <w:t xml:space="preserve"> </w:t>
            </w:r>
            <w:proofErr w:type="spellStart"/>
            <w:r w:rsidRPr="00C02CD1">
              <w:rPr>
                <w:rFonts w:ascii="Arial" w:hAnsi="Arial" w:cs="Arial"/>
                <w:b/>
                <w:bCs/>
              </w:rPr>
              <w:t>Pemerintahan</w:t>
            </w:r>
            <w:proofErr w:type="spellEnd"/>
            <w:r w:rsidRPr="00C02CD1">
              <w:rPr>
                <w:rFonts w:ascii="Arial" w:hAnsi="Arial" w:cs="Arial"/>
                <w:b/>
                <w:bCs/>
              </w:rPr>
              <w:t xml:space="preserve"> Desa</w:t>
            </w:r>
          </w:p>
        </w:tc>
        <w:tc>
          <w:tcPr>
            <w:tcW w:w="1616" w:type="dxa"/>
            <w:tcBorders>
              <w:top w:val="nil"/>
              <w:left w:val="nil"/>
              <w:bottom w:val="single" w:sz="4" w:space="0" w:color="000000"/>
              <w:right w:val="single" w:sz="4" w:space="0" w:color="000000"/>
            </w:tcBorders>
            <w:shd w:val="clear" w:color="000000" w:fill="F6EA98"/>
            <w:hideMark/>
          </w:tcPr>
          <w:p w14:paraId="1331307D" w14:textId="67974A05" w:rsidR="009C6747" w:rsidRPr="00810863" w:rsidRDefault="009C6747" w:rsidP="009C6747">
            <w:pPr>
              <w:jc w:val="center"/>
              <w:rPr>
                <w:color w:val="000000"/>
                <w:lang w:val="en-ID" w:eastAsia="en-ID"/>
              </w:rPr>
            </w:pPr>
            <w:r>
              <w:rPr>
                <w:rFonts w:ascii="Arial" w:hAnsi="Arial" w:cs="Arial"/>
                <w:b/>
                <w:bCs/>
              </w:rPr>
              <w:t>245.858.300</w:t>
            </w:r>
          </w:p>
        </w:tc>
        <w:tc>
          <w:tcPr>
            <w:tcW w:w="1701" w:type="dxa"/>
            <w:tcBorders>
              <w:top w:val="nil"/>
              <w:left w:val="nil"/>
              <w:bottom w:val="single" w:sz="4" w:space="0" w:color="000000"/>
              <w:right w:val="single" w:sz="4" w:space="0" w:color="000000"/>
            </w:tcBorders>
            <w:shd w:val="clear" w:color="000000" w:fill="F6EA98"/>
            <w:hideMark/>
          </w:tcPr>
          <w:p w14:paraId="611DE5C7" w14:textId="320C6422" w:rsidR="009C6747" w:rsidRPr="00810863" w:rsidRDefault="009C6747" w:rsidP="009C6747">
            <w:pPr>
              <w:jc w:val="center"/>
              <w:rPr>
                <w:color w:val="000000"/>
                <w:lang w:val="en-ID" w:eastAsia="en-ID"/>
              </w:rPr>
            </w:pPr>
            <w:r>
              <w:rPr>
                <w:rFonts w:ascii="Arial" w:hAnsi="Arial" w:cs="Arial"/>
                <w:b/>
                <w:bCs/>
              </w:rPr>
              <w:t>241.965.800</w:t>
            </w:r>
          </w:p>
        </w:tc>
        <w:tc>
          <w:tcPr>
            <w:tcW w:w="850" w:type="dxa"/>
            <w:tcBorders>
              <w:top w:val="nil"/>
              <w:left w:val="nil"/>
              <w:bottom w:val="single" w:sz="4" w:space="0" w:color="000000"/>
              <w:right w:val="single" w:sz="4" w:space="0" w:color="000000"/>
            </w:tcBorders>
            <w:shd w:val="clear" w:color="000000" w:fill="F6EA98"/>
            <w:hideMark/>
          </w:tcPr>
          <w:p w14:paraId="5304F03D" w14:textId="284D14E3" w:rsidR="009C6747" w:rsidRPr="00810863" w:rsidRDefault="009C6747" w:rsidP="009C6747">
            <w:pPr>
              <w:jc w:val="center"/>
              <w:rPr>
                <w:color w:val="000000"/>
                <w:lang w:val="en-ID" w:eastAsia="en-ID"/>
              </w:rPr>
            </w:pPr>
            <w:r>
              <w:rPr>
                <w:rFonts w:ascii="Arial" w:hAnsi="Arial" w:cs="Arial"/>
                <w:b/>
              </w:rPr>
              <w:t>98,41</w:t>
            </w:r>
          </w:p>
        </w:tc>
        <w:tc>
          <w:tcPr>
            <w:tcW w:w="236" w:type="dxa"/>
            <w:vAlign w:val="center"/>
            <w:hideMark/>
          </w:tcPr>
          <w:p w14:paraId="1A69C0B1" w14:textId="77777777" w:rsidR="009C6747" w:rsidRPr="00810863" w:rsidRDefault="009C6747" w:rsidP="009C6747">
            <w:pPr>
              <w:rPr>
                <w:lang w:val="en-ID" w:eastAsia="en-ID"/>
              </w:rPr>
            </w:pPr>
          </w:p>
        </w:tc>
      </w:tr>
      <w:tr w:rsidR="009C6747" w:rsidRPr="00810863" w14:paraId="38AAD9F4"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B4F5A9"/>
            <w:hideMark/>
          </w:tcPr>
          <w:p w14:paraId="5BBC0C8C" w14:textId="6770269C" w:rsidR="009C6747" w:rsidRPr="00810863" w:rsidRDefault="009C6747" w:rsidP="009C6747">
            <w:pPr>
              <w:jc w:val="center"/>
              <w:rPr>
                <w:color w:val="000000"/>
                <w:lang w:val="en-ID" w:eastAsia="en-ID"/>
              </w:rPr>
            </w:pPr>
            <w:r w:rsidRPr="00C02CD1">
              <w:rPr>
                <w:rFonts w:ascii="Arial" w:hAnsi="Arial" w:cs="Arial"/>
              </w:rPr>
              <w:t>1.</w:t>
            </w:r>
          </w:p>
        </w:tc>
        <w:tc>
          <w:tcPr>
            <w:tcW w:w="4358" w:type="dxa"/>
            <w:tcBorders>
              <w:top w:val="nil"/>
              <w:left w:val="nil"/>
              <w:bottom w:val="single" w:sz="4" w:space="0" w:color="000000"/>
              <w:right w:val="single" w:sz="4" w:space="0" w:color="000000"/>
            </w:tcBorders>
            <w:shd w:val="clear" w:color="000000" w:fill="B4F5A9"/>
            <w:hideMark/>
          </w:tcPr>
          <w:p w14:paraId="583A4A9F" w14:textId="3996267F" w:rsidR="009C6747" w:rsidRPr="00810863" w:rsidRDefault="009C6747" w:rsidP="009C6747">
            <w:pPr>
              <w:rPr>
                <w:color w:val="000000"/>
                <w:lang w:val="en-ID" w:eastAsia="en-ID"/>
              </w:rPr>
            </w:pPr>
            <w:proofErr w:type="spellStart"/>
            <w:r w:rsidRPr="00C02CD1">
              <w:rPr>
                <w:rFonts w:ascii="Arial" w:hAnsi="Arial" w:cs="Arial"/>
              </w:rPr>
              <w:t>Fasilitasi</w:t>
            </w:r>
            <w:proofErr w:type="spellEnd"/>
            <w:r w:rsidRPr="00C02CD1">
              <w:rPr>
                <w:rFonts w:ascii="Arial" w:hAnsi="Arial" w:cs="Arial"/>
              </w:rPr>
              <w:t xml:space="preserve"> </w:t>
            </w:r>
            <w:proofErr w:type="spellStart"/>
            <w:r w:rsidRPr="00C02CD1">
              <w:rPr>
                <w:rFonts w:ascii="Arial" w:hAnsi="Arial" w:cs="Arial"/>
              </w:rPr>
              <w:t>Penyelenggaraan</w:t>
            </w:r>
            <w:proofErr w:type="spellEnd"/>
            <w:r w:rsidRPr="00C02CD1">
              <w:rPr>
                <w:rFonts w:ascii="Arial" w:hAnsi="Arial" w:cs="Arial"/>
              </w:rPr>
              <w:t xml:space="preserve"> </w:t>
            </w:r>
            <w:proofErr w:type="spellStart"/>
            <w:r w:rsidRPr="00C02CD1">
              <w:rPr>
                <w:rFonts w:ascii="Arial" w:hAnsi="Arial" w:cs="Arial"/>
              </w:rPr>
              <w:t>Administrasi</w:t>
            </w:r>
            <w:proofErr w:type="spellEnd"/>
            <w:r w:rsidRPr="00C02CD1">
              <w:rPr>
                <w:rFonts w:ascii="Arial" w:hAnsi="Arial" w:cs="Arial"/>
              </w:rPr>
              <w:t xml:space="preserve"> </w:t>
            </w:r>
            <w:proofErr w:type="spellStart"/>
            <w:r w:rsidRPr="00C02CD1">
              <w:rPr>
                <w:rFonts w:ascii="Arial" w:hAnsi="Arial" w:cs="Arial"/>
              </w:rPr>
              <w:t>Pemerintahan</w:t>
            </w:r>
            <w:proofErr w:type="spellEnd"/>
            <w:r w:rsidRPr="00C02CD1">
              <w:rPr>
                <w:rFonts w:ascii="Arial" w:hAnsi="Arial" w:cs="Arial"/>
              </w:rPr>
              <w:t xml:space="preserve"> Desa</w:t>
            </w:r>
          </w:p>
        </w:tc>
        <w:tc>
          <w:tcPr>
            <w:tcW w:w="1616" w:type="dxa"/>
            <w:tcBorders>
              <w:top w:val="nil"/>
              <w:left w:val="nil"/>
              <w:bottom w:val="single" w:sz="4" w:space="0" w:color="000000"/>
              <w:right w:val="single" w:sz="4" w:space="0" w:color="000000"/>
            </w:tcBorders>
            <w:shd w:val="clear" w:color="000000" w:fill="B4F5A9"/>
            <w:hideMark/>
          </w:tcPr>
          <w:p w14:paraId="4F4DA7F4" w14:textId="1D0A90E4" w:rsidR="009C6747" w:rsidRPr="00810863" w:rsidRDefault="009C6747" w:rsidP="009C6747">
            <w:pPr>
              <w:jc w:val="center"/>
              <w:rPr>
                <w:color w:val="000000"/>
                <w:lang w:val="en-ID" w:eastAsia="en-ID"/>
              </w:rPr>
            </w:pPr>
            <w:r>
              <w:rPr>
                <w:rFonts w:ascii="Arial" w:hAnsi="Arial" w:cs="Arial"/>
              </w:rPr>
              <w:t>49.893.000</w:t>
            </w:r>
          </w:p>
        </w:tc>
        <w:tc>
          <w:tcPr>
            <w:tcW w:w="1701" w:type="dxa"/>
            <w:tcBorders>
              <w:top w:val="nil"/>
              <w:left w:val="nil"/>
              <w:bottom w:val="single" w:sz="4" w:space="0" w:color="000000"/>
              <w:right w:val="single" w:sz="4" w:space="0" w:color="000000"/>
            </w:tcBorders>
            <w:shd w:val="clear" w:color="000000" w:fill="B4F5A9"/>
            <w:hideMark/>
          </w:tcPr>
          <w:p w14:paraId="71310E95" w14:textId="7AB6AC1B" w:rsidR="009C6747" w:rsidRPr="00810863" w:rsidRDefault="009C6747" w:rsidP="009C6747">
            <w:pPr>
              <w:jc w:val="center"/>
              <w:rPr>
                <w:color w:val="000000"/>
                <w:lang w:val="en-ID" w:eastAsia="en-ID"/>
              </w:rPr>
            </w:pPr>
            <w:r>
              <w:rPr>
                <w:rFonts w:ascii="Arial" w:hAnsi="Arial" w:cs="Arial"/>
              </w:rPr>
              <w:t>49.432.500</w:t>
            </w:r>
          </w:p>
        </w:tc>
        <w:tc>
          <w:tcPr>
            <w:tcW w:w="850" w:type="dxa"/>
            <w:tcBorders>
              <w:top w:val="nil"/>
              <w:left w:val="nil"/>
              <w:bottom w:val="single" w:sz="4" w:space="0" w:color="000000"/>
              <w:right w:val="single" w:sz="4" w:space="0" w:color="000000"/>
            </w:tcBorders>
            <w:shd w:val="clear" w:color="000000" w:fill="B4F5A9"/>
            <w:hideMark/>
          </w:tcPr>
          <w:p w14:paraId="02096D42" w14:textId="030AE5DB" w:rsidR="009C6747" w:rsidRPr="00810863" w:rsidRDefault="009C6747" w:rsidP="009C6747">
            <w:pPr>
              <w:jc w:val="center"/>
              <w:rPr>
                <w:color w:val="000000"/>
                <w:lang w:val="en-ID" w:eastAsia="en-ID"/>
              </w:rPr>
            </w:pPr>
            <w:r>
              <w:rPr>
                <w:rFonts w:ascii="Arial" w:hAnsi="Arial" w:cs="Arial"/>
              </w:rPr>
              <w:t>99,08</w:t>
            </w:r>
          </w:p>
        </w:tc>
        <w:tc>
          <w:tcPr>
            <w:tcW w:w="236" w:type="dxa"/>
            <w:vAlign w:val="center"/>
            <w:hideMark/>
          </w:tcPr>
          <w:p w14:paraId="2DE4AC18" w14:textId="77777777" w:rsidR="009C6747" w:rsidRPr="00810863" w:rsidRDefault="009C6747" w:rsidP="009C6747">
            <w:pPr>
              <w:rPr>
                <w:lang w:val="en-ID" w:eastAsia="en-ID"/>
              </w:rPr>
            </w:pPr>
          </w:p>
        </w:tc>
      </w:tr>
      <w:tr w:rsidR="009C6747" w:rsidRPr="00810863" w14:paraId="5FBF99F4"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0D783930" w14:textId="08139081" w:rsidR="009C6747" w:rsidRPr="00810863" w:rsidRDefault="009C6747" w:rsidP="009C6747">
            <w:pPr>
              <w:jc w:val="center"/>
              <w:rPr>
                <w:color w:val="000000"/>
                <w:lang w:val="en-ID" w:eastAsia="en-ID"/>
              </w:rPr>
            </w:pPr>
            <w:r w:rsidRPr="00C02CD1">
              <w:rPr>
                <w:rFonts w:ascii="Arial" w:hAnsi="Arial" w:cs="Arial"/>
              </w:rPr>
              <w:lastRenderedPageBreak/>
              <w:t>2.</w:t>
            </w:r>
          </w:p>
        </w:tc>
        <w:tc>
          <w:tcPr>
            <w:tcW w:w="4358" w:type="dxa"/>
            <w:tcBorders>
              <w:top w:val="nil"/>
              <w:left w:val="nil"/>
              <w:bottom w:val="single" w:sz="4" w:space="0" w:color="000000"/>
              <w:right w:val="single" w:sz="4" w:space="0" w:color="000000"/>
            </w:tcBorders>
            <w:shd w:val="clear" w:color="000000" w:fill="ACF7F0"/>
            <w:hideMark/>
          </w:tcPr>
          <w:p w14:paraId="5836AE38" w14:textId="713C8065" w:rsidR="009C6747" w:rsidRPr="00810863" w:rsidRDefault="009C6747" w:rsidP="009C6747">
            <w:pPr>
              <w:rPr>
                <w:color w:val="000000"/>
                <w:lang w:val="en-ID" w:eastAsia="en-ID"/>
              </w:rPr>
            </w:pPr>
            <w:proofErr w:type="spellStart"/>
            <w:r w:rsidRPr="00C02CD1">
              <w:rPr>
                <w:rFonts w:ascii="Arial" w:hAnsi="Arial" w:cs="Arial"/>
              </w:rPr>
              <w:t>Fasilitasi</w:t>
            </w:r>
            <w:proofErr w:type="spellEnd"/>
            <w:r w:rsidRPr="00C02CD1">
              <w:rPr>
                <w:rFonts w:ascii="Arial" w:hAnsi="Arial" w:cs="Arial"/>
              </w:rPr>
              <w:t xml:space="preserve"> </w:t>
            </w:r>
            <w:proofErr w:type="spellStart"/>
            <w:r w:rsidRPr="00C02CD1">
              <w:rPr>
                <w:rFonts w:ascii="Arial" w:hAnsi="Arial" w:cs="Arial"/>
              </w:rPr>
              <w:t>Penyusunan</w:t>
            </w:r>
            <w:proofErr w:type="spellEnd"/>
            <w:r w:rsidRPr="00C02CD1">
              <w:rPr>
                <w:rFonts w:ascii="Arial" w:hAnsi="Arial" w:cs="Arial"/>
              </w:rPr>
              <w:t xml:space="preserve"> </w:t>
            </w:r>
            <w:proofErr w:type="spellStart"/>
            <w:r w:rsidRPr="00C02CD1">
              <w:rPr>
                <w:rFonts w:ascii="Arial" w:hAnsi="Arial" w:cs="Arial"/>
              </w:rPr>
              <w:t>Produk</w:t>
            </w:r>
            <w:proofErr w:type="spellEnd"/>
            <w:r w:rsidRPr="00C02CD1">
              <w:rPr>
                <w:rFonts w:ascii="Arial" w:hAnsi="Arial" w:cs="Arial"/>
              </w:rPr>
              <w:t xml:space="preserve"> Hukum Desa</w:t>
            </w:r>
          </w:p>
        </w:tc>
        <w:tc>
          <w:tcPr>
            <w:tcW w:w="1616" w:type="dxa"/>
            <w:tcBorders>
              <w:top w:val="nil"/>
              <w:left w:val="nil"/>
              <w:bottom w:val="single" w:sz="4" w:space="0" w:color="000000"/>
              <w:right w:val="single" w:sz="4" w:space="0" w:color="000000"/>
            </w:tcBorders>
            <w:shd w:val="clear" w:color="000000" w:fill="ACF7F0"/>
            <w:hideMark/>
          </w:tcPr>
          <w:p w14:paraId="44C674A2" w14:textId="3074AAFB" w:rsidR="009C6747" w:rsidRPr="00810863" w:rsidRDefault="009C6747" w:rsidP="009C6747">
            <w:pPr>
              <w:jc w:val="center"/>
              <w:rPr>
                <w:color w:val="000000"/>
                <w:lang w:val="en-ID" w:eastAsia="en-ID"/>
              </w:rPr>
            </w:pPr>
            <w:r>
              <w:rPr>
                <w:rFonts w:ascii="Arial" w:hAnsi="Arial" w:cs="Arial"/>
              </w:rPr>
              <w:t>10.528.000</w:t>
            </w:r>
          </w:p>
        </w:tc>
        <w:tc>
          <w:tcPr>
            <w:tcW w:w="1701" w:type="dxa"/>
            <w:tcBorders>
              <w:top w:val="nil"/>
              <w:left w:val="nil"/>
              <w:bottom w:val="single" w:sz="4" w:space="0" w:color="000000"/>
              <w:right w:val="single" w:sz="4" w:space="0" w:color="000000"/>
            </w:tcBorders>
            <w:shd w:val="clear" w:color="000000" w:fill="ACF7F0"/>
            <w:hideMark/>
          </w:tcPr>
          <w:p w14:paraId="0C753FF9" w14:textId="79C733C7" w:rsidR="009C6747" w:rsidRPr="00810863" w:rsidRDefault="009C6747" w:rsidP="009C6747">
            <w:pPr>
              <w:jc w:val="center"/>
              <w:rPr>
                <w:color w:val="000000"/>
                <w:lang w:val="en-ID" w:eastAsia="en-ID"/>
              </w:rPr>
            </w:pPr>
            <w:r>
              <w:rPr>
                <w:rFonts w:ascii="Arial" w:hAnsi="Arial" w:cs="Arial"/>
              </w:rPr>
              <w:t>9.737.000</w:t>
            </w:r>
          </w:p>
        </w:tc>
        <w:tc>
          <w:tcPr>
            <w:tcW w:w="850" w:type="dxa"/>
            <w:tcBorders>
              <w:top w:val="nil"/>
              <w:left w:val="nil"/>
              <w:bottom w:val="single" w:sz="4" w:space="0" w:color="000000"/>
              <w:right w:val="single" w:sz="4" w:space="0" w:color="000000"/>
            </w:tcBorders>
            <w:shd w:val="clear" w:color="000000" w:fill="ACF7F0"/>
            <w:hideMark/>
          </w:tcPr>
          <w:p w14:paraId="0923F420" w14:textId="0C02BBB0" w:rsidR="009C6747" w:rsidRPr="00810863" w:rsidRDefault="009C6747" w:rsidP="009C6747">
            <w:pPr>
              <w:jc w:val="center"/>
              <w:rPr>
                <w:color w:val="000000"/>
                <w:lang w:val="en-ID" w:eastAsia="en-ID"/>
              </w:rPr>
            </w:pPr>
            <w:r>
              <w:rPr>
                <w:rFonts w:ascii="Arial" w:hAnsi="Arial" w:cs="Arial"/>
              </w:rPr>
              <w:t>92,49</w:t>
            </w:r>
          </w:p>
        </w:tc>
        <w:tc>
          <w:tcPr>
            <w:tcW w:w="236" w:type="dxa"/>
            <w:vAlign w:val="center"/>
            <w:hideMark/>
          </w:tcPr>
          <w:p w14:paraId="4C3D1E48" w14:textId="77777777" w:rsidR="009C6747" w:rsidRPr="00810863" w:rsidRDefault="009C6747" w:rsidP="009C6747">
            <w:pPr>
              <w:rPr>
                <w:lang w:val="en-ID" w:eastAsia="en-ID"/>
              </w:rPr>
            </w:pPr>
          </w:p>
        </w:tc>
      </w:tr>
      <w:tr w:rsidR="009C6747" w:rsidRPr="00810863" w14:paraId="61E7A88C"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548211C3" w14:textId="3DD87CB9" w:rsidR="009C6747" w:rsidRPr="00810863" w:rsidRDefault="009C6747" w:rsidP="009C6747">
            <w:pPr>
              <w:jc w:val="center"/>
              <w:rPr>
                <w:color w:val="000000"/>
                <w:lang w:val="en-ID" w:eastAsia="en-ID"/>
              </w:rPr>
            </w:pPr>
            <w:r w:rsidRPr="00C02CD1">
              <w:rPr>
                <w:rFonts w:ascii="Arial" w:hAnsi="Arial" w:cs="Arial"/>
              </w:rPr>
              <w:t>3.</w:t>
            </w:r>
          </w:p>
        </w:tc>
        <w:tc>
          <w:tcPr>
            <w:tcW w:w="4358" w:type="dxa"/>
            <w:tcBorders>
              <w:top w:val="nil"/>
              <w:left w:val="nil"/>
              <w:bottom w:val="single" w:sz="4" w:space="0" w:color="000000"/>
              <w:right w:val="single" w:sz="4" w:space="0" w:color="000000"/>
            </w:tcBorders>
            <w:shd w:val="clear" w:color="000000" w:fill="ACF7F0"/>
            <w:hideMark/>
          </w:tcPr>
          <w:p w14:paraId="1CF043CD" w14:textId="622F630B" w:rsidR="009C6747" w:rsidRPr="00810863" w:rsidRDefault="009C6747" w:rsidP="009C6747">
            <w:pPr>
              <w:rPr>
                <w:color w:val="000000"/>
                <w:lang w:val="en-ID" w:eastAsia="en-ID"/>
              </w:rPr>
            </w:pPr>
            <w:proofErr w:type="spellStart"/>
            <w:r w:rsidRPr="00C02CD1">
              <w:rPr>
                <w:rFonts w:ascii="Arial" w:hAnsi="Arial" w:cs="Arial"/>
              </w:rPr>
              <w:t>Fasilitasi</w:t>
            </w:r>
            <w:proofErr w:type="spellEnd"/>
            <w:r w:rsidRPr="00C02CD1">
              <w:rPr>
                <w:rFonts w:ascii="Arial" w:hAnsi="Arial" w:cs="Arial"/>
              </w:rPr>
              <w:t xml:space="preserve"> </w:t>
            </w:r>
            <w:proofErr w:type="spellStart"/>
            <w:r w:rsidRPr="00C02CD1">
              <w:rPr>
                <w:rFonts w:ascii="Arial" w:hAnsi="Arial" w:cs="Arial"/>
              </w:rPr>
              <w:t>Pengelolaan</w:t>
            </w:r>
            <w:proofErr w:type="spellEnd"/>
            <w:r w:rsidRPr="00C02CD1">
              <w:rPr>
                <w:rFonts w:ascii="Arial" w:hAnsi="Arial" w:cs="Arial"/>
              </w:rPr>
              <w:t xml:space="preserve"> </w:t>
            </w:r>
            <w:proofErr w:type="spellStart"/>
            <w:r w:rsidRPr="00C02CD1">
              <w:rPr>
                <w:rFonts w:ascii="Arial" w:hAnsi="Arial" w:cs="Arial"/>
              </w:rPr>
              <w:t>Keuangan</w:t>
            </w:r>
            <w:proofErr w:type="spellEnd"/>
            <w:r w:rsidRPr="00C02CD1">
              <w:rPr>
                <w:rFonts w:ascii="Arial" w:hAnsi="Arial" w:cs="Arial"/>
              </w:rPr>
              <w:t xml:space="preserve"> Desa</w:t>
            </w:r>
          </w:p>
        </w:tc>
        <w:tc>
          <w:tcPr>
            <w:tcW w:w="1616" w:type="dxa"/>
            <w:tcBorders>
              <w:top w:val="nil"/>
              <w:left w:val="nil"/>
              <w:bottom w:val="single" w:sz="4" w:space="0" w:color="000000"/>
              <w:right w:val="single" w:sz="4" w:space="0" w:color="000000"/>
            </w:tcBorders>
            <w:shd w:val="clear" w:color="000000" w:fill="ACF7F0"/>
            <w:hideMark/>
          </w:tcPr>
          <w:p w14:paraId="4865E0C5" w14:textId="07F85183" w:rsidR="009C6747" w:rsidRPr="00810863" w:rsidRDefault="009C6747" w:rsidP="009C6747">
            <w:pPr>
              <w:jc w:val="center"/>
              <w:rPr>
                <w:color w:val="000000"/>
                <w:lang w:val="en-ID" w:eastAsia="en-ID"/>
              </w:rPr>
            </w:pPr>
            <w:r>
              <w:rPr>
                <w:rFonts w:ascii="Arial" w:hAnsi="Arial" w:cs="Arial"/>
              </w:rPr>
              <w:t>14.579.000</w:t>
            </w:r>
          </w:p>
        </w:tc>
        <w:tc>
          <w:tcPr>
            <w:tcW w:w="1701" w:type="dxa"/>
            <w:tcBorders>
              <w:top w:val="nil"/>
              <w:left w:val="nil"/>
              <w:bottom w:val="single" w:sz="4" w:space="0" w:color="000000"/>
              <w:right w:val="single" w:sz="4" w:space="0" w:color="000000"/>
            </w:tcBorders>
            <w:shd w:val="clear" w:color="000000" w:fill="ACF7F0"/>
            <w:hideMark/>
          </w:tcPr>
          <w:p w14:paraId="076CC27B" w14:textId="45E646B8" w:rsidR="009C6747" w:rsidRPr="00810863" w:rsidRDefault="009C6747" w:rsidP="009C6747">
            <w:pPr>
              <w:jc w:val="center"/>
              <w:rPr>
                <w:color w:val="000000"/>
                <w:lang w:val="en-ID" w:eastAsia="en-ID"/>
              </w:rPr>
            </w:pPr>
            <w:r>
              <w:rPr>
                <w:rFonts w:ascii="Arial" w:hAnsi="Arial" w:cs="Arial"/>
              </w:rPr>
              <w:t>13.773.000</w:t>
            </w:r>
          </w:p>
        </w:tc>
        <w:tc>
          <w:tcPr>
            <w:tcW w:w="850" w:type="dxa"/>
            <w:tcBorders>
              <w:top w:val="nil"/>
              <w:left w:val="nil"/>
              <w:bottom w:val="single" w:sz="4" w:space="0" w:color="000000"/>
              <w:right w:val="single" w:sz="4" w:space="0" w:color="000000"/>
            </w:tcBorders>
            <w:shd w:val="clear" w:color="000000" w:fill="ACF7F0"/>
            <w:hideMark/>
          </w:tcPr>
          <w:p w14:paraId="726DA526" w14:textId="1850469E" w:rsidR="009C6747" w:rsidRPr="00810863" w:rsidRDefault="009C6747" w:rsidP="009C6747">
            <w:pPr>
              <w:jc w:val="center"/>
              <w:rPr>
                <w:color w:val="000000"/>
                <w:lang w:val="en-ID" w:eastAsia="en-ID"/>
              </w:rPr>
            </w:pPr>
            <w:r>
              <w:rPr>
                <w:rFonts w:ascii="Arial" w:hAnsi="Arial" w:cs="Arial"/>
              </w:rPr>
              <w:t>94,47</w:t>
            </w:r>
          </w:p>
        </w:tc>
        <w:tc>
          <w:tcPr>
            <w:tcW w:w="236" w:type="dxa"/>
            <w:vAlign w:val="center"/>
            <w:hideMark/>
          </w:tcPr>
          <w:p w14:paraId="1AC71119" w14:textId="77777777" w:rsidR="009C6747" w:rsidRPr="00810863" w:rsidRDefault="009C6747" w:rsidP="009C6747">
            <w:pPr>
              <w:rPr>
                <w:lang w:val="en-ID" w:eastAsia="en-ID"/>
              </w:rPr>
            </w:pPr>
          </w:p>
        </w:tc>
      </w:tr>
      <w:tr w:rsidR="009C6747" w:rsidRPr="00810863" w14:paraId="162C3758"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F6EA98"/>
            <w:hideMark/>
          </w:tcPr>
          <w:p w14:paraId="0F39F31B" w14:textId="73710C80" w:rsidR="009C6747" w:rsidRPr="00810863" w:rsidRDefault="009C6747" w:rsidP="009C6747">
            <w:pPr>
              <w:jc w:val="center"/>
              <w:rPr>
                <w:color w:val="000000"/>
                <w:lang w:val="en-ID" w:eastAsia="en-ID"/>
              </w:rPr>
            </w:pPr>
            <w:r>
              <w:rPr>
                <w:rFonts w:ascii="Arial" w:hAnsi="Arial" w:cs="Arial"/>
              </w:rPr>
              <w:t>4.</w:t>
            </w:r>
          </w:p>
        </w:tc>
        <w:tc>
          <w:tcPr>
            <w:tcW w:w="4358" w:type="dxa"/>
            <w:tcBorders>
              <w:top w:val="nil"/>
              <w:left w:val="nil"/>
              <w:bottom w:val="single" w:sz="4" w:space="0" w:color="000000"/>
              <w:right w:val="single" w:sz="4" w:space="0" w:color="000000"/>
            </w:tcBorders>
            <w:shd w:val="clear" w:color="000000" w:fill="F6EA98"/>
            <w:hideMark/>
          </w:tcPr>
          <w:p w14:paraId="3D300A08" w14:textId="47CFA9CB" w:rsidR="009C6747" w:rsidRPr="00810863" w:rsidRDefault="009C6747" w:rsidP="009C6747">
            <w:pPr>
              <w:rPr>
                <w:color w:val="000000"/>
                <w:lang w:val="en-ID" w:eastAsia="en-ID"/>
              </w:rPr>
            </w:pPr>
            <w:proofErr w:type="spellStart"/>
            <w:r w:rsidRPr="00C02CD1">
              <w:rPr>
                <w:rFonts w:ascii="Arial" w:hAnsi="Arial" w:cs="Arial"/>
              </w:rPr>
              <w:t>Pembinaan</w:t>
            </w:r>
            <w:proofErr w:type="spellEnd"/>
            <w:r w:rsidRPr="00C02CD1">
              <w:rPr>
                <w:rFonts w:ascii="Arial" w:hAnsi="Arial" w:cs="Arial"/>
              </w:rPr>
              <w:t xml:space="preserve"> dan </w:t>
            </w:r>
            <w:proofErr w:type="spellStart"/>
            <w:r w:rsidRPr="00C02CD1">
              <w:rPr>
                <w:rFonts w:ascii="Arial" w:hAnsi="Arial" w:cs="Arial"/>
              </w:rPr>
              <w:t>Pemberdayaan</w:t>
            </w:r>
            <w:proofErr w:type="spellEnd"/>
            <w:r w:rsidRPr="00C02CD1">
              <w:rPr>
                <w:rFonts w:ascii="Arial" w:hAnsi="Arial" w:cs="Arial"/>
              </w:rPr>
              <w:t xml:space="preserve"> BUM Desa dan Lembaga </w:t>
            </w:r>
            <w:proofErr w:type="spellStart"/>
            <w:r w:rsidRPr="00C02CD1">
              <w:rPr>
                <w:rFonts w:ascii="Arial" w:hAnsi="Arial" w:cs="Arial"/>
              </w:rPr>
              <w:t>Kerja</w:t>
            </w:r>
            <w:proofErr w:type="spellEnd"/>
            <w:r w:rsidRPr="00C02CD1">
              <w:rPr>
                <w:rFonts w:ascii="Arial" w:hAnsi="Arial" w:cs="Arial"/>
              </w:rPr>
              <w:t xml:space="preserve"> </w:t>
            </w:r>
            <w:proofErr w:type="spellStart"/>
            <w:r w:rsidRPr="00C02CD1">
              <w:rPr>
                <w:rFonts w:ascii="Arial" w:hAnsi="Arial" w:cs="Arial"/>
              </w:rPr>
              <w:t>sama</w:t>
            </w:r>
            <w:proofErr w:type="spellEnd"/>
            <w:r w:rsidRPr="00C02CD1">
              <w:rPr>
                <w:rFonts w:ascii="Arial" w:hAnsi="Arial" w:cs="Arial"/>
              </w:rPr>
              <w:t xml:space="preserve"> </w:t>
            </w:r>
            <w:proofErr w:type="spellStart"/>
            <w:r w:rsidRPr="00C02CD1">
              <w:rPr>
                <w:rFonts w:ascii="Arial" w:hAnsi="Arial" w:cs="Arial"/>
              </w:rPr>
              <w:t>antar</w:t>
            </w:r>
            <w:proofErr w:type="spellEnd"/>
            <w:r w:rsidRPr="00C02CD1">
              <w:rPr>
                <w:rFonts w:ascii="Arial" w:hAnsi="Arial" w:cs="Arial"/>
              </w:rPr>
              <w:t xml:space="preserve"> Desa</w:t>
            </w:r>
          </w:p>
        </w:tc>
        <w:tc>
          <w:tcPr>
            <w:tcW w:w="1616" w:type="dxa"/>
            <w:tcBorders>
              <w:top w:val="nil"/>
              <w:left w:val="nil"/>
              <w:bottom w:val="single" w:sz="4" w:space="0" w:color="000000"/>
              <w:right w:val="single" w:sz="4" w:space="0" w:color="000000"/>
            </w:tcBorders>
            <w:shd w:val="clear" w:color="000000" w:fill="F6EA98"/>
            <w:hideMark/>
          </w:tcPr>
          <w:p w14:paraId="76FDA9B9" w14:textId="2F712816" w:rsidR="009C6747" w:rsidRPr="00810863" w:rsidRDefault="009C6747" w:rsidP="009C6747">
            <w:pPr>
              <w:jc w:val="center"/>
              <w:rPr>
                <w:color w:val="000000"/>
                <w:lang w:val="en-ID" w:eastAsia="en-ID"/>
              </w:rPr>
            </w:pPr>
            <w:r>
              <w:rPr>
                <w:rFonts w:ascii="Arial" w:hAnsi="Arial" w:cs="Arial"/>
              </w:rPr>
              <w:t>20.858.300</w:t>
            </w:r>
          </w:p>
        </w:tc>
        <w:tc>
          <w:tcPr>
            <w:tcW w:w="1701" w:type="dxa"/>
            <w:tcBorders>
              <w:top w:val="nil"/>
              <w:left w:val="nil"/>
              <w:bottom w:val="single" w:sz="4" w:space="0" w:color="000000"/>
              <w:right w:val="single" w:sz="4" w:space="0" w:color="000000"/>
            </w:tcBorders>
            <w:shd w:val="clear" w:color="000000" w:fill="F6EA98"/>
            <w:hideMark/>
          </w:tcPr>
          <w:p w14:paraId="7C650FB8" w14:textId="778F7A0F" w:rsidR="009C6747" w:rsidRPr="00810863" w:rsidRDefault="009C6747" w:rsidP="009C6747">
            <w:pPr>
              <w:jc w:val="center"/>
              <w:rPr>
                <w:color w:val="000000"/>
                <w:lang w:val="en-ID" w:eastAsia="en-ID"/>
              </w:rPr>
            </w:pPr>
            <w:r>
              <w:rPr>
                <w:rFonts w:ascii="Arial" w:hAnsi="Arial" w:cs="Arial"/>
              </w:rPr>
              <w:t>19.023.300</w:t>
            </w:r>
          </w:p>
        </w:tc>
        <w:tc>
          <w:tcPr>
            <w:tcW w:w="850" w:type="dxa"/>
            <w:tcBorders>
              <w:top w:val="nil"/>
              <w:left w:val="nil"/>
              <w:bottom w:val="single" w:sz="4" w:space="0" w:color="000000"/>
              <w:right w:val="single" w:sz="4" w:space="0" w:color="000000"/>
            </w:tcBorders>
            <w:shd w:val="clear" w:color="000000" w:fill="F6EA98"/>
            <w:hideMark/>
          </w:tcPr>
          <w:p w14:paraId="4C190D3D" w14:textId="01D752A1" w:rsidR="009C6747" w:rsidRPr="00810863" w:rsidRDefault="009C6747" w:rsidP="009C6747">
            <w:pPr>
              <w:jc w:val="center"/>
              <w:rPr>
                <w:color w:val="000000"/>
                <w:lang w:val="en-ID" w:eastAsia="en-ID"/>
              </w:rPr>
            </w:pPr>
            <w:r>
              <w:rPr>
                <w:rFonts w:ascii="Arial" w:hAnsi="Arial" w:cs="Arial"/>
              </w:rPr>
              <w:t>91,20</w:t>
            </w:r>
          </w:p>
        </w:tc>
        <w:tc>
          <w:tcPr>
            <w:tcW w:w="236" w:type="dxa"/>
            <w:vAlign w:val="center"/>
            <w:hideMark/>
          </w:tcPr>
          <w:p w14:paraId="284FBDAC" w14:textId="77777777" w:rsidR="009C6747" w:rsidRPr="00810863" w:rsidRDefault="009C6747" w:rsidP="009C6747">
            <w:pPr>
              <w:rPr>
                <w:lang w:val="en-ID" w:eastAsia="en-ID"/>
              </w:rPr>
            </w:pPr>
          </w:p>
        </w:tc>
      </w:tr>
      <w:tr w:rsidR="009C6747" w:rsidRPr="00810863" w14:paraId="4E162DCC" w14:textId="77777777" w:rsidTr="00A87676">
        <w:trPr>
          <w:trHeight w:val="765"/>
        </w:trPr>
        <w:tc>
          <w:tcPr>
            <w:tcW w:w="684" w:type="dxa"/>
            <w:tcBorders>
              <w:top w:val="nil"/>
              <w:left w:val="single" w:sz="4" w:space="0" w:color="000000"/>
              <w:bottom w:val="single" w:sz="4" w:space="0" w:color="000000"/>
              <w:right w:val="single" w:sz="4" w:space="0" w:color="000000"/>
            </w:tcBorders>
            <w:shd w:val="clear" w:color="000000" w:fill="B4F5A9"/>
            <w:hideMark/>
          </w:tcPr>
          <w:p w14:paraId="3953E5DD" w14:textId="059508E2" w:rsidR="009C6747" w:rsidRPr="00810863" w:rsidRDefault="009C6747" w:rsidP="009C6747">
            <w:pPr>
              <w:jc w:val="center"/>
              <w:rPr>
                <w:color w:val="000000"/>
                <w:lang w:val="en-ID" w:eastAsia="en-ID"/>
              </w:rPr>
            </w:pPr>
            <w:r>
              <w:rPr>
                <w:rFonts w:ascii="Arial" w:hAnsi="Arial" w:cs="Arial"/>
              </w:rPr>
              <w:t>5.</w:t>
            </w:r>
          </w:p>
        </w:tc>
        <w:tc>
          <w:tcPr>
            <w:tcW w:w="4358" w:type="dxa"/>
            <w:tcBorders>
              <w:top w:val="nil"/>
              <w:left w:val="nil"/>
              <w:bottom w:val="single" w:sz="4" w:space="0" w:color="000000"/>
              <w:right w:val="single" w:sz="4" w:space="0" w:color="000000"/>
            </w:tcBorders>
            <w:shd w:val="clear" w:color="000000" w:fill="B4F5A9"/>
            <w:hideMark/>
          </w:tcPr>
          <w:p w14:paraId="62A62048" w14:textId="713354F5" w:rsidR="009C6747" w:rsidRPr="00810863" w:rsidRDefault="009C6747" w:rsidP="009C6747">
            <w:pPr>
              <w:rPr>
                <w:color w:val="000000"/>
                <w:lang w:val="en-ID" w:eastAsia="en-ID"/>
              </w:rPr>
            </w:pPr>
            <w:proofErr w:type="spellStart"/>
            <w:r>
              <w:rPr>
                <w:rFonts w:ascii="Arial" w:hAnsi="Arial" w:cs="Arial"/>
              </w:rPr>
              <w:t>Penyelenggaraan</w:t>
            </w:r>
            <w:proofErr w:type="spellEnd"/>
            <w:r>
              <w:rPr>
                <w:rFonts w:ascii="Arial" w:hAnsi="Arial" w:cs="Arial"/>
              </w:rPr>
              <w:t xml:space="preserve"> </w:t>
            </w:r>
            <w:proofErr w:type="spellStart"/>
            <w:r>
              <w:rPr>
                <w:rFonts w:ascii="Arial" w:hAnsi="Arial" w:cs="Arial"/>
              </w:rPr>
              <w:t>Pemi</w:t>
            </w:r>
            <w:r w:rsidR="00DC6DD1">
              <w:rPr>
                <w:rFonts w:ascii="Arial" w:hAnsi="Arial" w:cs="Arial"/>
              </w:rPr>
              <w:t>li</w:t>
            </w:r>
            <w:r>
              <w:rPr>
                <w:rFonts w:ascii="Arial" w:hAnsi="Arial" w:cs="Arial"/>
              </w:rPr>
              <w:t>han</w:t>
            </w:r>
            <w:proofErr w:type="spellEnd"/>
            <w:r>
              <w:rPr>
                <w:rFonts w:ascii="Arial" w:hAnsi="Arial" w:cs="Arial"/>
              </w:rPr>
              <w:t xml:space="preserve">, </w:t>
            </w:r>
            <w:proofErr w:type="spellStart"/>
            <w:r>
              <w:rPr>
                <w:rFonts w:ascii="Arial" w:hAnsi="Arial" w:cs="Arial"/>
              </w:rPr>
              <w:t>Pengangkatan</w:t>
            </w:r>
            <w:proofErr w:type="spellEnd"/>
            <w:r>
              <w:rPr>
                <w:rFonts w:ascii="Arial" w:hAnsi="Arial" w:cs="Arial"/>
              </w:rPr>
              <w:t xml:space="preserve"> dan </w:t>
            </w:r>
            <w:proofErr w:type="spellStart"/>
            <w:r>
              <w:rPr>
                <w:rFonts w:ascii="Arial" w:hAnsi="Arial" w:cs="Arial"/>
              </w:rPr>
              <w:t>Pemberhentian</w:t>
            </w:r>
            <w:proofErr w:type="spellEnd"/>
            <w:r>
              <w:rPr>
                <w:rFonts w:ascii="Arial" w:hAnsi="Arial" w:cs="Arial"/>
              </w:rPr>
              <w:t xml:space="preserve"> </w:t>
            </w:r>
            <w:proofErr w:type="spellStart"/>
            <w:r>
              <w:rPr>
                <w:rFonts w:ascii="Arial" w:hAnsi="Arial" w:cs="Arial"/>
              </w:rPr>
              <w:t>Kepala</w:t>
            </w:r>
            <w:proofErr w:type="spellEnd"/>
            <w:r>
              <w:rPr>
                <w:rFonts w:ascii="Arial" w:hAnsi="Arial" w:cs="Arial"/>
              </w:rPr>
              <w:t xml:space="preserve"> Desa </w:t>
            </w:r>
          </w:p>
        </w:tc>
        <w:tc>
          <w:tcPr>
            <w:tcW w:w="1616" w:type="dxa"/>
            <w:tcBorders>
              <w:top w:val="nil"/>
              <w:left w:val="nil"/>
              <w:bottom w:val="single" w:sz="4" w:space="0" w:color="000000"/>
              <w:right w:val="single" w:sz="4" w:space="0" w:color="000000"/>
            </w:tcBorders>
            <w:shd w:val="clear" w:color="000000" w:fill="B4F5A9"/>
            <w:hideMark/>
          </w:tcPr>
          <w:p w14:paraId="1A31518F" w14:textId="19CF9981" w:rsidR="009C6747" w:rsidRPr="00810863" w:rsidRDefault="009C6747" w:rsidP="009C6747">
            <w:pPr>
              <w:jc w:val="center"/>
              <w:rPr>
                <w:color w:val="000000"/>
                <w:lang w:val="en-ID" w:eastAsia="en-ID"/>
              </w:rPr>
            </w:pPr>
            <w:r>
              <w:rPr>
                <w:rFonts w:ascii="Arial" w:hAnsi="Arial" w:cs="Arial"/>
              </w:rPr>
              <w:t>150.000.000</w:t>
            </w:r>
          </w:p>
        </w:tc>
        <w:tc>
          <w:tcPr>
            <w:tcW w:w="1701" w:type="dxa"/>
            <w:tcBorders>
              <w:top w:val="nil"/>
              <w:left w:val="nil"/>
              <w:bottom w:val="single" w:sz="4" w:space="0" w:color="000000"/>
              <w:right w:val="single" w:sz="4" w:space="0" w:color="000000"/>
            </w:tcBorders>
            <w:shd w:val="clear" w:color="000000" w:fill="B4F5A9"/>
            <w:hideMark/>
          </w:tcPr>
          <w:p w14:paraId="7112A7E6" w14:textId="6625E12C" w:rsidR="009C6747" w:rsidRPr="00810863" w:rsidRDefault="009C6747" w:rsidP="009C6747">
            <w:pPr>
              <w:jc w:val="center"/>
              <w:rPr>
                <w:color w:val="000000"/>
                <w:lang w:val="en-ID" w:eastAsia="en-ID"/>
              </w:rPr>
            </w:pPr>
            <w:r>
              <w:rPr>
                <w:rFonts w:ascii="Arial" w:hAnsi="Arial" w:cs="Arial"/>
              </w:rPr>
              <w:t>150.000.000</w:t>
            </w:r>
          </w:p>
        </w:tc>
        <w:tc>
          <w:tcPr>
            <w:tcW w:w="850" w:type="dxa"/>
            <w:tcBorders>
              <w:top w:val="nil"/>
              <w:left w:val="nil"/>
              <w:bottom w:val="single" w:sz="4" w:space="0" w:color="000000"/>
              <w:right w:val="single" w:sz="4" w:space="0" w:color="000000"/>
            </w:tcBorders>
            <w:shd w:val="clear" w:color="000000" w:fill="B4F5A9"/>
            <w:hideMark/>
          </w:tcPr>
          <w:p w14:paraId="73C0114C" w14:textId="6038CB2A" w:rsidR="009C6747" w:rsidRPr="00810863" w:rsidRDefault="009C6747" w:rsidP="009C6747">
            <w:pPr>
              <w:jc w:val="center"/>
              <w:rPr>
                <w:color w:val="000000"/>
                <w:lang w:val="en-ID" w:eastAsia="en-ID"/>
              </w:rPr>
            </w:pPr>
            <w:r>
              <w:rPr>
                <w:rFonts w:ascii="Arial" w:hAnsi="Arial" w:cs="Arial"/>
              </w:rPr>
              <w:t>100</w:t>
            </w:r>
          </w:p>
        </w:tc>
        <w:tc>
          <w:tcPr>
            <w:tcW w:w="236" w:type="dxa"/>
            <w:vAlign w:val="center"/>
            <w:hideMark/>
          </w:tcPr>
          <w:p w14:paraId="6C06707C" w14:textId="77777777" w:rsidR="009C6747" w:rsidRPr="00810863" w:rsidRDefault="009C6747" w:rsidP="009C6747">
            <w:pPr>
              <w:rPr>
                <w:lang w:val="en-ID" w:eastAsia="en-ID"/>
              </w:rPr>
            </w:pPr>
          </w:p>
        </w:tc>
      </w:tr>
      <w:tr w:rsidR="009C6747" w:rsidRPr="00810863" w14:paraId="7444B4DF"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43E7C28D" w14:textId="3A71C84E" w:rsidR="009C6747" w:rsidRPr="00810863" w:rsidRDefault="009C6747" w:rsidP="009C6747">
            <w:pPr>
              <w:jc w:val="center"/>
              <w:rPr>
                <w:color w:val="000000"/>
                <w:lang w:val="en-ID" w:eastAsia="en-ID"/>
              </w:rPr>
            </w:pPr>
            <w:r w:rsidRPr="00C02CD1">
              <w:rPr>
                <w:rFonts w:ascii="Arial" w:hAnsi="Arial" w:cs="Arial"/>
              </w:rPr>
              <w:t> </w:t>
            </w:r>
          </w:p>
        </w:tc>
        <w:tc>
          <w:tcPr>
            <w:tcW w:w="4358" w:type="dxa"/>
            <w:tcBorders>
              <w:top w:val="nil"/>
              <w:left w:val="nil"/>
              <w:bottom w:val="single" w:sz="4" w:space="0" w:color="000000"/>
              <w:right w:val="single" w:sz="4" w:space="0" w:color="000000"/>
            </w:tcBorders>
            <w:shd w:val="clear" w:color="000000" w:fill="ACF7F0"/>
            <w:hideMark/>
          </w:tcPr>
          <w:p w14:paraId="2D1F7417" w14:textId="2FC8E471" w:rsidR="009C6747" w:rsidRPr="00810863" w:rsidRDefault="009C6747" w:rsidP="009C6747">
            <w:pPr>
              <w:rPr>
                <w:color w:val="000000"/>
                <w:lang w:val="en-ID" w:eastAsia="en-ID"/>
              </w:rPr>
            </w:pPr>
            <w:r w:rsidRPr="00C02CD1">
              <w:rPr>
                <w:rFonts w:ascii="Arial" w:hAnsi="Arial" w:cs="Arial"/>
                <w:b/>
                <w:bCs/>
              </w:rPr>
              <w:t>PROGRAM PEMBERDAYAAN LEMBAGA KEMASYARAKATAN, LEMBAGA ADAT DAN MASYARAKAT HUKUM ADAT</w:t>
            </w:r>
          </w:p>
        </w:tc>
        <w:tc>
          <w:tcPr>
            <w:tcW w:w="1616" w:type="dxa"/>
            <w:tcBorders>
              <w:top w:val="nil"/>
              <w:left w:val="nil"/>
              <w:bottom w:val="single" w:sz="4" w:space="0" w:color="000000"/>
              <w:right w:val="single" w:sz="4" w:space="0" w:color="000000"/>
            </w:tcBorders>
            <w:shd w:val="clear" w:color="000000" w:fill="ACF7F0"/>
            <w:hideMark/>
          </w:tcPr>
          <w:p w14:paraId="2AB55A2B" w14:textId="4D479BF9" w:rsidR="009C6747" w:rsidRPr="00810863" w:rsidRDefault="009C6747" w:rsidP="009C6747">
            <w:pPr>
              <w:jc w:val="center"/>
              <w:rPr>
                <w:color w:val="000000"/>
                <w:lang w:val="en-ID" w:eastAsia="en-ID"/>
              </w:rPr>
            </w:pPr>
            <w:r>
              <w:rPr>
                <w:rFonts w:ascii="Arial" w:hAnsi="Arial" w:cs="Arial"/>
                <w:b/>
                <w:bCs/>
              </w:rPr>
              <w:t>1.184.141.700</w:t>
            </w:r>
          </w:p>
        </w:tc>
        <w:tc>
          <w:tcPr>
            <w:tcW w:w="1701" w:type="dxa"/>
            <w:tcBorders>
              <w:top w:val="nil"/>
              <w:left w:val="nil"/>
              <w:bottom w:val="single" w:sz="4" w:space="0" w:color="000000"/>
              <w:right w:val="single" w:sz="4" w:space="0" w:color="000000"/>
            </w:tcBorders>
            <w:shd w:val="clear" w:color="000000" w:fill="ACF7F0"/>
            <w:hideMark/>
          </w:tcPr>
          <w:p w14:paraId="0A50E5DC" w14:textId="1CB9BB5B" w:rsidR="009C6747" w:rsidRPr="00810863" w:rsidRDefault="009C6747" w:rsidP="009C6747">
            <w:pPr>
              <w:jc w:val="center"/>
              <w:rPr>
                <w:color w:val="000000"/>
                <w:lang w:val="en-ID" w:eastAsia="en-ID"/>
              </w:rPr>
            </w:pPr>
            <w:r>
              <w:rPr>
                <w:rFonts w:ascii="Arial" w:hAnsi="Arial" w:cs="Arial"/>
                <w:b/>
              </w:rPr>
              <w:t>1.179.999.000</w:t>
            </w:r>
          </w:p>
        </w:tc>
        <w:tc>
          <w:tcPr>
            <w:tcW w:w="850" w:type="dxa"/>
            <w:tcBorders>
              <w:top w:val="nil"/>
              <w:left w:val="nil"/>
              <w:bottom w:val="single" w:sz="4" w:space="0" w:color="000000"/>
              <w:right w:val="single" w:sz="4" w:space="0" w:color="000000"/>
            </w:tcBorders>
            <w:shd w:val="clear" w:color="000000" w:fill="ACF7F0"/>
            <w:hideMark/>
          </w:tcPr>
          <w:p w14:paraId="5C8EF246" w14:textId="0F509F53" w:rsidR="009C6747" w:rsidRPr="00810863" w:rsidRDefault="009C6747" w:rsidP="009C6747">
            <w:pPr>
              <w:jc w:val="center"/>
              <w:rPr>
                <w:color w:val="000000"/>
                <w:lang w:val="en-ID" w:eastAsia="en-ID"/>
              </w:rPr>
            </w:pPr>
            <w:r>
              <w:rPr>
                <w:rFonts w:ascii="Arial" w:hAnsi="Arial" w:cs="Arial"/>
                <w:b/>
              </w:rPr>
              <w:t>99,65</w:t>
            </w:r>
          </w:p>
        </w:tc>
        <w:tc>
          <w:tcPr>
            <w:tcW w:w="236" w:type="dxa"/>
            <w:vAlign w:val="center"/>
            <w:hideMark/>
          </w:tcPr>
          <w:p w14:paraId="3121AF09" w14:textId="77777777" w:rsidR="009C6747" w:rsidRPr="00810863" w:rsidRDefault="009C6747" w:rsidP="009C6747">
            <w:pPr>
              <w:rPr>
                <w:lang w:val="en-ID" w:eastAsia="en-ID"/>
              </w:rPr>
            </w:pPr>
          </w:p>
        </w:tc>
      </w:tr>
      <w:tr w:rsidR="009C6747" w:rsidRPr="00810863" w14:paraId="7804D6BC"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0ADBCF98" w14:textId="59B890B6" w:rsidR="009C6747" w:rsidRPr="00810863" w:rsidRDefault="009C6747" w:rsidP="009C6747">
            <w:pPr>
              <w:jc w:val="center"/>
              <w:rPr>
                <w:color w:val="000000"/>
                <w:lang w:val="en-ID" w:eastAsia="en-ID"/>
              </w:rPr>
            </w:pPr>
            <w:r w:rsidRPr="00C02CD1">
              <w:rPr>
                <w:rFonts w:ascii="Arial" w:hAnsi="Arial" w:cs="Arial"/>
              </w:rPr>
              <w:t> </w:t>
            </w:r>
          </w:p>
        </w:tc>
        <w:tc>
          <w:tcPr>
            <w:tcW w:w="4358" w:type="dxa"/>
            <w:tcBorders>
              <w:top w:val="nil"/>
              <w:left w:val="nil"/>
              <w:bottom w:val="single" w:sz="4" w:space="0" w:color="000000"/>
              <w:right w:val="single" w:sz="4" w:space="0" w:color="000000"/>
            </w:tcBorders>
            <w:shd w:val="clear" w:color="000000" w:fill="ACF7F0"/>
            <w:hideMark/>
          </w:tcPr>
          <w:p w14:paraId="2DB7A202" w14:textId="15D66ACB" w:rsidR="009C6747" w:rsidRPr="00810863" w:rsidRDefault="009C6747" w:rsidP="009C6747">
            <w:pPr>
              <w:rPr>
                <w:color w:val="000000"/>
                <w:lang w:val="en-ID" w:eastAsia="en-ID"/>
              </w:rPr>
            </w:pPr>
            <w:proofErr w:type="spellStart"/>
            <w:r w:rsidRPr="00C02CD1">
              <w:rPr>
                <w:rFonts w:ascii="Arial" w:hAnsi="Arial" w:cs="Arial"/>
                <w:b/>
                <w:bCs/>
              </w:rPr>
              <w:t>Pemberdayaan</w:t>
            </w:r>
            <w:proofErr w:type="spellEnd"/>
            <w:r w:rsidRPr="00C02CD1">
              <w:rPr>
                <w:rFonts w:ascii="Arial" w:hAnsi="Arial" w:cs="Arial"/>
                <w:b/>
                <w:bCs/>
              </w:rPr>
              <w:t xml:space="preserve"> Lembaga </w:t>
            </w:r>
            <w:proofErr w:type="spellStart"/>
            <w:r w:rsidRPr="00C02CD1">
              <w:rPr>
                <w:rFonts w:ascii="Arial" w:hAnsi="Arial" w:cs="Arial"/>
                <w:b/>
                <w:bCs/>
              </w:rPr>
              <w:t>Kemasyarakatan</w:t>
            </w:r>
            <w:proofErr w:type="spellEnd"/>
            <w:r w:rsidRPr="00C02CD1">
              <w:rPr>
                <w:rFonts w:ascii="Arial" w:hAnsi="Arial" w:cs="Arial"/>
                <w:b/>
                <w:bCs/>
              </w:rPr>
              <w:t xml:space="preserve"> yang </w:t>
            </w:r>
            <w:proofErr w:type="spellStart"/>
            <w:r w:rsidRPr="00C02CD1">
              <w:rPr>
                <w:rFonts w:ascii="Arial" w:hAnsi="Arial" w:cs="Arial"/>
                <w:b/>
                <w:bCs/>
              </w:rPr>
              <w:t>Bergerak</w:t>
            </w:r>
            <w:proofErr w:type="spellEnd"/>
            <w:r w:rsidRPr="00C02CD1">
              <w:rPr>
                <w:rFonts w:ascii="Arial" w:hAnsi="Arial" w:cs="Arial"/>
                <w:b/>
                <w:bCs/>
              </w:rPr>
              <w:t xml:space="preserve"> di </w:t>
            </w:r>
            <w:proofErr w:type="spellStart"/>
            <w:r w:rsidRPr="00C02CD1">
              <w:rPr>
                <w:rFonts w:ascii="Arial" w:hAnsi="Arial" w:cs="Arial"/>
                <w:b/>
                <w:bCs/>
              </w:rPr>
              <w:t>Bidang</w:t>
            </w:r>
            <w:proofErr w:type="spellEnd"/>
            <w:r w:rsidRPr="00C02CD1">
              <w:rPr>
                <w:rFonts w:ascii="Arial" w:hAnsi="Arial" w:cs="Arial"/>
                <w:b/>
                <w:bCs/>
              </w:rPr>
              <w:t xml:space="preserve"> </w:t>
            </w:r>
            <w:proofErr w:type="spellStart"/>
            <w:r w:rsidRPr="00C02CD1">
              <w:rPr>
                <w:rFonts w:ascii="Arial" w:hAnsi="Arial" w:cs="Arial"/>
                <w:b/>
                <w:bCs/>
              </w:rPr>
              <w:t>Pemberdayaan</w:t>
            </w:r>
            <w:proofErr w:type="spellEnd"/>
            <w:r w:rsidRPr="00C02CD1">
              <w:rPr>
                <w:rFonts w:ascii="Arial" w:hAnsi="Arial" w:cs="Arial"/>
                <w:b/>
                <w:bCs/>
              </w:rPr>
              <w:t xml:space="preserve"> Desa dan Lembaga Adat Tingkat Daerah </w:t>
            </w:r>
            <w:proofErr w:type="spellStart"/>
            <w:r w:rsidRPr="00C02CD1">
              <w:rPr>
                <w:rFonts w:ascii="Arial" w:hAnsi="Arial" w:cs="Arial"/>
                <w:b/>
                <w:bCs/>
              </w:rPr>
              <w:t>Kabupaten</w:t>
            </w:r>
            <w:proofErr w:type="spellEnd"/>
            <w:r w:rsidRPr="00C02CD1">
              <w:rPr>
                <w:rFonts w:ascii="Arial" w:hAnsi="Arial" w:cs="Arial"/>
                <w:b/>
                <w:bCs/>
              </w:rPr>
              <w:t xml:space="preserve">/Kota </w:t>
            </w:r>
            <w:proofErr w:type="spellStart"/>
            <w:r w:rsidRPr="00C02CD1">
              <w:rPr>
                <w:rFonts w:ascii="Arial" w:hAnsi="Arial" w:cs="Arial"/>
                <w:b/>
                <w:bCs/>
              </w:rPr>
              <w:t>serta</w:t>
            </w:r>
            <w:proofErr w:type="spellEnd"/>
            <w:r w:rsidRPr="00C02CD1">
              <w:rPr>
                <w:rFonts w:ascii="Arial" w:hAnsi="Arial" w:cs="Arial"/>
                <w:b/>
                <w:bCs/>
              </w:rPr>
              <w:t xml:space="preserve"> </w:t>
            </w:r>
            <w:proofErr w:type="spellStart"/>
            <w:r w:rsidRPr="00C02CD1">
              <w:rPr>
                <w:rFonts w:ascii="Arial" w:hAnsi="Arial" w:cs="Arial"/>
                <w:b/>
                <w:bCs/>
              </w:rPr>
              <w:t>Pemberdayaan</w:t>
            </w:r>
            <w:proofErr w:type="spellEnd"/>
            <w:r w:rsidRPr="00C02CD1">
              <w:rPr>
                <w:rFonts w:ascii="Arial" w:hAnsi="Arial" w:cs="Arial"/>
                <w:b/>
                <w:bCs/>
              </w:rPr>
              <w:t xml:space="preserve"> Masyarakat Hukum Adat yang Masyarakat </w:t>
            </w:r>
            <w:proofErr w:type="spellStart"/>
            <w:r w:rsidRPr="00C02CD1">
              <w:rPr>
                <w:rFonts w:ascii="Arial" w:hAnsi="Arial" w:cs="Arial"/>
                <w:b/>
                <w:bCs/>
              </w:rPr>
              <w:t>Pelakunya</w:t>
            </w:r>
            <w:proofErr w:type="spellEnd"/>
            <w:r w:rsidRPr="00C02CD1">
              <w:rPr>
                <w:rFonts w:ascii="Arial" w:hAnsi="Arial" w:cs="Arial"/>
                <w:b/>
                <w:bCs/>
              </w:rPr>
              <w:t xml:space="preserve"> Hukum Adat yang Sama </w:t>
            </w:r>
            <w:proofErr w:type="spellStart"/>
            <w:r w:rsidRPr="00C02CD1">
              <w:rPr>
                <w:rFonts w:ascii="Arial" w:hAnsi="Arial" w:cs="Arial"/>
                <w:b/>
                <w:bCs/>
              </w:rPr>
              <w:t>dalam</w:t>
            </w:r>
            <w:proofErr w:type="spellEnd"/>
            <w:r w:rsidRPr="00C02CD1">
              <w:rPr>
                <w:rFonts w:ascii="Arial" w:hAnsi="Arial" w:cs="Arial"/>
                <w:b/>
                <w:bCs/>
              </w:rPr>
              <w:t xml:space="preserve"> Daerah </w:t>
            </w:r>
            <w:proofErr w:type="spellStart"/>
            <w:r w:rsidRPr="00C02CD1">
              <w:rPr>
                <w:rFonts w:ascii="Arial" w:hAnsi="Arial" w:cs="Arial"/>
                <w:b/>
                <w:bCs/>
              </w:rPr>
              <w:t>Kabupaten</w:t>
            </w:r>
            <w:proofErr w:type="spellEnd"/>
            <w:r w:rsidRPr="00C02CD1">
              <w:rPr>
                <w:rFonts w:ascii="Arial" w:hAnsi="Arial" w:cs="Arial"/>
                <w:b/>
                <w:bCs/>
              </w:rPr>
              <w:t>/Kota</w:t>
            </w:r>
          </w:p>
        </w:tc>
        <w:tc>
          <w:tcPr>
            <w:tcW w:w="1616" w:type="dxa"/>
            <w:tcBorders>
              <w:top w:val="nil"/>
              <w:left w:val="nil"/>
              <w:bottom w:val="single" w:sz="4" w:space="0" w:color="000000"/>
              <w:right w:val="single" w:sz="4" w:space="0" w:color="000000"/>
            </w:tcBorders>
            <w:shd w:val="clear" w:color="000000" w:fill="ACF7F0"/>
            <w:hideMark/>
          </w:tcPr>
          <w:p w14:paraId="78CEEB82" w14:textId="6A284007" w:rsidR="009C6747" w:rsidRPr="00810863" w:rsidRDefault="009C6747" w:rsidP="009C6747">
            <w:pPr>
              <w:jc w:val="center"/>
              <w:rPr>
                <w:color w:val="000000"/>
                <w:lang w:val="en-ID" w:eastAsia="en-ID"/>
              </w:rPr>
            </w:pPr>
            <w:r>
              <w:rPr>
                <w:rFonts w:ascii="Arial" w:hAnsi="Arial" w:cs="Arial"/>
                <w:b/>
                <w:bCs/>
              </w:rPr>
              <w:t>1.184.141.700</w:t>
            </w:r>
          </w:p>
        </w:tc>
        <w:tc>
          <w:tcPr>
            <w:tcW w:w="1701" w:type="dxa"/>
            <w:tcBorders>
              <w:top w:val="nil"/>
              <w:left w:val="nil"/>
              <w:bottom w:val="single" w:sz="4" w:space="0" w:color="000000"/>
              <w:right w:val="single" w:sz="4" w:space="0" w:color="000000"/>
            </w:tcBorders>
            <w:shd w:val="clear" w:color="000000" w:fill="ACF7F0"/>
            <w:hideMark/>
          </w:tcPr>
          <w:p w14:paraId="352DD0B0" w14:textId="55845174" w:rsidR="009C6747" w:rsidRPr="00810863" w:rsidRDefault="009C6747" w:rsidP="009C6747">
            <w:pPr>
              <w:jc w:val="center"/>
              <w:rPr>
                <w:color w:val="000000"/>
                <w:lang w:val="en-ID" w:eastAsia="en-ID"/>
              </w:rPr>
            </w:pPr>
            <w:r>
              <w:rPr>
                <w:rFonts w:ascii="Arial" w:hAnsi="Arial" w:cs="Arial"/>
                <w:b/>
              </w:rPr>
              <w:t>1.179.999.000</w:t>
            </w:r>
          </w:p>
        </w:tc>
        <w:tc>
          <w:tcPr>
            <w:tcW w:w="850" w:type="dxa"/>
            <w:tcBorders>
              <w:top w:val="nil"/>
              <w:left w:val="nil"/>
              <w:bottom w:val="single" w:sz="4" w:space="0" w:color="000000"/>
              <w:right w:val="single" w:sz="4" w:space="0" w:color="000000"/>
            </w:tcBorders>
            <w:shd w:val="clear" w:color="000000" w:fill="ACF7F0"/>
            <w:hideMark/>
          </w:tcPr>
          <w:p w14:paraId="39ABD085" w14:textId="394F4C70" w:rsidR="009C6747" w:rsidRPr="00810863" w:rsidRDefault="009C6747" w:rsidP="009C6747">
            <w:pPr>
              <w:jc w:val="center"/>
              <w:rPr>
                <w:color w:val="000000"/>
                <w:lang w:val="en-ID" w:eastAsia="en-ID"/>
              </w:rPr>
            </w:pPr>
            <w:r>
              <w:rPr>
                <w:rFonts w:ascii="Arial" w:hAnsi="Arial" w:cs="Arial"/>
                <w:b/>
              </w:rPr>
              <w:t>99,65</w:t>
            </w:r>
          </w:p>
        </w:tc>
        <w:tc>
          <w:tcPr>
            <w:tcW w:w="236" w:type="dxa"/>
            <w:vAlign w:val="center"/>
            <w:hideMark/>
          </w:tcPr>
          <w:p w14:paraId="24E81F48" w14:textId="77777777" w:rsidR="009C6747" w:rsidRPr="00810863" w:rsidRDefault="009C6747" w:rsidP="009C6747">
            <w:pPr>
              <w:rPr>
                <w:lang w:val="en-ID" w:eastAsia="en-ID"/>
              </w:rPr>
            </w:pPr>
          </w:p>
        </w:tc>
      </w:tr>
      <w:tr w:rsidR="009C6747" w:rsidRPr="00810863" w14:paraId="586A6BBA" w14:textId="77777777" w:rsidTr="00A87676">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6CAED25F" w14:textId="17E56303" w:rsidR="009C6747" w:rsidRPr="00810863" w:rsidRDefault="009C6747" w:rsidP="009C6747">
            <w:pPr>
              <w:jc w:val="center"/>
              <w:rPr>
                <w:color w:val="000000"/>
                <w:lang w:val="en-ID" w:eastAsia="en-ID"/>
              </w:rPr>
            </w:pPr>
            <w:r>
              <w:rPr>
                <w:rFonts w:ascii="Arial" w:hAnsi="Arial" w:cs="Arial"/>
              </w:rPr>
              <w:t>1</w:t>
            </w:r>
            <w:r w:rsidRPr="00C02CD1">
              <w:rPr>
                <w:rFonts w:ascii="Arial" w:hAnsi="Arial" w:cs="Arial"/>
              </w:rPr>
              <w:t>.</w:t>
            </w:r>
          </w:p>
        </w:tc>
        <w:tc>
          <w:tcPr>
            <w:tcW w:w="4358" w:type="dxa"/>
            <w:tcBorders>
              <w:top w:val="nil"/>
              <w:left w:val="nil"/>
              <w:bottom w:val="single" w:sz="4" w:space="0" w:color="000000"/>
              <w:right w:val="single" w:sz="4" w:space="0" w:color="000000"/>
            </w:tcBorders>
            <w:shd w:val="clear" w:color="000000" w:fill="ACF7F0"/>
            <w:hideMark/>
          </w:tcPr>
          <w:p w14:paraId="09C96BE5" w14:textId="5FC172B0" w:rsidR="009C6747" w:rsidRPr="00810863" w:rsidRDefault="009C6747" w:rsidP="009C6747">
            <w:pPr>
              <w:rPr>
                <w:color w:val="000000"/>
                <w:lang w:val="en-ID" w:eastAsia="en-ID"/>
              </w:rPr>
            </w:pPr>
            <w:proofErr w:type="spellStart"/>
            <w:r w:rsidRPr="00C02CD1">
              <w:rPr>
                <w:rFonts w:ascii="Arial" w:hAnsi="Arial" w:cs="Arial"/>
              </w:rPr>
              <w:t>Peningkatan</w:t>
            </w:r>
            <w:proofErr w:type="spellEnd"/>
            <w:r w:rsidRPr="00C02CD1">
              <w:rPr>
                <w:rFonts w:ascii="Arial" w:hAnsi="Arial" w:cs="Arial"/>
              </w:rPr>
              <w:t xml:space="preserve"> </w:t>
            </w:r>
            <w:proofErr w:type="spellStart"/>
            <w:r w:rsidRPr="00C02CD1">
              <w:rPr>
                <w:rFonts w:ascii="Arial" w:hAnsi="Arial" w:cs="Arial"/>
              </w:rPr>
              <w:t>Kapasitas</w:t>
            </w:r>
            <w:proofErr w:type="spellEnd"/>
            <w:r w:rsidRPr="00C02CD1">
              <w:rPr>
                <w:rFonts w:ascii="Arial" w:hAnsi="Arial" w:cs="Arial"/>
              </w:rPr>
              <w:t xml:space="preserve"> </w:t>
            </w:r>
            <w:proofErr w:type="spellStart"/>
            <w:r w:rsidRPr="00C02CD1">
              <w:rPr>
                <w:rFonts w:ascii="Arial" w:hAnsi="Arial" w:cs="Arial"/>
              </w:rPr>
              <w:t>Kelembagaan</w:t>
            </w:r>
            <w:proofErr w:type="spellEnd"/>
            <w:r w:rsidRPr="00C02CD1">
              <w:rPr>
                <w:rFonts w:ascii="Arial" w:hAnsi="Arial" w:cs="Arial"/>
              </w:rPr>
              <w:t xml:space="preserve"> Lembaga </w:t>
            </w:r>
            <w:proofErr w:type="spellStart"/>
            <w:r w:rsidRPr="00C02CD1">
              <w:rPr>
                <w:rFonts w:ascii="Arial" w:hAnsi="Arial" w:cs="Arial"/>
              </w:rPr>
              <w:t>Kemasyarakatan</w:t>
            </w:r>
            <w:proofErr w:type="spellEnd"/>
            <w:r w:rsidRPr="00C02CD1">
              <w:rPr>
                <w:rFonts w:ascii="Arial" w:hAnsi="Arial" w:cs="Arial"/>
              </w:rPr>
              <w:t xml:space="preserve"> Desa/</w:t>
            </w:r>
            <w:proofErr w:type="spellStart"/>
            <w:r w:rsidRPr="00C02CD1">
              <w:rPr>
                <w:rFonts w:ascii="Arial" w:hAnsi="Arial" w:cs="Arial"/>
              </w:rPr>
              <w:t>Kelurahan</w:t>
            </w:r>
            <w:proofErr w:type="spellEnd"/>
            <w:r w:rsidRPr="00C02CD1">
              <w:rPr>
                <w:rFonts w:ascii="Arial" w:hAnsi="Arial" w:cs="Arial"/>
              </w:rPr>
              <w:t xml:space="preserve"> (RT, RW, PKK, </w:t>
            </w:r>
            <w:proofErr w:type="spellStart"/>
            <w:r w:rsidRPr="00C02CD1">
              <w:rPr>
                <w:rFonts w:ascii="Arial" w:hAnsi="Arial" w:cs="Arial"/>
              </w:rPr>
              <w:t>Posyandu</w:t>
            </w:r>
            <w:proofErr w:type="spellEnd"/>
            <w:r w:rsidRPr="00C02CD1">
              <w:rPr>
                <w:rFonts w:ascii="Arial" w:hAnsi="Arial" w:cs="Arial"/>
              </w:rPr>
              <w:t>, LPM, dan Karang Taruna), Lembaga Desa/</w:t>
            </w:r>
            <w:proofErr w:type="spellStart"/>
            <w:r w:rsidRPr="00C02CD1">
              <w:rPr>
                <w:rFonts w:ascii="Arial" w:hAnsi="Arial" w:cs="Arial"/>
              </w:rPr>
              <w:t>Kelurahan</w:t>
            </w:r>
            <w:proofErr w:type="spellEnd"/>
            <w:r w:rsidRPr="00C02CD1">
              <w:rPr>
                <w:rFonts w:ascii="Arial" w:hAnsi="Arial" w:cs="Arial"/>
              </w:rPr>
              <w:t xml:space="preserve"> dan Masyarakat Hukum Adat</w:t>
            </w:r>
          </w:p>
        </w:tc>
        <w:tc>
          <w:tcPr>
            <w:tcW w:w="1616" w:type="dxa"/>
            <w:tcBorders>
              <w:top w:val="nil"/>
              <w:left w:val="nil"/>
              <w:bottom w:val="single" w:sz="4" w:space="0" w:color="000000"/>
              <w:right w:val="single" w:sz="4" w:space="0" w:color="000000"/>
            </w:tcBorders>
            <w:shd w:val="clear" w:color="000000" w:fill="ACF7F0"/>
            <w:hideMark/>
          </w:tcPr>
          <w:p w14:paraId="0F3CDA87" w14:textId="5A120DC6" w:rsidR="009C6747" w:rsidRPr="00810863" w:rsidRDefault="009C6747" w:rsidP="009C6747">
            <w:pPr>
              <w:jc w:val="center"/>
              <w:rPr>
                <w:color w:val="000000"/>
                <w:lang w:val="en-ID" w:eastAsia="en-ID"/>
              </w:rPr>
            </w:pPr>
            <w:r>
              <w:rPr>
                <w:rFonts w:ascii="Arial" w:hAnsi="Arial" w:cs="Arial"/>
              </w:rPr>
              <w:t>16.624.000</w:t>
            </w:r>
          </w:p>
        </w:tc>
        <w:tc>
          <w:tcPr>
            <w:tcW w:w="1701" w:type="dxa"/>
            <w:tcBorders>
              <w:top w:val="nil"/>
              <w:left w:val="nil"/>
              <w:bottom w:val="single" w:sz="4" w:space="0" w:color="000000"/>
              <w:right w:val="single" w:sz="4" w:space="0" w:color="000000"/>
            </w:tcBorders>
            <w:shd w:val="clear" w:color="000000" w:fill="ACF7F0"/>
            <w:hideMark/>
          </w:tcPr>
          <w:p w14:paraId="2C983892" w14:textId="084DDB2C" w:rsidR="009C6747" w:rsidRPr="00810863" w:rsidRDefault="009C6747" w:rsidP="009C6747">
            <w:pPr>
              <w:jc w:val="center"/>
              <w:rPr>
                <w:color w:val="000000"/>
                <w:lang w:val="en-ID" w:eastAsia="en-ID"/>
              </w:rPr>
            </w:pPr>
            <w:r>
              <w:rPr>
                <w:rFonts w:ascii="Arial" w:hAnsi="Arial" w:cs="Arial"/>
              </w:rPr>
              <w:t>13.619.000</w:t>
            </w:r>
          </w:p>
        </w:tc>
        <w:tc>
          <w:tcPr>
            <w:tcW w:w="850" w:type="dxa"/>
            <w:tcBorders>
              <w:top w:val="nil"/>
              <w:left w:val="nil"/>
              <w:bottom w:val="single" w:sz="4" w:space="0" w:color="000000"/>
              <w:right w:val="single" w:sz="4" w:space="0" w:color="000000"/>
            </w:tcBorders>
            <w:shd w:val="clear" w:color="000000" w:fill="ACF7F0"/>
            <w:hideMark/>
          </w:tcPr>
          <w:p w14:paraId="66BF1679" w14:textId="349F6C32" w:rsidR="009C6747" w:rsidRPr="00810863" w:rsidRDefault="009C6747" w:rsidP="009C6747">
            <w:pPr>
              <w:jc w:val="center"/>
              <w:rPr>
                <w:color w:val="000000"/>
                <w:lang w:val="en-ID" w:eastAsia="en-ID"/>
              </w:rPr>
            </w:pPr>
            <w:r>
              <w:rPr>
                <w:rFonts w:ascii="Arial" w:hAnsi="Arial" w:cs="Arial"/>
              </w:rPr>
              <w:t>81,92</w:t>
            </w:r>
          </w:p>
        </w:tc>
        <w:tc>
          <w:tcPr>
            <w:tcW w:w="236" w:type="dxa"/>
            <w:vAlign w:val="center"/>
            <w:hideMark/>
          </w:tcPr>
          <w:p w14:paraId="3ADD5749" w14:textId="77777777" w:rsidR="009C6747" w:rsidRPr="00810863" w:rsidRDefault="009C6747" w:rsidP="009C6747">
            <w:pPr>
              <w:rPr>
                <w:lang w:val="en-ID" w:eastAsia="en-ID"/>
              </w:rPr>
            </w:pPr>
          </w:p>
        </w:tc>
      </w:tr>
      <w:tr w:rsidR="009C6747" w:rsidRPr="00810863" w14:paraId="464E7019"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05B3A11B" w14:textId="0BCC6A1B" w:rsidR="009C6747" w:rsidRPr="00810863" w:rsidRDefault="009C6747" w:rsidP="009C6747">
            <w:pPr>
              <w:jc w:val="center"/>
              <w:rPr>
                <w:color w:val="000000"/>
                <w:lang w:val="en-ID" w:eastAsia="en-ID"/>
              </w:rPr>
            </w:pPr>
            <w:r>
              <w:rPr>
                <w:rFonts w:ascii="Arial" w:hAnsi="Arial" w:cs="Arial"/>
              </w:rPr>
              <w:t>2.</w:t>
            </w:r>
          </w:p>
        </w:tc>
        <w:tc>
          <w:tcPr>
            <w:tcW w:w="4358" w:type="dxa"/>
            <w:tcBorders>
              <w:top w:val="nil"/>
              <w:left w:val="nil"/>
              <w:bottom w:val="single" w:sz="4" w:space="0" w:color="000000"/>
              <w:right w:val="single" w:sz="4" w:space="0" w:color="000000"/>
            </w:tcBorders>
            <w:shd w:val="clear" w:color="000000" w:fill="ACF7F0"/>
            <w:hideMark/>
          </w:tcPr>
          <w:p w14:paraId="573836D0" w14:textId="32F1A08B" w:rsidR="009C6747" w:rsidRPr="00810863" w:rsidRDefault="009C6747" w:rsidP="009C6747">
            <w:pPr>
              <w:rPr>
                <w:color w:val="000000"/>
                <w:lang w:val="en-ID" w:eastAsia="en-ID"/>
              </w:rPr>
            </w:pPr>
            <w:proofErr w:type="spellStart"/>
            <w:r w:rsidRPr="00C02CD1">
              <w:rPr>
                <w:rFonts w:ascii="Arial" w:hAnsi="Arial" w:cs="Arial"/>
              </w:rPr>
              <w:t>Fasilitasi</w:t>
            </w:r>
            <w:proofErr w:type="spellEnd"/>
            <w:r w:rsidRPr="00C02CD1">
              <w:rPr>
                <w:rFonts w:ascii="Arial" w:hAnsi="Arial" w:cs="Arial"/>
              </w:rPr>
              <w:t xml:space="preserve"> </w:t>
            </w:r>
            <w:proofErr w:type="spellStart"/>
            <w:r w:rsidRPr="00C02CD1">
              <w:rPr>
                <w:rFonts w:ascii="Arial" w:hAnsi="Arial" w:cs="Arial"/>
              </w:rPr>
              <w:t>Pemerintah</w:t>
            </w:r>
            <w:proofErr w:type="spellEnd"/>
            <w:r w:rsidRPr="00C02CD1">
              <w:rPr>
                <w:rFonts w:ascii="Arial" w:hAnsi="Arial" w:cs="Arial"/>
              </w:rPr>
              <w:t xml:space="preserve"> Desa </w:t>
            </w:r>
            <w:proofErr w:type="spellStart"/>
            <w:r w:rsidRPr="00C02CD1">
              <w:rPr>
                <w:rFonts w:ascii="Arial" w:hAnsi="Arial" w:cs="Arial"/>
              </w:rPr>
              <w:t>dalam</w:t>
            </w:r>
            <w:proofErr w:type="spellEnd"/>
            <w:r w:rsidRPr="00C02CD1">
              <w:rPr>
                <w:rFonts w:ascii="Arial" w:hAnsi="Arial" w:cs="Arial"/>
              </w:rPr>
              <w:t xml:space="preserve"> </w:t>
            </w:r>
            <w:proofErr w:type="spellStart"/>
            <w:r w:rsidRPr="00C02CD1">
              <w:rPr>
                <w:rFonts w:ascii="Arial" w:hAnsi="Arial" w:cs="Arial"/>
              </w:rPr>
              <w:t>Pemanfaatan</w:t>
            </w:r>
            <w:proofErr w:type="spellEnd"/>
            <w:r w:rsidRPr="00C02CD1">
              <w:rPr>
                <w:rFonts w:ascii="Arial" w:hAnsi="Arial" w:cs="Arial"/>
              </w:rPr>
              <w:t xml:space="preserve"> </w:t>
            </w:r>
            <w:proofErr w:type="spellStart"/>
            <w:r w:rsidRPr="00C02CD1">
              <w:rPr>
                <w:rFonts w:ascii="Arial" w:hAnsi="Arial" w:cs="Arial"/>
              </w:rPr>
              <w:t>Teknologi</w:t>
            </w:r>
            <w:proofErr w:type="spellEnd"/>
            <w:r w:rsidRPr="00C02CD1">
              <w:rPr>
                <w:rFonts w:ascii="Arial" w:hAnsi="Arial" w:cs="Arial"/>
              </w:rPr>
              <w:t xml:space="preserve"> </w:t>
            </w:r>
            <w:proofErr w:type="spellStart"/>
            <w:r w:rsidRPr="00C02CD1">
              <w:rPr>
                <w:rFonts w:ascii="Arial" w:hAnsi="Arial" w:cs="Arial"/>
              </w:rPr>
              <w:t>Tepat</w:t>
            </w:r>
            <w:proofErr w:type="spellEnd"/>
            <w:r w:rsidRPr="00C02CD1">
              <w:rPr>
                <w:rFonts w:ascii="Arial" w:hAnsi="Arial" w:cs="Arial"/>
              </w:rPr>
              <w:t xml:space="preserve"> Guna</w:t>
            </w:r>
          </w:p>
        </w:tc>
        <w:tc>
          <w:tcPr>
            <w:tcW w:w="1616" w:type="dxa"/>
            <w:tcBorders>
              <w:top w:val="nil"/>
              <w:left w:val="nil"/>
              <w:bottom w:val="single" w:sz="4" w:space="0" w:color="000000"/>
              <w:right w:val="single" w:sz="4" w:space="0" w:color="000000"/>
            </w:tcBorders>
            <w:shd w:val="clear" w:color="000000" w:fill="ACF7F0"/>
            <w:hideMark/>
          </w:tcPr>
          <w:p w14:paraId="229BB7A2" w14:textId="364BCA15" w:rsidR="009C6747" w:rsidRPr="00810863" w:rsidRDefault="009C6747" w:rsidP="009C6747">
            <w:pPr>
              <w:jc w:val="center"/>
              <w:rPr>
                <w:color w:val="000000"/>
                <w:lang w:val="en-ID" w:eastAsia="en-ID"/>
              </w:rPr>
            </w:pPr>
            <w:r>
              <w:rPr>
                <w:rFonts w:ascii="Arial" w:hAnsi="Arial" w:cs="Arial"/>
              </w:rPr>
              <w:t>12.517.700</w:t>
            </w:r>
          </w:p>
        </w:tc>
        <w:tc>
          <w:tcPr>
            <w:tcW w:w="1701" w:type="dxa"/>
            <w:tcBorders>
              <w:top w:val="nil"/>
              <w:left w:val="nil"/>
              <w:bottom w:val="single" w:sz="4" w:space="0" w:color="000000"/>
              <w:right w:val="single" w:sz="4" w:space="0" w:color="000000"/>
            </w:tcBorders>
            <w:shd w:val="clear" w:color="000000" w:fill="ACF7F0"/>
            <w:hideMark/>
          </w:tcPr>
          <w:p w14:paraId="4AE0952C" w14:textId="1AB9D249" w:rsidR="009C6747" w:rsidRPr="00810863" w:rsidRDefault="009C6747" w:rsidP="009C6747">
            <w:pPr>
              <w:jc w:val="center"/>
              <w:rPr>
                <w:color w:val="000000"/>
                <w:lang w:val="en-ID" w:eastAsia="en-ID"/>
              </w:rPr>
            </w:pPr>
            <w:r>
              <w:rPr>
                <w:rFonts w:ascii="Arial" w:hAnsi="Arial" w:cs="Arial"/>
              </w:rPr>
              <w:t>11.890.800</w:t>
            </w:r>
          </w:p>
        </w:tc>
        <w:tc>
          <w:tcPr>
            <w:tcW w:w="850" w:type="dxa"/>
            <w:tcBorders>
              <w:top w:val="nil"/>
              <w:left w:val="nil"/>
              <w:bottom w:val="single" w:sz="4" w:space="0" w:color="000000"/>
              <w:right w:val="single" w:sz="4" w:space="0" w:color="000000"/>
            </w:tcBorders>
            <w:shd w:val="clear" w:color="000000" w:fill="ACF7F0"/>
            <w:hideMark/>
          </w:tcPr>
          <w:p w14:paraId="24C7923A" w14:textId="52A5765F" w:rsidR="009C6747" w:rsidRPr="00810863" w:rsidRDefault="009C6747" w:rsidP="009C6747">
            <w:pPr>
              <w:jc w:val="center"/>
              <w:rPr>
                <w:color w:val="000000"/>
                <w:lang w:val="en-ID" w:eastAsia="en-ID"/>
              </w:rPr>
            </w:pPr>
            <w:r>
              <w:rPr>
                <w:rFonts w:ascii="Arial" w:hAnsi="Arial" w:cs="Arial"/>
              </w:rPr>
              <w:t>94,9</w:t>
            </w:r>
          </w:p>
        </w:tc>
        <w:tc>
          <w:tcPr>
            <w:tcW w:w="236" w:type="dxa"/>
            <w:vAlign w:val="center"/>
            <w:hideMark/>
          </w:tcPr>
          <w:p w14:paraId="46264C6B" w14:textId="77777777" w:rsidR="009C6747" w:rsidRPr="00810863" w:rsidRDefault="009C6747" w:rsidP="009C6747">
            <w:pPr>
              <w:rPr>
                <w:lang w:val="en-ID" w:eastAsia="en-ID"/>
              </w:rPr>
            </w:pPr>
          </w:p>
        </w:tc>
      </w:tr>
      <w:tr w:rsidR="009C6747" w:rsidRPr="00810863" w14:paraId="68D4FA62" w14:textId="77777777" w:rsidTr="00A87676">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4A2F5702" w14:textId="111A1CE7" w:rsidR="009C6747" w:rsidRPr="00810863" w:rsidRDefault="009C6747" w:rsidP="009C6747">
            <w:pPr>
              <w:jc w:val="center"/>
              <w:rPr>
                <w:color w:val="000000"/>
                <w:lang w:val="en-ID" w:eastAsia="en-ID"/>
              </w:rPr>
            </w:pPr>
            <w:r>
              <w:rPr>
                <w:rFonts w:ascii="Arial" w:hAnsi="Arial" w:cs="Arial"/>
              </w:rPr>
              <w:t>3.</w:t>
            </w:r>
          </w:p>
        </w:tc>
        <w:tc>
          <w:tcPr>
            <w:tcW w:w="4358" w:type="dxa"/>
            <w:tcBorders>
              <w:top w:val="nil"/>
              <w:left w:val="nil"/>
              <w:bottom w:val="single" w:sz="4" w:space="0" w:color="000000"/>
              <w:right w:val="single" w:sz="4" w:space="0" w:color="000000"/>
            </w:tcBorders>
            <w:shd w:val="clear" w:color="000000" w:fill="ACF7F0"/>
            <w:hideMark/>
          </w:tcPr>
          <w:p w14:paraId="1529BF19" w14:textId="1A645305" w:rsidR="009C6747" w:rsidRPr="00810863" w:rsidRDefault="009C6747" w:rsidP="009C6747">
            <w:pPr>
              <w:rPr>
                <w:color w:val="000000"/>
                <w:lang w:val="en-ID" w:eastAsia="en-ID"/>
              </w:rPr>
            </w:pPr>
            <w:proofErr w:type="spellStart"/>
            <w:r w:rsidRPr="00C02CD1">
              <w:rPr>
                <w:rFonts w:ascii="Arial" w:hAnsi="Arial" w:cs="Arial"/>
              </w:rPr>
              <w:t>Fasilitasi</w:t>
            </w:r>
            <w:proofErr w:type="spellEnd"/>
            <w:r w:rsidRPr="00C02CD1">
              <w:rPr>
                <w:rFonts w:ascii="Arial" w:hAnsi="Arial" w:cs="Arial"/>
              </w:rPr>
              <w:t xml:space="preserve"> Tim </w:t>
            </w:r>
            <w:proofErr w:type="spellStart"/>
            <w:r w:rsidRPr="00C02CD1">
              <w:rPr>
                <w:rFonts w:ascii="Arial" w:hAnsi="Arial" w:cs="Arial"/>
              </w:rPr>
              <w:t>Penggerak</w:t>
            </w:r>
            <w:proofErr w:type="spellEnd"/>
            <w:r w:rsidRPr="00C02CD1">
              <w:rPr>
                <w:rFonts w:ascii="Arial" w:hAnsi="Arial" w:cs="Arial"/>
              </w:rPr>
              <w:t xml:space="preserve"> </w:t>
            </w:r>
            <w:proofErr w:type="spellStart"/>
            <w:r w:rsidRPr="00C02CD1">
              <w:rPr>
                <w:rFonts w:ascii="Arial" w:hAnsi="Arial" w:cs="Arial"/>
              </w:rPr>
              <w:t>Pkk</w:t>
            </w:r>
            <w:proofErr w:type="spellEnd"/>
            <w:r w:rsidRPr="00C02CD1">
              <w:rPr>
                <w:rFonts w:ascii="Arial" w:hAnsi="Arial" w:cs="Arial"/>
              </w:rPr>
              <w:t xml:space="preserve"> </w:t>
            </w:r>
            <w:proofErr w:type="spellStart"/>
            <w:r w:rsidRPr="00C02CD1">
              <w:rPr>
                <w:rFonts w:ascii="Arial" w:hAnsi="Arial" w:cs="Arial"/>
              </w:rPr>
              <w:t>dalam</w:t>
            </w:r>
            <w:proofErr w:type="spellEnd"/>
            <w:r w:rsidRPr="00C02CD1">
              <w:rPr>
                <w:rFonts w:ascii="Arial" w:hAnsi="Arial" w:cs="Arial"/>
              </w:rPr>
              <w:t xml:space="preserve"> </w:t>
            </w:r>
            <w:proofErr w:type="spellStart"/>
            <w:r w:rsidRPr="00C02CD1">
              <w:rPr>
                <w:rFonts w:ascii="Arial" w:hAnsi="Arial" w:cs="Arial"/>
              </w:rPr>
              <w:t>Penyelenggaraan</w:t>
            </w:r>
            <w:proofErr w:type="spellEnd"/>
            <w:r w:rsidRPr="00C02CD1">
              <w:rPr>
                <w:rFonts w:ascii="Arial" w:hAnsi="Arial" w:cs="Arial"/>
              </w:rPr>
              <w:t xml:space="preserve"> Gerakan </w:t>
            </w:r>
            <w:proofErr w:type="spellStart"/>
            <w:r w:rsidRPr="00C02CD1">
              <w:rPr>
                <w:rFonts w:ascii="Arial" w:hAnsi="Arial" w:cs="Arial"/>
              </w:rPr>
              <w:t>Pemberdayaan</w:t>
            </w:r>
            <w:proofErr w:type="spellEnd"/>
            <w:r w:rsidRPr="00C02CD1">
              <w:rPr>
                <w:rFonts w:ascii="Arial" w:hAnsi="Arial" w:cs="Arial"/>
              </w:rPr>
              <w:t xml:space="preserve"> Masyarakat dan </w:t>
            </w:r>
            <w:proofErr w:type="spellStart"/>
            <w:r w:rsidRPr="00C02CD1">
              <w:rPr>
                <w:rFonts w:ascii="Arial" w:hAnsi="Arial" w:cs="Arial"/>
              </w:rPr>
              <w:t>Kesejahteraan</w:t>
            </w:r>
            <w:proofErr w:type="spellEnd"/>
            <w:r w:rsidRPr="00C02CD1">
              <w:rPr>
                <w:rFonts w:ascii="Arial" w:hAnsi="Arial" w:cs="Arial"/>
              </w:rPr>
              <w:t xml:space="preserve"> </w:t>
            </w:r>
            <w:proofErr w:type="spellStart"/>
            <w:r w:rsidRPr="00C02CD1">
              <w:rPr>
                <w:rFonts w:ascii="Arial" w:hAnsi="Arial" w:cs="Arial"/>
              </w:rPr>
              <w:t>Keluarga</w:t>
            </w:r>
            <w:proofErr w:type="spellEnd"/>
          </w:p>
        </w:tc>
        <w:tc>
          <w:tcPr>
            <w:tcW w:w="1616" w:type="dxa"/>
            <w:tcBorders>
              <w:top w:val="nil"/>
              <w:left w:val="nil"/>
              <w:bottom w:val="single" w:sz="4" w:space="0" w:color="000000"/>
              <w:right w:val="single" w:sz="4" w:space="0" w:color="000000"/>
            </w:tcBorders>
            <w:shd w:val="clear" w:color="000000" w:fill="ACF7F0"/>
            <w:hideMark/>
          </w:tcPr>
          <w:p w14:paraId="7D94CD9D" w14:textId="275DA6CC" w:rsidR="009C6747" w:rsidRPr="00810863" w:rsidRDefault="009C6747" w:rsidP="009C6747">
            <w:pPr>
              <w:jc w:val="center"/>
              <w:rPr>
                <w:color w:val="000000"/>
                <w:lang w:val="en-ID" w:eastAsia="en-ID"/>
              </w:rPr>
            </w:pPr>
            <w:r>
              <w:rPr>
                <w:rFonts w:ascii="Arial" w:hAnsi="Arial" w:cs="Arial"/>
              </w:rPr>
              <w:t>1.155.000.000</w:t>
            </w:r>
          </w:p>
        </w:tc>
        <w:tc>
          <w:tcPr>
            <w:tcW w:w="1701" w:type="dxa"/>
            <w:tcBorders>
              <w:top w:val="nil"/>
              <w:left w:val="nil"/>
              <w:bottom w:val="single" w:sz="4" w:space="0" w:color="000000"/>
              <w:right w:val="single" w:sz="4" w:space="0" w:color="000000"/>
            </w:tcBorders>
            <w:shd w:val="clear" w:color="000000" w:fill="ACF7F0"/>
            <w:hideMark/>
          </w:tcPr>
          <w:p w14:paraId="50A0EE54" w14:textId="4DD82006" w:rsidR="009C6747" w:rsidRPr="00810863" w:rsidRDefault="009C6747" w:rsidP="009C6747">
            <w:pPr>
              <w:jc w:val="center"/>
              <w:rPr>
                <w:color w:val="000000"/>
                <w:lang w:val="en-ID" w:eastAsia="en-ID"/>
              </w:rPr>
            </w:pPr>
            <w:r>
              <w:rPr>
                <w:rFonts w:ascii="Arial" w:hAnsi="Arial" w:cs="Arial"/>
              </w:rPr>
              <w:t>1.154.489.600</w:t>
            </w:r>
          </w:p>
        </w:tc>
        <w:tc>
          <w:tcPr>
            <w:tcW w:w="850" w:type="dxa"/>
            <w:tcBorders>
              <w:top w:val="nil"/>
              <w:left w:val="nil"/>
              <w:bottom w:val="single" w:sz="4" w:space="0" w:color="000000"/>
              <w:right w:val="single" w:sz="4" w:space="0" w:color="000000"/>
            </w:tcBorders>
            <w:shd w:val="clear" w:color="000000" w:fill="ACF7F0"/>
            <w:hideMark/>
          </w:tcPr>
          <w:p w14:paraId="48E3F4BE" w14:textId="0861AB8B" w:rsidR="009C6747" w:rsidRPr="00810863" w:rsidRDefault="009C6747" w:rsidP="009C6747">
            <w:pPr>
              <w:jc w:val="center"/>
              <w:rPr>
                <w:color w:val="000000"/>
                <w:lang w:val="en-ID" w:eastAsia="en-ID"/>
              </w:rPr>
            </w:pPr>
            <w:r>
              <w:rPr>
                <w:rFonts w:ascii="Arial" w:hAnsi="Arial" w:cs="Arial"/>
              </w:rPr>
              <w:t>99,96</w:t>
            </w:r>
          </w:p>
        </w:tc>
        <w:tc>
          <w:tcPr>
            <w:tcW w:w="236" w:type="dxa"/>
            <w:vAlign w:val="center"/>
            <w:hideMark/>
          </w:tcPr>
          <w:p w14:paraId="2B8A0455" w14:textId="77777777" w:rsidR="009C6747" w:rsidRPr="00810863" w:rsidRDefault="009C6747" w:rsidP="009C6747">
            <w:pPr>
              <w:rPr>
                <w:lang w:val="en-ID" w:eastAsia="en-ID"/>
              </w:rPr>
            </w:pPr>
          </w:p>
        </w:tc>
      </w:tr>
      <w:tr w:rsidR="009C6747" w:rsidRPr="00810863" w14:paraId="1BEF155A" w14:textId="77777777" w:rsidTr="00915A67">
        <w:trPr>
          <w:trHeight w:val="600"/>
        </w:trPr>
        <w:tc>
          <w:tcPr>
            <w:tcW w:w="684" w:type="dxa"/>
            <w:tcBorders>
              <w:top w:val="nil"/>
              <w:left w:val="single" w:sz="4" w:space="0" w:color="000000"/>
              <w:bottom w:val="single" w:sz="4" w:space="0" w:color="000000"/>
              <w:right w:val="single" w:sz="4" w:space="0" w:color="000000"/>
            </w:tcBorders>
            <w:shd w:val="clear" w:color="000000" w:fill="0091DB"/>
            <w:vAlign w:val="center"/>
            <w:hideMark/>
          </w:tcPr>
          <w:p w14:paraId="229EDA6D" w14:textId="610650BB" w:rsidR="009C6747" w:rsidRPr="00810863" w:rsidRDefault="009C6747" w:rsidP="009C6747">
            <w:pPr>
              <w:rPr>
                <w:b/>
                <w:bCs/>
                <w:color w:val="000000"/>
                <w:lang w:val="en-ID" w:eastAsia="en-ID"/>
              </w:rPr>
            </w:pPr>
          </w:p>
        </w:tc>
        <w:tc>
          <w:tcPr>
            <w:tcW w:w="4358" w:type="dxa"/>
            <w:tcBorders>
              <w:top w:val="nil"/>
              <w:left w:val="nil"/>
              <w:bottom w:val="single" w:sz="4" w:space="0" w:color="000000"/>
              <w:right w:val="single" w:sz="4" w:space="0" w:color="000000"/>
            </w:tcBorders>
            <w:shd w:val="clear" w:color="000000" w:fill="0091DB"/>
            <w:hideMark/>
          </w:tcPr>
          <w:p w14:paraId="432E46D6" w14:textId="37B8A784" w:rsidR="009C6747" w:rsidRPr="00810863" w:rsidRDefault="009C6747" w:rsidP="009C6747">
            <w:pPr>
              <w:jc w:val="center"/>
              <w:rPr>
                <w:b/>
                <w:bCs/>
                <w:color w:val="000000"/>
                <w:lang w:val="en-ID" w:eastAsia="en-ID"/>
              </w:rPr>
            </w:pPr>
            <w:r w:rsidRPr="00C02CD1">
              <w:rPr>
                <w:rFonts w:ascii="Arial" w:hAnsi="Arial" w:cs="Arial"/>
                <w:b/>
                <w:bCs/>
                <w:i/>
                <w:iCs/>
              </w:rPr>
              <w:t>JUMLAH</w:t>
            </w:r>
          </w:p>
        </w:tc>
        <w:tc>
          <w:tcPr>
            <w:tcW w:w="1616" w:type="dxa"/>
            <w:tcBorders>
              <w:top w:val="nil"/>
              <w:left w:val="nil"/>
              <w:bottom w:val="single" w:sz="4" w:space="0" w:color="000000"/>
              <w:right w:val="single" w:sz="4" w:space="0" w:color="000000"/>
            </w:tcBorders>
            <w:shd w:val="clear" w:color="000000" w:fill="0091DB"/>
            <w:hideMark/>
          </w:tcPr>
          <w:p w14:paraId="61606545" w14:textId="7B3D2D63" w:rsidR="009C6747" w:rsidRPr="00810863" w:rsidRDefault="009C6747" w:rsidP="009C6747">
            <w:pPr>
              <w:jc w:val="center"/>
              <w:rPr>
                <w:b/>
                <w:bCs/>
                <w:color w:val="000000"/>
                <w:lang w:val="en-ID" w:eastAsia="en-ID"/>
              </w:rPr>
            </w:pPr>
            <w:r>
              <w:rPr>
                <w:rFonts w:ascii="Arial" w:hAnsi="Arial" w:cs="Arial"/>
                <w:b/>
                <w:bCs/>
                <w:color w:val="000000"/>
              </w:rPr>
              <w:t>3.831.800.000</w:t>
            </w:r>
          </w:p>
        </w:tc>
        <w:tc>
          <w:tcPr>
            <w:tcW w:w="1701" w:type="dxa"/>
            <w:tcBorders>
              <w:top w:val="nil"/>
              <w:left w:val="nil"/>
              <w:bottom w:val="single" w:sz="4" w:space="0" w:color="000000"/>
              <w:right w:val="single" w:sz="4" w:space="0" w:color="000000"/>
            </w:tcBorders>
            <w:shd w:val="clear" w:color="000000" w:fill="0091DB"/>
            <w:hideMark/>
          </w:tcPr>
          <w:p w14:paraId="4A19E6A0" w14:textId="16327693" w:rsidR="009C6747" w:rsidRPr="00810863" w:rsidRDefault="009C6747" w:rsidP="009C6747">
            <w:pPr>
              <w:jc w:val="center"/>
              <w:rPr>
                <w:b/>
                <w:bCs/>
                <w:color w:val="000000"/>
                <w:lang w:val="en-ID" w:eastAsia="en-ID"/>
              </w:rPr>
            </w:pPr>
            <w:r>
              <w:rPr>
                <w:rFonts w:ascii="Arial" w:hAnsi="Arial" w:cs="Arial"/>
                <w:b/>
                <w:color w:val="000000"/>
              </w:rPr>
              <w:t>3.604.542.416</w:t>
            </w:r>
          </w:p>
        </w:tc>
        <w:tc>
          <w:tcPr>
            <w:tcW w:w="850" w:type="dxa"/>
            <w:tcBorders>
              <w:top w:val="nil"/>
              <w:left w:val="nil"/>
              <w:bottom w:val="single" w:sz="4" w:space="0" w:color="000000"/>
              <w:right w:val="single" w:sz="4" w:space="0" w:color="000000"/>
            </w:tcBorders>
            <w:shd w:val="clear" w:color="000000" w:fill="0091DB"/>
            <w:hideMark/>
          </w:tcPr>
          <w:p w14:paraId="5EB16ACE" w14:textId="59CB22E3" w:rsidR="009C6747" w:rsidRPr="00810863" w:rsidRDefault="009C6747" w:rsidP="009C6747">
            <w:pPr>
              <w:jc w:val="center"/>
              <w:rPr>
                <w:b/>
                <w:bCs/>
                <w:color w:val="000000"/>
                <w:lang w:val="en-ID" w:eastAsia="en-ID"/>
              </w:rPr>
            </w:pPr>
            <w:r>
              <w:rPr>
                <w:rFonts w:ascii="Arial" w:hAnsi="Arial" w:cs="Arial"/>
                <w:b/>
              </w:rPr>
              <w:t>94,07</w:t>
            </w:r>
          </w:p>
        </w:tc>
        <w:tc>
          <w:tcPr>
            <w:tcW w:w="236" w:type="dxa"/>
            <w:vAlign w:val="center"/>
            <w:hideMark/>
          </w:tcPr>
          <w:p w14:paraId="632BA1E7" w14:textId="77777777" w:rsidR="009C6747" w:rsidRPr="00810863" w:rsidRDefault="009C6747" w:rsidP="009C6747">
            <w:pPr>
              <w:rPr>
                <w:lang w:val="en-ID" w:eastAsia="en-ID"/>
              </w:rPr>
            </w:pPr>
          </w:p>
        </w:tc>
      </w:tr>
    </w:tbl>
    <w:p w14:paraId="0A074C85" w14:textId="77777777" w:rsidR="0075439F" w:rsidRDefault="0075439F" w:rsidP="00636A99">
      <w:pPr>
        <w:pStyle w:val="Footer"/>
        <w:tabs>
          <w:tab w:val="clear" w:pos="4320"/>
          <w:tab w:val="clear" w:pos="8640"/>
        </w:tabs>
        <w:spacing w:line="360" w:lineRule="auto"/>
        <w:jc w:val="both"/>
        <w:rPr>
          <w:rFonts w:ascii="Arial" w:hAnsi="Arial" w:cs="Arial"/>
          <w:sz w:val="24"/>
          <w:szCs w:val="22"/>
        </w:rPr>
      </w:pPr>
    </w:p>
    <w:p w14:paraId="550F50D3" w14:textId="77777777" w:rsidR="00636A99" w:rsidRDefault="00636A99" w:rsidP="00636A99">
      <w:pPr>
        <w:pStyle w:val="Footer"/>
        <w:tabs>
          <w:tab w:val="clear" w:pos="4320"/>
          <w:tab w:val="clear" w:pos="8640"/>
        </w:tabs>
        <w:spacing w:line="360" w:lineRule="auto"/>
        <w:jc w:val="both"/>
        <w:rPr>
          <w:rFonts w:ascii="Arial" w:hAnsi="Arial" w:cs="Arial"/>
          <w:sz w:val="24"/>
          <w:szCs w:val="22"/>
        </w:rPr>
      </w:pPr>
    </w:p>
    <w:p w14:paraId="479C8592" w14:textId="77777777" w:rsidR="00636A99" w:rsidRDefault="00636A99" w:rsidP="00636A99">
      <w:pPr>
        <w:pStyle w:val="Footer"/>
        <w:tabs>
          <w:tab w:val="clear" w:pos="4320"/>
          <w:tab w:val="clear" w:pos="8640"/>
        </w:tabs>
        <w:spacing w:line="360" w:lineRule="auto"/>
        <w:jc w:val="both"/>
        <w:rPr>
          <w:rFonts w:ascii="Arial" w:hAnsi="Arial" w:cs="Arial"/>
          <w:sz w:val="24"/>
          <w:szCs w:val="22"/>
        </w:rPr>
      </w:pPr>
    </w:p>
    <w:p w14:paraId="5ABD007D" w14:textId="77777777" w:rsidR="00636A99" w:rsidRDefault="00636A99" w:rsidP="00636A99">
      <w:pPr>
        <w:pStyle w:val="Footer"/>
        <w:tabs>
          <w:tab w:val="clear" w:pos="4320"/>
          <w:tab w:val="clear" w:pos="8640"/>
        </w:tabs>
        <w:spacing w:line="360" w:lineRule="auto"/>
        <w:jc w:val="both"/>
        <w:rPr>
          <w:rFonts w:ascii="Arial" w:hAnsi="Arial" w:cs="Arial"/>
          <w:sz w:val="24"/>
          <w:szCs w:val="22"/>
        </w:rPr>
      </w:pPr>
    </w:p>
    <w:bookmarkEnd w:id="7"/>
    <w:p w14:paraId="1FC89C12" w14:textId="77777777" w:rsidR="00636A99" w:rsidRDefault="00636A99" w:rsidP="00636A99">
      <w:pPr>
        <w:pStyle w:val="Footer"/>
        <w:tabs>
          <w:tab w:val="clear" w:pos="4320"/>
          <w:tab w:val="clear" w:pos="8640"/>
        </w:tabs>
        <w:spacing w:line="360" w:lineRule="auto"/>
        <w:jc w:val="both"/>
        <w:rPr>
          <w:rFonts w:ascii="Arial" w:hAnsi="Arial" w:cs="Arial"/>
          <w:sz w:val="24"/>
          <w:szCs w:val="22"/>
        </w:rPr>
      </w:pPr>
    </w:p>
    <w:p w14:paraId="6E181E27" w14:textId="77777777" w:rsidR="00636A99" w:rsidRDefault="00636A99" w:rsidP="00636A99">
      <w:pPr>
        <w:pStyle w:val="Footer"/>
        <w:tabs>
          <w:tab w:val="clear" w:pos="4320"/>
          <w:tab w:val="clear" w:pos="8640"/>
        </w:tabs>
        <w:spacing w:line="360" w:lineRule="auto"/>
        <w:jc w:val="both"/>
        <w:rPr>
          <w:rFonts w:ascii="Arial" w:hAnsi="Arial" w:cs="Arial"/>
          <w:sz w:val="24"/>
          <w:szCs w:val="22"/>
        </w:rPr>
      </w:pPr>
    </w:p>
    <w:p w14:paraId="2E49A02D" w14:textId="77777777" w:rsidR="00636A99" w:rsidRDefault="00636A99" w:rsidP="00636A99">
      <w:pPr>
        <w:pStyle w:val="Footer"/>
        <w:tabs>
          <w:tab w:val="clear" w:pos="4320"/>
          <w:tab w:val="clear" w:pos="8640"/>
        </w:tabs>
        <w:spacing w:line="360" w:lineRule="auto"/>
        <w:jc w:val="both"/>
        <w:rPr>
          <w:rFonts w:ascii="Arial" w:hAnsi="Arial" w:cs="Arial"/>
          <w:sz w:val="24"/>
          <w:szCs w:val="22"/>
        </w:rPr>
      </w:pPr>
    </w:p>
    <w:bookmarkEnd w:id="8"/>
    <w:p w14:paraId="5992A84D" w14:textId="77777777" w:rsidR="00636A99" w:rsidRDefault="00636A99" w:rsidP="00636A99">
      <w:pPr>
        <w:pStyle w:val="Footer"/>
        <w:tabs>
          <w:tab w:val="clear" w:pos="4320"/>
          <w:tab w:val="clear" w:pos="8640"/>
        </w:tabs>
        <w:spacing w:line="360" w:lineRule="auto"/>
        <w:jc w:val="both"/>
        <w:rPr>
          <w:rFonts w:ascii="Arial" w:hAnsi="Arial" w:cs="Arial"/>
          <w:sz w:val="24"/>
          <w:szCs w:val="22"/>
        </w:rPr>
        <w:sectPr w:rsidR="00636A99" w:rsidSect="00926834">
          <w:footerReference w:type="default" r:id="rId14"/>
          <w:type w:val="continuous"/>
          <w:pgSz w:w="11907" w:h="16839" w:code="9"/>
          <w:pgMar w:top="1440" w:right="1440" w:bottom="1440" w:left="1440" w:header="708" w:footer="708" w:gutter="0"/>
          <w:cols w:space="708"/>
          <w:docGrid w:linePitch="360"/>
        </w:sectPr>
      </w:pPr>
    </w:p>
    <w:p w14:paraId="6A4F7686" w14:textId="77777777" w:rsidR="00636A99" w:rsidRDefault="00636A99" w:rsidP="00636A99">
      <w:pPr>
        <w:pStyle w:val="Footer"/>
        <w:tabs>
          <w:tab w:val="clear" w:pos="4320"/>
          <w:tab w:val="clear" w:pos="8640"/>
        </w:tabs>
        <w:spacing w:line="360" w:lineRule="auto"/>
        <w:ind w:left="1134"/>
        <w:jc w:val="both"/>
        <w:rPr>
          <w:rFonts w:ascii="Arial" w:hAnsi="Arial" w:cs="Arial"/>
          <w:sz w:val="24"/>
          <w:szCs w:val="22"/>
        </w:rPr>
      </w:pPr>
    </w:p>
    <w:p w14:paraId="0582E9BF" w14:textId="77777777" w:rsidR="0056146A" w:rsidRDefault="00815104" w:rsidP="00157EF0">
      <w:pPr>
        <w:pStyle w:val="Footer"/>
        <w:numPr>
          <w:ilvl w:val="0"/>
          <w:numId w:val="11"/>
        </w:numPr>
        <w:tabs>
          <w:tab w:val="clear" w:pos="4320"/>
          <w:tab w:val="clear" w:pos="8640"/>
        </w:tabs>
        <w:spacing w:line="360" w:lineRule="auto"/>
        <w:ind w:left="1134" w:hanging="643"/>
        <w:jc w:val="both"/>
        <w:rPr>
          <w:rFonts w:ascii="Arial" w:hAnsi="Arial" w:cs="Arial"/>
          <w:sz w:val="24"/>
          <w:szCs w:val="22"/>
        </w:rPr>
      </w:pPr>
      <w:proofErr w:type="spellStart"/>
      <w:r w:rsidRPr="0056146A">
        <w:rPr>
          <w:rFonts w:ascii="Arial" w:hAnsi="Arial" w:cs="Arial"/>
          <w:sz w:val="24"/>
          <w:szCs w:val="22"/>
        </w:rPr>
        <w:t>Capaian</w:t>
      </w:r>
      <w:proofErr w:type="spellEnd"/>
      <w:r w:rsidRPr="0056146A">
        <w:rPr>
          <w:rFonts w:ascii="Arial" w:hAnsi="Arial" w:cs="Arial"/>
          <w:sz w:val="24"/>
          <w:szCs w:val="22"/>
        </w:rPr>
        <w:t xml:space="preserve"> Kinerja </w:t>
      </w:r>
      <w:proofErr w:type="spellStart"/>
      <w:r w:rsidRPr="0056146A">
        <w:rPr>
          <w:rFonts w:ascii="Arial" w:hAnsi="Arial" w:cs="Arial"/>
          <w:sz w:val="24"/>
          <w:szCs w:val="22"/>
        </w:rPr>
        <w:t>Berdasarkan</w:t>
      </w:r>
      <w:proofErr w:type="spellEnd"/>
      <w:r w:rsidRPr="0056146A">
        <w:rPr>
          <w:rFonts w:ascii="Arial" w:hAnsi="Arial" w:cs="Arial"/>
          <w:sz w:val="24"/>
          <w:szCs w:val="22"/>
        </w:rPr>
        <w:t xml:space="preserve"> </w:t>
      </w:r>
      <w:proofErr w:type="spellStart"/>
      <w:r w:rsidRPr="0056146A">
        <w:rPr>
          <w:rFonts w:ascii="Arial" w:hAnsi="Arial" w:cs="Arial"/>
          <w:sz w:val="24"/>
          <w:szCs w:val="22"/>
        </w:rPr>
        <w:t>Indikator</w:t>
      </w:r>
      <w:proofErr w:type="spellEnd"/>
      <w:r w:rsidRPr="0056146A">
        <w:rPr>
          <w:rFonts w:ascii="Arial" w:hAnsi="Arial" w:cs="Arial"/>
          <w:sz w:val="24"/>
          <w:szCs w:val="22"/>
        </w:rPr>
        <w:t xml:space="preserve"> Kinerja Utama</w:t>
      </w:r>
    </w:p>
    <w:p w14:paraId="0A4DE98E" w14:textId="31A9087A" w:rsidR="006A246B" w:rsidRPr="006A246B" w:rsidRDefault="006A246B" w:rsidP="006A246B">
      <w:pPr>
        <w:pStyle w:val="Footer"/>
        <w:tabs>
          <w:tab w:val="clear" w:pos="4320"/>
          <w:tab w:val="clear" w:pos="8640"/>
        </w:tabs>
        <w:jc w:val="center"/>
        <w:rPr>
          <w:rFonts w:ascii="Arial" w:hAnsi="Arial" w:cs="Arial"/>
          <w:b/>
          <w:sz w:val="24"/>
          <w:szCs w:val="22"/>
        </w:rPr>
      </w:pPr>
      <w:r>
        <w:rPr>
          <w:rFonts w:ascii="Arial" w:hAnsi="Arial" w:cs="Arial"/>
          <w:b/>
          <w:sz w:val="24"/>
          <w:szCs w:val="22"/>
        </w:rPr>
        <w:t>Tabel 2.</w:t>
      </w:r>
      <w:r w:rsidR="00181720">
        <w:rPr>
          <w:rFonts w:ascii="Arial" w:hAnsi="Arial" w:cs="Arial"/>
          <w:b/>
          <w:sz w:val="24"/>
          <w:szCs w:val="22"/>
        </w:rPr>
        <w:t>4</w:t>
      </w:r>
    </w:p>
    <w:p w14:paraId="6A05A3A8" w14:textId="77777777" w:rsidR="006A246B" w:rsidRPr="006A246B" w:rsidRDefault="006A246B" w:rsidP="006A246B">
      <w:pPr>
        <w:pStyle w:val="Footer"/>
        <w:tabs>
          <w:tab w:val="clear" w:pos="4320"/>
          <w:tab w:val="clear" w:pos="8640"/>
        </w:tabs>
        <w:jc w:val="center"/>
        <w:rPr>
          <w:rFonts w:ascii="Arial" w:hAnsi="Arial" w:cs="Arial"/>
          <w:b/>
          <w:sz w:val="24"/>
          <w:szCs w:val="22"/>
        </w:rPr>
      </w:pPr>
      <w:proofErr w:type="spellStart"/>
      <w:r w:rsidRPr="006A246B">
        <w:rPr>
          <w:rFonts w:ascii="Arial" w:hAnsi="Arial" w:cs="Arial"/>
          <w:b/>
          <w:sz w:val="24"/>
          <w:szCs w:val="22"/>
        </w:rPr>
        <w:t>Matriks</w:t>
      </w:r>
      <w:proofErr w:type="spellEnd"/>
      <w:r w:rsidRPr="006A246B">
        <w:rPr>
          <w:rFonts w:ascii="Arial" w:hAnsi="Arial" w:cs="Arial"/>
          <w:b/>
          <w:sz w:val="24"/>
          <w:szCs w:val="22"/>
        </w:rPr>
        <w:t xml:space="preserve"> </w:t>
      </w:r>
      <w:proofErr w:type="spellStart"/>
      <w:r w:rsidRPr="006A246B">
        <w:rPr>
          <w:rFonts w:ascii="Arial" w:hAnsi="Arial" w:cs="Arial"/>
          <w:b/>
          <w:sz w:val="24"/>
          <w:szCs w:val="22"/>
        </w:rPr>
        <w:t>Capaian</w:t>
      </w:r>
      <w:proofErr w:type="spellEnd"/>
      <w:r w:rsidRPr="006A246B">
        <w:rPr>
          <w:rFonts w:ascii="Arial" w:hAnsi="Arial" w:cs="Arial"/>
          <w:b/>
          <w:sz w:val="24"/>
          <w:szCs w:val="22"/>
        </w:rPr>
        <w:t xml:space="preserve"> Kinerja </w:t>
      </w:r>
      <w:proofErr w:type="spellStart"/>
      <w:r w:rsidRPr="006A246B">
        <w:rPr>
          <w:rFonts w:ascii="Arial" w:hAnsi="Arial" w:cs="Arial"/>
          <w:b/>
          <w:sz w:val="24"/>
          <w:szCs w:val="22"/>
        </w:rPr>
        <w:t>Berdasarkan</w:t>
      </w:r>
      <w:proofErr w:type="spellEnd"/>
      <w:r w:rsidRPr="006A246B">
        <w:rPr>
          <w:rFonts w:ascii="Arial" w:hAnsi="Arial" w:cs="Arial"/>
          <w:b/>
          <w:sz w:val="24"/>
          <w:szCs w:val="22"/>
        </w:rPr>
        <w:t xml:space="preserve"> </w:t>
      </w:r>
      <w:proofErr w:type="spellStart"/>
      <w:r w:rsidRPr="006A246B">
        <w:rPr>
          <w:rFonts w:ascii="Arial" w:hAnsi="Arial" w:cs="Arial"/>
          <w:b/>
          <w:sz w:val="24"/>
          <w:szCs w:val="22"/>
        </w:rPr>
        <w:t>Indikator</w:t>
      </w:r>
      <w:proofErr w:type="spellEnd"/>
      <w:r w:rsidRPr="006A246B">
        <w:rPr>
          <w:rFonts w:ascii="Arial" w:hAnsi="Arial" w:cs="Arial"/>
          <w:b/>
          <w:sz w:val="24"/>
          <w:szCs w:val="22"/>
        </w:rPr>
        <w:t xml:space="preserve"> Kinerja Utama</w:t>
      </w:r>
    </w:p>
    <w:p w14:paraId="75645146" w14:textId="768D58E8" w:rsidR="006A246B" w:rsidRDefault="006A246B" w:rsidP="006A246B">
      <w:pPr>
        <w:pStyle w:val="Footer"/>
        <w:tabs>
          <w:tab w:val="clear" w:pos="4320"/>
          <w:tab w:val="clear" w:pos="8640"/>
        </w:tabs>
        <w:jc w:val="center"/>
        <w:rPr>
          <w:rFonts w:ascii="Arial" w:hAnsi="Arial" w:cs="Arial"/>
          <w:b/>
          <w:sz w:val="24"/>
          <w:szCs w:val="22"/>
        </w:rPr>
      </w:pPr>
      <w:r w:rsidRPr="006A246B">
        <w:rPr>
          <w:rFonts w:ascii="Arial" w:hAnsi="Arial" w:cs="Arial"/>
          <w:b/>
          <w:sz w:val="24"/>
          <w:szCs w:val="22"/>
        </w:rPr>
        <w:t xml:space="preserve">Dinas </w:t>
      </w:r>
      <w:proofErr w:type="spellStart"/>
      <w:r w:rsidRPr="006A246B">
        <w:rPr>
          <w:rFonts w:ascii="Arial" w:hAnsi="Arial" w:cs="Arial"/>
          <w:b/>
          <w:sz w:val="24"/>
          <w:szCs w:val="22"/>
        </w:rPr>
        <w:t>Pemberdayaan</w:t>
      </w:r>
      <w:proofErr w:type="spellEnd"/>
      <w:r w:rsidRPr="006A246B">
        <w:rPr>
          <w:rFonts w:ascii="Arial" w:hAnsi="Arial" w:cs="Arial"/>
          <w:b/>
          <w:sz w:val="24"/>
          <w:szCs w:val="22"/>
        </w:rPr>
        <w:t xml:space="preserve"> </w:t>
      </w:r>
      <w:proofErr w:type="spellStart"/>
      <w:r w:rsidR="0075439F">
        <w:rPr>
          <w:rFonts w:ascii="Arial" w:hAnsi="Arial" w:cs="Arial"/>
          <w:b/>
          <w:sz w:val="24"/>
          <w:szCs w:val="22"/>
        </w:rPr>
        <w:t>Masyarakan</w:t>
      </w:r>
      <w:proofErr w:type="spellEnd"/>
      <w:r w:rsidR="0075439F">
        <w:rPr>
          <w:rFonts w:ascii="Arial" w:hAnsi="Arial" w:cs="Arial"/>
          <w:b/>
          <w:sz w:val="24"/>
          <w:szCs w:val="22"/>
        </w:rPr>
        <w:t xml:space="preserve"> dan Desa </w:t>
      </w:r>
      <w:proofErr w:type="spellStart"/>
      <w:r w:rsidR="0075439F">
        <w:rPr>
          <w:rFonts w:ascii="Arial" w:hAnsi="Arial" w:cs="Arial"/>
          <w:b/>
          <w:sz w:val="24"/>
          <w:szCs w:val="22"/>
        </w:rPr>
        <w:t>Tahun</w:t>
      </w:r>
      <w:proofErr w:type="spellEnd"/>
      <w:r w:rsidR="0075439F">
        <w:rPr>
          <w:rFonts w:ascii="Arial" w:hAnsi="Arial" w:cs="Arial"/>
          <w:b/>
          <w:sz w:val="24"/>
          <w:szCs w:val="22"/>
        </w:rPr>
        <w:t xml:space="preserve"> 202</w:t>
      </w:r>
      <w:r w:rsidR="006479E0">
        <w:rPr>
          <w:rFonts w:ascii="Arial" w:hAnsi="Arial" w:cs="Arial"/>
          <w:b/>
          <w:sz w:val="24"/>
          <w:szCs w:val="22"/>
        </w:rPr>
        <w:t>4</w:t>
      </w:r>
    </w:p>
    <w:p w14:paraId="248EE431" w14:textId="77777777" w:rsidR="006A246B" w:rsidRDefault="006A246B" w:rsidP="00143165">
      <w:pPr>
        <w:pStyle w:val="Footer"/>
        <w:tabs>
          <w:tab w:val="clear" w:pos="4320"/>
          <w:tab w:val="clear" w:pos="8640"/>
        </w:tabs>
        <w:spacing w:line="360" w:lineRule="auto"/>
        <w:jc w:val="both"/>
        <w:rPr>
          <w:rFonts w:ascii="Arial" w:hAnsi="Arial" w:cs="Arial"/>
          <w:sz w:val="24"/>
          <w:szCs w:val="22"/>
        </w:rPr>
      </w:pPr>
    </w:p>
    <w:tbl>
      <w:tblPr>
        <w:tblStyle w:val="TableGrid"/>
        <w:tblW w:w="14621" w:type="dxa"/>
        <w:jc w:val="center"/>
        <w:tblLayout w:type="fixed"/>
        <w:tblLook w:val="04A0" w:firstRow="1" w:lastRow="0" w:firstColumn="1" w:lastColumn="0" w:noHBand="0" w:noVBand="1"/>
      </w:tblPr>
      <w:tblGrid>
        <w:gridCol w:w="483"/>
        <w:gridCol w:w="4101"/>
        <w:gridCol w:w="1843"/>
        <w:gridCol w:w="1984"/>
        <w:gridCol w:w="2126"/>
        <w:gridCol w:w="1843"/>
        <w:gridCol w:w="2241"/>
      </w:tblGrid>
      <w:tr w:rsidR="004C0D86" w:rsidRPr="00D47110" w14:paraId="0C855AED" w14:textId="77777777" w:rsidTr="00C10A75">
        <w:trPr>
          <w:trHeight w:val="258"/>
          <w:tblHeader/>
          <w:jc w:val="center"/>
        </w:trPr>
        <w:tc>
          <w:tcPr>
            <w:tcW w:w="483" w:type="dxa"/>
            <w:vAlign w:val="center"/>
          </w:tcPr>
          <w:p w14:paraId="18D4E5B9" w14:textId="77777777" w:rsidR="00143165" w:rsidRPr="003F1B99" w:rsidRDefault="00143165" w:rsidP="002330E9">
            <w:pPr>
              <w:pStyle w:val="NoSpacing"/>
              <w:spacing w:beforeLines="40" w:before="96" w:afterLines="40" w:after="96"/>
              <w:jc w:val="center"/>
              <w:rPr>
                <w:rFonts w:ascii="Arial" w:hAnsi="Arial" w:cs="Arial"/>
                <w:b/>
                <w:bCs/>
                <w:sz w:val="16"/>
                <w:szCs w:val="16"/>
              </w:rPr>
            </w:pPr>
            <w:r w:rsidRPr="003F1B99">
              <w:rPr>
                <w:rFonts w:ascii="Arial" w:hAnsi="Arial" w:cs="Arial"/>
                <w:b/>
                <w:bCs/>
                <w:sz w:val="16"/>
                <w:szCs w:val="16"/>
              </w:rPr>
              <w:t>NO</w:t>
            </w:r>
          </w:p>
        </w:tc>
        <w:tc>
          <w:tcPr>
            <w:tcW w:w="4101" w:type="dxa"/>
            <w:vAlign w:val="center"/>
          </w:tcPr>
          <w:p w14:paraId="3A7DAD58" w14:textId="77777777" w:rsidR="00143165" w:rsidRPr="003F1B99" w:rsidRDefault="00143165" w:rsidP="002330E9">
            <w:pPr>
              <w:pStyle w:val="NoSpacing"/>
              <w:spacing w:beforeLines="40" w:before="96" w:afterLines="40" w:after="96"/>
              <w:jc w:val="center"/>
              <w:rPr>
                <w:rFonts w:ascii="Arial" w:hAnsi="Arial" w:cs="Arial"/>
                <w:b/>
                <w:bCs/>
                <w:sz w:val="16"/>
                <w:szCs w:val="16"/>
                <w:lang w:val="id-ID"/>
              </w:rPr>
            </w:pPr>
            <w:r w:rsidRPr="003F1B99">
              <w:rPr>
                <w:rFonts w:ascii="Arial" w:hAnsi="Arial" w:cs="Arial"/>
                <w:b/>
                <w:bCs/>
                <w:sz w:val="16"/>
                <w:szCs w:val="16"/>
              </w:rPr>
              <w:t>URUSAN/</w:t>
            </w:r>
            <w:r w:rsidRPr="003F1B99">
              <w:rPr>
                <w:rFonts w:ascii="Arial" w:hAnsi="Arial" w:cs="Arial"/>
                <w:b/>
                <w:bCs/>
                <w:sz w:val="16"/>
                <w:szCs w:val="16"/>
                <w:lang w:val="id-ID"/>
              </w:rPr>
              <w:t>PERANGKAT DAERAH/</w:t>
            </w:r>
            <w:r w:rsidRPr="003F1B99">
              <w:rPr>
                <w:rFonts w:ascii="Arial" w:hAnsi="Arial" w:cs="Arial"/>
                <w:b/>
                <w:bCs/>
                <w:sz w:val="16"/>
                <w:szCs w:val="16"/>
              </w:rPr>
              <w:t>INDIKATOR KINERJA UTAMA</w:t>
            </w:r>
          </w:p>
        </w:tc>
        <w:tc>
          <w:tcPr>
            <w:tcW w:w="1843" w:type="dxa"/>
          </w:tcPr>
          <w:p w14:paraId="026FD939" w14:textId="77777777" w:rsidR="00143165" w:rsidRPr="00BE36C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SATUAN</w:t>
            </w:r>
          </w:p>
        </w:tc>
        <w:tc>
          <w:tcPr>
            <w:tcW w:w="1984" w:type="dxa"/>
            <w:vAlign w:val="center"/>
          </w:tcPr>
          <w:p w14:paraId="17ED016D" w14:textId="77777777" w:rsidR="00143165" w:rsidRPr="003F1B99" w:rsidRDefault="00143165" w:rsidP="002330E9">
            <w:pPr>
              <w:pStyle w:val="NoSpacing"/>
              <w:spacing w:beforeLines="40" w:before="96" w:afterLines="40" w:after="96"/>
              <w:jc w:val="center"/>
              <w:rPr>
                <w:rFonts w:ascii="Arial" w:hAnsi="Arial" w:cs="Arial"/>
                <w:b/>
                <w:bCs/>
                <w:sz w:val="16"/>
                <w:szCs w:val="16"/>
              </w:rPr>
            </w:pPr>
            <w:r w:rsidRPr="003F1B99">
              <w:rPr>
                <w:rFonts w:ascii="Arial" w:hAnsi="Arial" w:cs="Arial"/>
                <w:b/>
                <w:bCs/>
                <w:sz w:val="16"/>
                <w:szCs w:val="16"/>
              </w:rPr>
              <w:t>TARGET</w:t>
            </w:r>
          </w:p>
        </w:tc>
        <w:tc>
          <w:tcPr>
            <w:tcW w:w="2126" w:type="dxa"/>
            <w:vAlign w:val="center"/>
          </w:tcPr>
          <w:p w14:paraId="7A5C8265" w14:textId="77777777" w:rsidR="00143165" w:rsidRPr="003F1B99" w:rsidRDefault="00143165" w:rsidP="002330E9">
            <w:pPr>
              <w:pStyle w:val="NoSpacing"/>
              <w:spacing w:beforeLines="40" w:before="96" w:afterLines="40" w:after="96"/>
              <w:jc w:val="center"/>
              <w:rPr>
                <w:rFonts w:ascii="Arial" w:hAnsi="Arial" w:cs="Arial"/>
                <w:b/>
                <w:bCs/>
                <w:sz w:val="16"/>
                <w:szCs w:val="16"/>
              </w:rPr>
            </w:pPr>
            <w:r w:rsidRPr="003F1B99">
              <w:rPr>
                <w:rFonts w:ascii="Arial" w:hAnsi="Arial" w:cs="Arial"/>
                <w:b/>
                <w:bCs/>
                <w:sz w:val="16"/>
                <w:szCs w:val="16"/>
              </w:rPr>
              <w:t>REALISASI</w:t>
            </w:r>
          </w:p>
        </w:tc>
        <w:tc>
          <w:tcPr>
            <w:tcW w:w="1843" w:type="dxa"/>
            <w:vAlign w:val="center"/>
          </w:tcPr>
          <w:p w14:paraId="4A035EB1" w14:textId="77777777" w:rsidR="00143165" w:rsidRPr="003F1B99" w:rsidRDefault="00143165" w:rsidP="002330E9">
            <w:pPr>
              <w:pStyle w:val="NoSpacing"/>
              <w:spacing w:beforeLines="40" w:before="96" w:afterLines="40" w:after="96"/>
              <w:jc w:val="center"/>
              <w:rPr>
                <w:rFonts w:ascii="Arial" w:hAnsi="Arial" w:cs="Arial"/>
                <w:b/>
                <w:bCs/>
                <w:sz w:val="16"/>
                <w:szCs w:val="16"/>
                <w:lang w:val="id-ID"/>
              </w:rPr>
            </w:pPr>
            <w:r w:rsidRPr="003F1B99">
              <w:rPr>
                <w:rFonts w:ascii="Arial" w:hAnsi="Arial" w:cs="Arial"/>
                <w:b/>
                <w:bCs/>
                <w:sz w:val="16"/>
                <w:szCs w:val="16"/>
                <w:lang w:val="id-ID"/>
              </w:rPr>
              <w:t>CAPAIAN</w:t>
            </w:r>
          </w:p>
        </w:tc>
        <w:tc>
          <w:tcPr>
            <w:tcW w:w="2241" w:type="dxa"/>
          </w:tcPr>
          <w:p w14:paraId="7E548BD5" w14:textId="77777777" w:rsidR="00143165" w:rsidRPr="003F1B99"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 xml:space="preserve">Keterangan </w:t>
            </w:r>
          </w:p>
        </w:tc>
      </w:tr>
      <w:tr w:rsidR="004C0D86" w:rsidRPr="00D47110" w14:paraId="3BC1C80C" w14:textId="77777777" w:rsidTr="00C10A75">
        <w:trPr>
          <w:trHeight w:val="258"/>
          <w:tblHeader/>
          <w:jc w:val="center"/>
        </w:trPr>
        <w:tc>
          <w:tcPr>
            <w:tcW w:w="483" w:type="dxa"/>
            <w:vAlign w:val="center"/>
          </w:tcPr>
          <w:p w14:paraId="72FDE2FA" w14:textId="77777777" w:rsidR="00143165" w:rsidRPr="005B6F78"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1</w:t>
            </w:r>
          </w:p>
        </w:tc>
        <w:tc>
          <w:tcPr>
            <w:tcW w:w="4101" w:type="dxa"/>
            <w:vAlign w:val="center"/>
          </w:tcPr>
          <w:p w14:paraId="10F98975" w14:textId="77777777" w:rsidR="00143165" w:rsidRPr="005B6F78"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2</w:t>
            </w:r>
          </w:p>
        </w:tc>
        <w:tc>
          <w:tcPr>
            <w:tcW w:w="1843" w:type="dxa"/>
          </w:tcPr>
          <w:p w14:paraId="501B1210" w14:textId="77777777" w:rsidR="00143165" w:rsidRDefault="00143165" w:rsidP="002330E9">
            <w:pPr>
              <w:pStyle w:val="NoSpacing"/>
              <w:spacing w:beforeLines="40" w:before="96" w:afterLines="40" w:after="96"/>
              <w:jc w:val="center"/>
              <w:rPr>
                <w:rFonts w:ascii="Arial" w:hAnsi="Arial" w:cs="Arial"/>
                <w:b/>
                <w:bCs/>
                <w:sz w:val="16"/>
                <w:szCs w:val="16"/>
                <w:lang w:val="id-ID"/>
              </w:rPr>
            </w:pPr>
          </w:p>
        </w:tc>
        <w:tc>
          <w:tcPr>
            <w:tcW w:w="1984" w:type="dxa"/>
            <w:vAlign w:val="center"/>
          </w:tcPr>
          <w:p w14:paraId="3990D15F" w14:textId="77777777" w:rsidR="00143165" w:rsidRPr="005A6E73"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3</w:t>
            </w:r>
          </w:p>
        </w:tc>
        <w:tc>
          <w:tcPr>
            <w:tcW w:w="2126" w:type="dxa"/>
            <w:vAlign w:val="center"/>
          </w:tcPr>
          <w:p w14:paraId="03BCF006" w14:textId="77777777" w:rsidR="00143165" w:rsidRPr="005A6E73"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4</w:t>
            </w:r>
          </w:p>
        </w:tc>
        <w:tc>
          <w:tcPr>
            <w:tcW w:w="1843" w:type="dxa"/>
            <w:vAlign w:val="center"/>
          </w:tcPr>
          <w:p w14:paraId="0250C6BD" w14:textId="77777777" w:rsidR="00143165" w:rsidRPr="005A6E73"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5=(4/3)*100</w:t>
            </w:r>
          </w:p>
        </w:tc>
        <w:tc>
          <w:tcPr>
            <w:tcW w:w="2241" w:type="dxa"/>
          </w:tcPr>
          <w:p w14:paraId="6FE4E8BF" w14:textId="77777777" w:rsidR="00143165" w:rsidRPr="005A6E73"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6</w:t>
            </w:r>
          </w:p>
        </w:tc>
      </w:tr>
      <w:tr w:rsidR="004C0D86" w:rsidRPr="00D47110" w14:paraId="28F9F5D2" w14:textId="77777777" w:rsidTr="00C10A75">
        <w:trPr>
          <w:trHeight w:val="277"/>
          <w:jc w:val="center"/>
        </w:trPr>
        <w:tc>
          <w:tcPr>
            <w:tcW w:w="483" w:type="dxa"/>
          </w:tcPr>
          <w:p w14:paraId="14244B0E" w14:textId="77777777" w:rsidR="00143165" w:rsidRPr="00BE36C6" w:rsidRDefault="00143165" w:rsidP="002330E9">
            <w:pPr>
              <w:pStyle w:val="NoSpacing"/>
              <w:spacing w:beforeLines="40" w:before="96" w:afterLines="40" w:after="96"/>
              <w:jc w:val="center"/>
              <w:rPr>
                <w:rFonts w:ascii="Arial" w:hAnsi="Arial" w:cs="Arial"/>
                <w:b/>
                <w:bCs/>
                <w:sz w:val="16"/>
                <w:szCs w:val="16"/>
                <w:lang w:val="id-ID"/>
              </w:rPr>
            </w:pPr>
            <w:r w:rsidRPr="00BE36C6">
              <w:rPr>
                <w:rFonts w:ascii="Arial" w:hAnsi="Arial" w:cs="Arial"/>
                <w:b/>
                <w:bCs/>
                <w:sz w:val="16"/>
                <w:szCs w:val="16"/>
                <w:lang w:val="id-ID"/>
              </w:rPr>
              <w:t>1</w:t>
            </w:r>
          </w:p>
        </w:tc>
        <w:tc>
          <w:tcPr>
            <w:tcW w:w="4101" w:type="dxa"/>
          </w:tcPr>
          <w:p w14:paraId="4F6011A1" w14:textId="77777777" w:rsidR="00143165" w:rsidRPr="0075439F" w:rsidRDefault="0075439F" w:rsidP="002330E9">
            <w:pPr>
              <w:pStyle w:val="NoSpacing"/>
              <w:spacing w:beforeLines="40" w:before="96" w:afterLines="40" w:after="96"/>
              <w:rPr>
                <w:rFonts w:ascii="Arial" w:hAnsi="Arial" w:cs="Arial"/>
                <w:b/>
                <w:bCs/>
                <w:sz w:val="16"/>
                <w:szCs w:val="16"/>
              </w:rPr>
            </w:pPr>
            <w:r>
              <w:rPr>
                <w:rFonts w:ascii="Arial" w:hAnsi="Arial" w:cs="Arial"/>
                <w:b/>
                <w:bCs/>
                <w:sz w:val="16"/>
                <w:szCs w:val="16"/>
                <w:lang w:val="id-ID"/>
              </w:rPr>
              <w:t>Urusan Pe</w:t>
            </w:r>
            <w:proofErr w:type="spellStart"/>
            <w:r>
              <w:rPr>
                <w:rFonts w:ascii="Arial" w:hAnsi="Arial" w:cs="Arial"/>
                <w:b/>
                <w:bCs/>
                <w:sz w:val="16"/>
                <w:szCs w:val="16"/>
              </w:rPr>
              <w:t>mberdayaan</w:t>
            </w:r>
            <w:proofErr w:type="spellEnd"/>
            <w:r>
              <w:rPr>
                <w:rFonts w:ascii="Arial" w:hAnsi="Arial" w:cs="Arial"/>
                <w:b/>
                <w:bCs/>
                <w:sz w:val="16"/>
                <w:szCs w:val="16"/>
              </w:rPr>
              <w:t xml:space="preserve"> Masyarakat dan Desa</w:t>
            </w:r>
          </w:p>
        </w:tc>
        <w:tc>
          <w:tcPr>
            <w:tcW w:w="1843" w:type="dxa"/>
          </w:tcPr>
          <w:p w14:paraId="33913A83"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984" w:type="dxa"/>
          </w:tcPr>
          <w:p w14:paraId="657E7214" w14:textId="77777777" w:rsidR="00143165" w:rsidRPr="00D47110" w:rsidRDefault="00143165" w:rsidP="002330E9">
            <w:pPr>
              <w:pStyle w:val="NoSpacing"/>
              <w:spacing w:beforeLines="40" w:before="96" w:afterLines="40" w:after="96"/>
              <w:rPr>
                <w:rFonts w:ascii="Arial" w:hAnsi="Arial" w:cs="Arial"/>
                <w:b/>
                <w:sz w:val="16"/>
                <w:szCs w:val="16"/>
              </w:rPr>
            </w:pPr>
          </w:p>
        </w:tc>
        <w:tc>
          <w:tcPr>
            <w:tcW w:w="2126" w:type="dxa"/>
          </w:tcPr>
          <w:p w14:paraId="3EEB55D6"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843" w:type="dxa"/>
          </w:tcPr>
          <w:p w14:paraId="6548D426" w14:textId="77777777" w:rsidR="00143165" w:rsidRPr="00D47110" w:rsidRDefault="00143165" w:rsidP="002330E9">
            <w:pPr>
              <w:pStyle w:val="NoSpacing"/>
              <w:spacing w:beforeLines="40" w:before="96" w:afterLines="40" w:after="96"/>
              <w:rPr>
                <w:rFonts w:ascii="Arial" w:hAnsi="Arial" w:cs="Arial"/>
                <w:bCs/>
                <w:sz w:val="16"/>
                <w:szCs w:val="16"/>
              </w:rPr>
            </w:pPr>
          </w:p>
        </w:tc>
        <w:tc>
          <w:tcPr>
            <w:tcW w:w="2241" w:type="dxa"/>
          </w:tcPr>
          <w:p w14:paraId="35FF94BD" w14:textId="77777777" w:rsidR="00143165" w:rsidRPr="00D47110" w:rsidRDefault="00143165" w:rsidP="002330E9">
            <w:pPr>
              <w:pStyle w:val="NoSpacing"/>
              <w:spacing w:beforeLines="40" w:before="96" w:afterLines="40" w:after="96"/>
              <w:rPr>
                <w:rFonts w:ascii="Arial" w:hAnsi="Arial" w:cs="Arial"/>
                <w:bCs/>
                <w:sz w:val="16"/>
                <w:szCs w:val="16"/>
              </w:rPr>
            </w:pPr>
          </w:p>
        </w:tc>
      </w:tr>
      <w:tr w:rsidR="004C0D86" w:rsidRPr="00D47110" w14:paraId="746AC091" w14:textId="77777777" w:rsidTr="00C10A75">
        <w:trPr>
          <w:trHeight w:val="277"/>
          <w:jc w:val="center"/>
        </w:trPr>
        <w:tc>
          <w:tcPr>
            <w:tcW w:w="483" w:type="dxa"/>
          </w:tcPr>
          <w:p w14:paraId="185846FE" w14:textId="77777777" w:rsidR="00143165" w:rsidRPr="00D47110" w:rsidRDefault="00143165" w:rsidP="002330E9">
            <w:pPr>
              <w:pStyle w:val="NoSpacing"/>
              <w:spacing w:beforeLines="40" w:before="96" w:afterLines="40" w:after="96"/>
              <w:jc w:val="center"/>
              <w:rPr>
                <w:rFonts w:ascii="Arial" w:hAnsi="Arial" w:cs="Arial"/>
                <w:bCs/>
                <w:sz w:val="16"/>
                <w:szCs w:val="16"/>
                <w:lang w:val="id-ID"/>
              </w:rPr>
            </w:pPr>
          </w:p>
        </w:tc>
        <w:tc>
          <w:tcPr>
            <w:tcW w:w="4101" w:type="dxa"/>
          </w:tcPr>
          <w:p w14:paraId="0DA83F9D" w14:textId="77777777" w:rsidR="00143165" w:rsidRPr="003F2A78" w:rsidRDefault="00143165" w:rsidP="003F2A78">
            <w:pPr>
              <w:pStyle w:val="NoSpacing"/>
              <w:spacing w:beforeLines="40" w:before="96" w:afterLines="40" w:after="96"/>
              <w:rPr>
                <w:rFonts w:ascii="Arial" w:hAnsi="Arial" w:cs="Arial"/>
                <w:b/>
                <w:bCs/>
                <w:sz w:val="16"/>
                <w:szCs w:val="16"/>
              </w:rPr>
            </w:pPr>
            <w:r w:rsidRPr="00E93690">
              <w:rPr>
                <w:rFonts w:ascii="Arial" w:hAnsi="Arial" w:cs="Arial"/>
                <w:b/>
                <w:bCs/>
                <w:sz w:val="16"/>
                <w:szCs w:val="16"/>
                <w:lang w:val="id-ID"/>
              </w:rPr>
              <w:t>Dinas P</w:t>
            </w:r>
            <w:proofErr w:type="spellStart"/>
            <w:r w:rsidR="003F2A78">
              <w:rPr>
                <w:rFonts w:ascii="Arial" w:hAnsi="Arial" w:cs="Arial"/>
                <w:b/>
                <w:bCs/>
                <w:sz w:val="16"/>
                <w:szCs w:val="16"/>
              </w:rPr>
              <w:t>emberdayaan</w:t>
            </w:r>
            <w:proofErr w:type="spellEnd"/>
            <w:r w:rsidR="003F2A78">
              <w:rPr>
                <w:rFonts w:ascii="Arial" w:hAnsi="Arial" w:cs="Arial"/>
                <w:b/>
                <w:bCs/>
                <w:sz w:val="16"/>
                <w:szCs w:val="16"/>
              </w:rPr>
              <w:t xml:space="preserve"> Masyarakat dan Desa</w:t>
            </w:r>
          </w:p>
        </w:tc>
        <w:tc>
          <w:tcPr>
            <w:tcW w:w="1843" w:type="dxa"/>
          </w:tcPr>
          <w:p w14:paraId="0A9D2C80"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984" w:type="dxa"/>
          </w:tcPr>
          <w:p w14:paraId="4AC0E265" w14:textId="77777777" w:rsidR="00143165" w:rsidRPr="00D47110" w:rsidRDefault="00143165" w:rsidP="002330E9">
            <w:pPr>
              <w:pStyle w:val="NoSpacing"/>
              <w:spacing w:beforeLines="40" w:before="96" w:afterLines="40" w:after="96"/>
              <w:rPr>
                <w:rFonts w:ascii="Arial" w:hAnsi="Arial" w:cs="Arial"/>
                <w:b/>
                <w:sz w:val="16"/>
                <w:szCs w:val="16"/>
              </w:rPr>
            </w:pPr>
          </w:p>
        </w:tc>
        <w:tc>
          <w:tcPr>
            <w:tcW w:w="2126" w:type="dxa"/>
          </w:tcPr>
          <w:p w14:paraId="64BA29DC"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843" w:type="dxa"/>
          </w:tcPr>
          <w:p w14:paraId="54E4CFB6" w14:textId="77777777" w:rsidR="00143165" w:rsidRPr="00D47110" w:rsidRDefault="00143165" w:rsidP="002330E9">
            <w:pPr>
              <w:pStyle w:val="NoSpacing"/>
              <w:spacing w:beforeLines="40" w:before="96" w:afterLines="40" w:after="96"/>
              <w:rPr>
                <w:rFonts w:ascii="Arial" w:hAnsi="Arial" w:cs="Arial"/>
                <w:bCs/>
                <w:sz w:val="16"/>
                <w:szCs w:val="16"/>
              </w:rPr>
            </w:pPr>
          </w:p>
        </w:tc>
        <w:tc>
          <w:tcPr>
            <w:tcW w:w="2241" w:type="dxa"/>
          </w:tcPr>
          <w:p w14:paraId="69015D72" w14:textId="77777777" w:rsidR="00143165" w:rsidRPr="00D47110" w:rsidRDefault="00143165" w:rsidP="002330E9">
            <w:pPr>
              <w:pStyle w:val="NoSpacing"/>
              <w:spacing w:beforeLines="40" w:before="96" w:afterLines="40" w:after="96"/>
              <w:rPr>
                <w:rFonts w:ascii="Arial" w:hAnsi="Arial" w:cs="Arial"/>
                <w:bCs/>
                <w:sz w:val="16"/>
                <w:szCs w:val="16"/>
              </w:rPr>
            </w:pPr>
          </w:p>
        </w:tc>
      </w:tr>
      <w:tr w:rsidR="0075439F" w:rsidRPr="00D47110" w14:paraId="2994E105" w14:textId="77777777" w:rsidTr="00C10A75">
        <w:trPr>
          <w:trHeight w:val="475"/>
          <w:jc w:val="center"/>
        </w:trPr>
        <w:tc>
          <w:tcPr>
            <w:tcW w:w="483" w:type="dxa"/>
          </w:tcPr>
          <w:p w14:paraId="3E6A78EE" w14:textId="77777777" w:rsidR="0075439F" w:rsidRPr="0075439F" w:rsidRDefault="0075439F"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1.</w:t>
            </w:r>
          </w:p>
        </w:tc>
        <w:tc>
          <w:tcPr>
            <w:tcW w:w="4101" w:type="dxa"/>
            <w:vAlign w:val="center"/>
          </w:tcPr>
          <w:p w14:paraId="15AE1EDA" w14:textId="77777777" w:rsidR="0075439F" w:rsidRPr="00C10A75" w:rsidRDefault="0075439F" w:rsidP="0075439F">
            <w:pPr>
              <w:pStyle w:val="NoSpacing"/>
              <w:rPr>
                <w:rFonts w:ascii="Arial" w:hAnsi="Arial" w:cs="Arial"/>
                <w:bCs/>
                <w:sz w:val="20"/>
                <w:szCs w:val="20"/>
                <w:lang w:val="en-ID"/>
              </w:rPr>
            </w:pPr>
            <w:r w:rsidRPr="00C10A75">
              <w:rPr>
                <w:rFonts w:ascii="Arial" w:hAnsi="Arial" w:cs="Arial"/>
                <w:bCs/>
                <w:sz w:val="20"/>
                <w:szCs w:val="20"/>
                <w:lang w:val="en-ID"/>
              </w:rPr>
              <w:t>Nilai SAKIP OPD</w:t>
            </w:r>
          </w:p>
        </w:tc>
        <w:tc>
          <w:tcPr>
            <w:tcW w:w="1843" w:type="dxa"/>
          </w:tcPr>
          <w:p w14:paraId="53E2433F" w14:textId="77777777" w:rsidR="0075439F" w:rsidRPr="0075439F" w:rsidRDefault="0075439F" w:rsidP="002330E9">
            <w:pPr>
              <w:pStyle w:val="NoSpacing"/>
              <w:spacing w:beforeLines="40" w:before="96" w:afterLines="40" w:after="96"/>
              <w:jc w:val="center"/>
              <w:rPr>
                <w:rFonts w:ascii="Arial" w:hAnsi="Arial" w:cs="Arial"/>
                <w:sz w:val="16"/>
                <w:szCs w:val="16"/>
              </w:rPr>
            </w:pPr>
            <w:r>
              <w:rPr>
                <w:rFonts w:ascii="Arial" w:hAnsi="Arial" w:cs="Arial"/>
                <w:sz w:val="16"/>
                <w:szCs w:val="16"/>
              </w:rPr>
              <w:t>-</w:t>
            </w:r>
          </w:p>
        </w:tc>
        <w:tc>
          <w:tcPr>
            <w:tcW w:w="1984" w:type="dxa"/>
            <w:vAlign w:val="center"/>
          </w:tcPr>
          <w:p w14:paraId="2A3AAE9D" w14:textId="72F167D7" w:rsidR="0075439F" w:rsidRPr="00C02CD1" w:rsidRDefault="00A73438" w:rsidP="0075439F">
            <w:pPr>
              <w:pStyle w:val="NoSpacing"/>
              <w:jc w:val="center"/>
              <w:rPr>
                <w:rFonts w:ascii="Arial" w:hAnsi="Arial" w:cs="Arial"/>
                <w:bCs/>
                <w:sz w:val="24"/>
                <w:szCs w:val="24"/>
                <w:lang w:val="en-ID"/>
              </w:rPr>
            </w:pPr>
            <w:r>
              <w:rPr>
                <w:rFonts w:ascii="Arial" w:hAnsi="Arial" w:cs="Arial"/>
                <w:bCs/>
                <w:sz w:val="24"/>
                <w:szCs w:val="24"/>
                <w:lang w:val="en-ID"/>
              </w:rPr>
              <w:t>B</w:t>
            </w:r>
          </w:p>
        </w:tc>
        <w:tc>
          <w:tcPr>
            <w:tcW w:w="2126" w:type="dxa"/>
            <w:vAlign w:val="center"/>
          </w:tcPr>
          <w:p w14:paraId="28499800" w14:textId="77777777" w:rsidR="0075439F" w:rsidRPr="00C02CD1" w:rsidRDefault="0075439F" w:rsidP="0075439F">
            <w:pPr>
              <w:pStyle w:val="NoSpacing"/>
              <w:jc w:val="center"/>
              <w:rPr>
                <w:rFonts w:ascii="Arial" w:hAnsi="Arial" w:cs="Arial"/>
                <w:bCs/>
                <w:sz w:val="24"/>
                <w:szCs w:val="24"/>
                <w:lang w:val="en-ID"/>
              </w:rPr>
            </w:pPr>
            <w:r w:rsidRPr="00C02CD1">
              <w:rPr>
                <w:rFonts w:ascii="Arial" w:hAnsi="Arial" w:cs="Arial"/>
                <w:bCs/>
                <w:sz w:val="24"/>
                <w:szCs w:val="24"/>
                <w:lang w:val="en-ID"/>
              </w:rPr>
              <w:t>Proses</w:t>
            </w:r>
          </w:p>
        </w:tc>
        <w:tc>
          <w:tcPr>
            <w:tcW w:w="1843" w:type="dxa"/>
          </w:tcPr>
          <w:p w14:paraId="2A58FF1C" w14:textId="2C4AF027" w:rsidR="0075439F" w:rsidRPr="004C3338" w:rsidRDefault="00A00F31"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w:t>
            </w:r>
          </w:p>
        </w:tc>
        <w:tc>
          <w:tcPr>
            <w:tcW w:w="2241" w:type="dxa"/>
          </w:tcPr>
          <w:p w14:paraId="333F971C" w14:textId="4F47B91E" w:rsidR="0075439F" w:rsidRPr="00D47110"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w:t>
            </w:r>
          </w:p>
        </w:tc>
      </w:tr>
      <w:tr w:rsidR="0075439F" w:rsidRPr="00D47110" w14:paraId="4AEA15B0" w14:textId="77777777" w:rsidTr="00C10A75">
        <w:trPr>
          <w:trHeight w:val="475"/>
          <w:jc w:val="center"/>
        </w:trPr>
        <w:tc>
          <w:tcPr>
            <w:tcW w:w="483" w:type="dxa"/>
          </w:tcPr>
          <w:p w14:paraId="4F893A1B" w14:textId="77777777" w:rsidR="0075439F" w:rsidRPr="00D47110" w:rsidRDefault="0075439F"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2.</w:t>
            </w:r>
          </w:p>
        </w:tc>
        <w:tc>
          <w:tcPr>
            <w:tcW w:w="4101" w:type="dxa"/>
            <w:vAlign w:val="center"/>
          </w:tcPr>
          <w:p w14:paraId="5E870DFA" w14:textId="63DD30C8" w:rsidR="0075439F" w:rsidRPr="00C10A75" w:rsidRDefault="0075439F" w:rsidP="0075439F">
            <w:pPr>
              <w:rPr>
                <w:rFonts w:ascii="Arial" w:hAnsi="Arial" w:cs="Arial"/>
              </w:rPr>
            </w:pPr>
            <w:proofErr w:type="spellStart"/>
            <w:r w:rsidRPr="00C10A75">
              <w:rPr>
                <w:rFonts w:ascii="Arial" w:hAnsi="Arial" w:cs="Arial"/>
              </w:rPr>
              <w:t>Indeks</w:t>
            </w:r>
            <w:proofErr w:type="spellEnd"/>
            <w:r w:rsidRPr="00C10A75">
              <w:rPr>
                <w:rFonts w:ascii="Arial" w:hAnsi="Arial" w:cs="Arial"/>
              </w:rPr>
              <w:t xml:space="preserve"> </w:t>
            </w:r>
            <w:proofErr w:type="spellStart"/>
            <w:r w:rsidRPr="00C10A75">
              <w:rPr>
                <w:rFonts w:ascii="Arial" w:hAnsi="Arial" w:cs="Arial"/>
              </w:rPr>
              <w:t>Kepuasan</w:t>
            </w:r>
            <w:proofErr w:type="spellEnd"/>
            <w:r w:rsidRPr="00C10A75">
              <w:rPr>
                <w:rFonts w:ascii="Arial" w:hAnsi="Arial" w:cs="Arial"/>
              </w:rPr>
              <w:t xml:space="preserve"> Masyarakat (</w:t>
            </w:r>
            <w:proofErr w:type="spellStart"/>
            <w:r w:rsidRPr="00C10A75">
              <w:rPr>
                <w:rFonts w:ascii="Arial" w:hAnsi="Arial" w:cs="Arial"/>
              </w:rPr>
              <w:t>Pelayanan</w:t>
            </w:r>
            <w:proofErr w:type="spellEnd"/>
            <w:r w:rsidRPr="00C10A75">
              <w:rPr>
                <w:rFonts w:ascii="Arial" w:hAnsi="Arial" w:cs="Arial"/>
              </w:rPr>
              <w:t xml:space="preserve"> Publik)</w:t>
            </w:r>
          </w:p>
        </w:tc>
        <w:tc>
          <w:tcPr>
            <w:tcW w:w="1843" w:type="dxa"/>
          </w:tcPr>
          <w:p w14:paraId="7E30066F" w14:textId="77777777" w:rsidR="0075439F" w:rsidRDefault="0075439F" w:rsidP="002330E9">
            <w:pPr>
              <w:pStyle w:val="NoSpacing"/>
              <w:spacing w:beforeLines="40" w:before="96" w:afterLines="40" w:after="96"/>
              <w:jc w:val="center"/>
              <w:rPr>
                <w:rFonts w:ascii="Arial" w:hAnsi="Arial" w:cs="Arial"/>
                <w:sz w:val="16"/>
                <w:szCs w:val="16"/>
              </w:rPr>
            </w:pPr>
            <w:r>
              <w:rPr>
                <w:rFonts w:ascii="Arial" w:hAnsi="Arial" w:cs="Arial"/>
                <w:sz w:val="16"/>
                <w:szCs w:val="16"/>
              </w:rPr>
              <w:t>%</w:t>
            </w:r>
          </w:p>
        </w:tc>
        <w:tc>
          <w:tcPr>
            <w:tcW w:w="1984" w:type="dxa"/>
            <w:vAlign w:val="center"/>
          </w:tcPr>
          <w:p w14:paraId="1373CFA1" w14:textId="159419D6" w:rsidR="0075439F" w:rsidRPr="00C02CD1" w:rsidRDefault="00A73438" w:rsidP="0075439F">
            <w:pPr>
              <w:jc w:val="center"/>
              <w:rPr>
                <w:rFonts w:ascii="Arial" w:hAnsi="Arial" w:cs="Arial"/>
              </w:rPr>
            </w:pPr>
            <w:r>
              <w:rPr>
                <w:rFonts w:ascii="Arial" w:hAnsi="Arial" w:cs="Arial"/>
              </w:rPr>
              <w:t>7</w:t>
            </w:r>
            <w:r w:rsidR="00A81934">
              <w:rPr>
                <w:rFonts w:ascii="Arial" w:hAnsi="Arial" w:cs="Arial"/>
              </w:rPr>
              <w:t>7,8%</w:t>
            </w:r>
          </w:p>
        </w:tc>
        <w:tc>
          <w:tcPr>
            <w:tcW w:w="2126" w:type="dxa"/>
            <w:vAlign w:val="center"/>
          </w:tcPr>
          <w:p w14:paraId="5CF11E57" w14:textId="758AF9FE" w:rsidR="0075439F" w:rsidRPr="00C02CD1" w:rsidRDefault="00C01D2D" w:rsidP="0075439F">
            <w:pPr>
              <w:jc w:val="center"/>
              <w:rPr>
                <w:rFonts w:ascii="Arial" w:hAnsi="Arial" w:cs="Arial"/>
              </w:rPr>
            </w:pPr>
            <w:r>
              <w:rPr>
                <w:rFonts w:ascii="Arial" w:hAnsi="Arial" w:cs="Arial"/>
              </w:rPr>
              <w:t>84,63</w:t>
            </w:r>
          </w:p>
        </w:tc>
        <w:tc>
          <w:tcPr>
            <w:tcW w:w="1843" w:type="dxa"/>
          </w:tcPr>
          <w:p w14:paraId="2925DB0E" w14:textId="667350BB" w:rsidR="0075439F" w:rsidRDefault="00C01D2D"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108,77</w:t>
            </w:r>
            <w:r w:rsidR="00A00F31">
              <w:rPr>
                <w:rFonts w:ascii="Arial" w:hAnsi="Arial" w:cs="Arial"/>
                <w:bCs/>
                <w:sz w:val="16"/>
                <w:szCs w:val="16"/>
              </w:rPr>
              <w:t>%</w:t>
            </w:r>
          </w:p>
        </w:tc>
        <w:tc>
          <w:tcPr>
            <w:tcW w:w="2241" w:type="dxa"/>
          </w:tcPr>
          <w:p w14:paraId="2C516DB2" w14:textId="44F95BB3" w:rsidR="0075439F" w:rsidRDefault="00A00F31" w:rsidP="00A00F31">
            <w:pPr>
              <w:pStyle w:val="NoSpacing"/>
              <w:spacing w:beforeLines="40" w:before="96" w:afterLines="40" w:after="96"/>
              <w:jc w:val="center"/>
              <w:rPr>
                <w:rFonts w:ascii="Arial" w:hAnsi="Arial" w:cs="Arial"/>
                <w:bCs/>
                <w:sz w:val="16"/>
                <w:szCs w:val="16"/>
              </w:rPr>
            </w:pPr>
            <w:proofErr w:type="spellStart"/>
            <w:r>
              <w:rPr>
                <w:rFonts w:ascii="Arial" w:hAnsi="Arial" w:cs="Arial"/>
                <w:bCs/>
                <w:sz w:val="16"/>
                <w:szCs w:val="16"/>
              </w:rPr>
              <w:t>Tercapai</w:t>
            </w:r>
            <w:proofErr w:type="spellEnd"/>
          </w:p>
        </w:tc>
      </w:tr>
      <w:tr w:rsidR="00A00F31" w:rsidRPr="00D47110" w14:paraId="312CD50A" w14:textId="77777777" w:rsidTr="00C10A75">
        <w:trPr>
          <w:trHeight w:val="475"/>
          <w:jc w:val="center"/>
        </w:trPr>
        <w:tc>
          <w:tcPr>
            <w:tcW w:w="483" w:type="dxa"/>
          </w:tcPr>
          <w:p w14:paraId="114EDA7B" w14:textId="77777777" w:rsidR="00A00F31" w:rsidRPr="00D47110"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3.</w:t>
            </w:r>
          </w:p>
        </w:tc>
        <w:tc>
          <w:tcPr>
            <w:tcW w:w="4101" w:type="dxa"/>
            <w:vAlign w:val="center"/>
          </w:tcPr>
          <w:p w14:paraId="1920567C" w14:textId="77777777" w:rsidR="00A00F31" w:rsidRPr="00C10A75" w:rsidRDefault="00A00F31" w:rsidP="00A00F31">
            <w:pPr>
              <w:rPr>
                <w:rFonts w:ascii="Arial" w:hAnsi="Arial" w:cs="Arial"/>
              </w:rPr>
            </w:pPr>
            <w:proofErr w:type="spellStart"/>
            <w:r w:rsidRPr="00C10A75">
              <w:rPr>
                <w:rFonts w:ascii="Arial" w:hAnsi="Arial" w:cs="Arial"/>
              </w:rPr>
              <w:t>Laporan</w:t>
            </w:r>
            <w:proofErr w:type="spellEnd"/>
            <w:r w:rsidRPr="00C10A75">
              <w:rPr>
                <w:rFonts w:ascii="Arial" w:hAnsi="Arial" w:cs="Arial"/>
              </w:rPr>
              <w:t xml:space="preserve"> </w:t>
            </w:r>
            <w:proofErr w:type="spellStart"/>
            <w:r w:rsidRPr="00C10A75">
              <w:rPr>
                <w:rFonts w:ascii="Arial" w:hAnsi="Arial" w:cs="Arial"/>
              </w:rPr>
              <w:t>Keuangan</w:t>
            </w:r>
            <w:proofErr w:type="spellEnd"/>
            <w:r w:rsidRPr="00C10A75">
              <w:rPr>
                <w:rFonts w:ascii="Arial" w:hAnsi="Arial" w:cs="Arial"/>
              </w:rPr>
              <w:t xml:space="preserve"> OPD </w:t>
            </w:r>
            <w:proofErr w:type="spellStart"/>
            <w:r w:rsidRPr="00C10A75">
              <w:rPr>
                <w:rFonts w:ascii="Arial" w:hAnsi="Arial" w:cs="Arial"/>
              </w:rPr>
              <w:t>sesuai</w:t>
            </w:r>
            <w:proofErr w:type="spellEnd"/>
            <w:r w:rsidRPr="00C10A75">
              <w:rPr>
                <w:rFonts w:ascii="Arial" w:hAnsi="Arial" w:cs="Arial"/>
              </w:rPr>
              <w:t xml:space="preserve"> SAP</w:t>
            </w:r>
          </w:p>
        </w:tc>
        <w:tc>
          <w:tcPr>
            <w:tcW w:w="1843" w:type="dxa"/>
          </w:tcPr>
          <w:p w14:paraId="08A29690" w14:textId="77777777" w:rsidR="00A00F31" w:rsidRDefault="00A00F31" w:rsidP="00A00F31">
            <w:pPr>
              <w:pStyle w:val="NoSpacing"/>
              <w:spacing w:beforeLines="40" w:before="96" w:afterLines="40" w:after="96"/>
              <w:jc w:val="center"/>
              <w:rPr>
                <w:rFonts w:ascii="Arial" w:hAnsi="Arial" w:cs="Arial"/>
                <w:sz w:val="16"/>
                <w:szCs w:val="16"/>
              </w:rPr>
            </w:pPr>
            <w:r>
              <w:rPr>
                <w:rFonts w:ascii="Arial" w:hAnsi="Arial" w:cs="Arial"/>
                <w:sz w:val="16"/>
                <w:szCs w:val="16"/>
              </w:rPr>
              <w:t>-</w:t>
            </w:r>
          </w:p>
        </w:tc>
        <w:tc>
          <w:tcPr>
            <w:tcW w:w="1984" w:type="dxa"/>
            <w:vAlign w:val="center"/>
          </w:tcPr>
          <w:p w14:paraId="6076B8AD" w14:textId="77777777" w:rsidR="00A00F31" w:rsidRPr="00C02CD1" w:rsidRDefault="00A00F31" w:rsidP="00A00F31">
            <w:pPr>
              <w:jc w:val="center"/>
              <w:rPr>
                <w:rFonts w:ascii="Arial" w:hAnsi="Arial" w:cs="Arial"/>
              </w:rPr>
            </w:pPr>
            <w:proofErr w:type="spellStart"/>
            <w:r w:rsidRPr="00C02CD1">
              <w:rPr>
                <w:rFonts w:ascii="Arial" w:hAnsi="Arial" w:cs="Arial"/>
              </w:rPr>
              <w:t>Sesuai</w:t>
            </w:r>
            <w:proofErr w:type="spellEnd"/>
            <w:r w:rsidRPr="00C02CD1">
              <w:rPr>
                <w:rFonts w:ascii="Arial" w:hAnsi="Arial" w:cs="Arial"/>
              </w:rPr>
              <w:t xml:space="preserve"> SAP</w:t>
            </w:r>
          </w:p>
        </w:tc>
        <w:tc>
          <w:tcPr>
            <w:tcW w:w="2126" w:type="dxa"/>
            <w:vAlign w:val="center"/>
          </w:tcPr>
          <w:p w14:paraId="45979EB0" w14:textId="77777777" w:rsidR="00A00F31" w:rsidRPr="00C02CD1" w:rsidRDefault="00A00F31" w:rsidP="00A00F31">
            <w:pPr>
              <w:jc w:val="center"/>
              <w:rPr>
                <w:rFonts w:ascii="Arial" w:hAnsi="Arial" w:cs="Arial"/>
              </w:rPr>
            </w:pPr>
            <w:r w:rsidRPr="00C02CD1">
              <w:rPr>
                <w:rFonts w:ascii="Arial" w:hAnsi="Arial" w:cs="Arial"/>
              </w:rPr>
              <w:t>Proses</w:t>
            </w:r>
          </w:p>
        </w:tc>
        <w:tc>
          <w:tcPr>
            <w:tcW w:w="1843" w:type="dxa"/>
          </w:tcPr>
          <w:p w14:paraId="64AF979C" w14:textId="77777777" w:rsidR="00A00F31" w:rsidRDefault="00A00F31" w:rsidP="00A00F31">
            <w:pPr>
              <w:pStyle w:val="NoSpacing"/>
              <w:spacing w:beforeLines="40" w:before="96" w:afterLines="40" w:after="96"/>
              <w:jc w:val="center"/>
              <w:rPr>
                <w:rFonts w:ascii="Arial" w:hAnsi="Arial" w:cs="Arial"/>
                <w:bCs/>
                <w:sz w:val="16"/>
                <w:szCs w:val="16"/>
              </w:rPr>
            </w:pPr>
            <w:r w:rsidRPr="00C02CD1">
              <w:rPr>
                <w:rFonts w:ascii="Arial" w:hAnsi="Arial" w:cs="Arial"/>
              </w:rPr>
              <w:t>Proses</w:t>
            </w:r>
          </w:p>
        </w:tc>
        <w:tc>
          <w:tcPr>
            <w:tcW w:w="2241" w:type="dxa"/>
          </w:tcPr>
          <w:p w14:paraId="3F581510" w14:textId="2D3FC16A" w:rsidR="00A00F31" w:rsidRDefault="00A00F31" w:rsidP="00A00F31">
            <w:pPr>
              <w:pStyle w:val="NoSpacing"/>
              <w:spacing w:beforeLines="40" w:before="96" w:afterLines="40" w:after="96"/>
              <w:jc w:val="center"/>
              <w:rPr>
                <w:rFonts w:ascii="Arial" w:hAnsi="Arial" w:cs="Arial"/>
                <w:bCs/>
                <w:sz w:val="16"/>
                <w:szCs w:val="16"/>
              </w:rPr>
            </w:pPr>
            <w:proofErr w:type="spellStart"/>
            <w:r w:rsidRPr="00AE5725">
              <w:rPr>
                <w:rFonts w:ascii="Arial" w:hAnsi="Arial" w:cs="Arial"/>
                <w:bCs/>
                <w:sz w:val="16"/>
                <w:szCs w:val="16"/>
              </w:rPr>
              <w:t>Tercapai</w:t>
            </w:r>
            <w:proofErr w:type="spellEnd"/>
          </w:p>
        </w:tc>
      </w:tr>
      <w:tr w:rsidR="00A00F31" w:rsidRPr="00D47110" w14:paraId="4BA0D2CA" w14:textId="77777777" w:rsidTr="00C10A75">
        <w:trPr>
          <w:trHeight w:val="475"/>
          <w:jc w:val="center"/>
        </w:trPr>
        <w:tc>
          <w:tcPr>
            <w:tcW w:w="483" w:type="dxa"/>
          </w:tcPr>
          <w:p w14:paraId="1FF5AC63" w14:textId="77777777" w:rsidR="00A00F31" w:rsidRPr="00D47110"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4.</w:t>
            </w:r>
          </w:p>
        </w:tc>
        <w:tc>
          <w:tcPr>
            <w:tcW w:w="4101" w:type="dxa"/>
            <w:vAlign w:val="center"/>
          </w:tcPr>
          <w:p w14:paraId="2EE31DF2" w14:textId="594A14C7" w:rsidR="00A00F31" w:rsidRPr="00C10A75" w:rsidRDefault="00A00F31" w:rsidP="00A00F31">
            <w:pPr>
              <w:rPr>
                <w:rFonts w:ascii="Arial" w:hAnsi="Arial" w:cs="Arial"/>
              </w:rPr>
            </w:pPr>
            <w:proofErr w:type="spellStart"/>
            <w:r w:rsidRPr="00C10A75">
              <w:rPr>
                <w:rFonts w:ascii="Arial" w:hAnsi="Arial" w:cs="Arial"/>
              </w:rPr>
              <w:t>Persentase</w:t>
            </w:r>
            <w:proofErr w:type="spellEnd"/>
            <w:r w:rsidRPr="00C10A75">
              <w:rPr>
                <w:rFonts w:ascii="Arial" w:hAnsi="Arial" w:cs="Arial"/>
              </w:rPr>
              <w:t xml:space="preserve"> Desa</w:t>
            </w:r>
            <w:r>
              <w:rPr>
                <w:rFonts w:ascii="Arial" w:hAnsi="Arial" w:cs="Arial"/>
              </w:rPr>
              <w:t xml:space="preserve"> yang </w:t>
            </w:r>
            <w:proofErr w:type="spellStart"/>
            <w:r>
              <w:rPr>
                <w:rFonts w:ascii="Arial" w:hAnsi="Arial" w:cs="Arial"/>
              </w:rPr>
              <w:t>meningkat</w:t>
            </w:r>
            <w:proofErr w:type="spellEnd"/>
            <w:r>
              <w:rPr>
                <w:rFonts w:ascii="Arial" w:hAnsi="Arial" w:cs="Arial"/>
              </w:rPr>
              <w:t xml:space="preserve"> </w:t>
            </w:r>
            <w:proofErr w:type="spellStart"/>
            <w:r>
              <w:rPr>
                <w:rFonts w:ascii="Arial" w:hAnsi="Arial" w:cs="Arial"/>
              </w:rPr>
              <w:t>statusnya</w:t>
            </w:r>
            <w:proofErr w:type="spellEnd"/>
          </w:p>
        </w:tc>
        <w:tc>
          <w:tcPr>
            <w:tcW w:w="1843" w:type="dxa"/>
          </w:tcPr>
          <w:p w14:paraId="5A00876F" w14:textId="77777777" w:rsidR="00A00F31" w:rsidRDefault="00A00F31" w:rsidP="00A00F31">
            <w:pPr>
              <w:pStyle w:val="NoSpacing"/>
              <w:spacing w:beforeLines="40" w:before="96" w:afterLines="40" w:after="96"/>
              <w:jc w:val="center"/>
              <w:rPr>
                <w:rFonts w:ascii="Arial" w:hAnsi="Arial" w:cs="Arial"/>
                <w:sz w:val="16"/>
                <w:szCs w:val="16"/>
              </w:rPr>
            </w:pPr>
            <w:r>
              <w:rPr>
                <w:rFonts w:ascii="Arial" w:hAnsi="Arial" w:cs="Arial"/>
                <w:sz w:val="16"/>
                <w:szCs w:val="16"/>
              </w:rPr>
              <w:t>%</w:t>
            </w:r>
          </w:p>
        </w:tc>
        <w:tc>
          <w:tcPr>
            <w:tcW w:w="1984" w:type="dxa"/>
            <w:vAlign w:val="center"/>
          </w:tcPr>
          <w:p w14:paraId="615881D7" w14:textId="5F172E96" w:rsidR="00A00F31" w:rsidRPr="00C02CD1" w:rsidRDefault="00A00F31" w:rsidP="00A00F31">
            <w:pPr>
              <w:jc w:val="center"/>
              <w:rPr>
                <w:rFonts w:ascii="Arial" w:hAnsi="Arial" w:cs="Arial"/>
              </w:rPr>
            </w:pPr>
            <w:r>
              <w:rPr>
                <w:rFonts w:ascii="Arial" w:hAnsi="Arial" w:cs="Arial"/>
              </w:rPr>
              <w:t>12,34%</w:t>
            </w:r>
          </w:p>
        </w:tc>
        <w:tc>
          <w:tcPr>
            <w:tcW w:w="2126" w:type="dxa"/>
            <w:vAlign w:val="center"/>
          </w:tcPr>
          <w:p w14:paraId="1B7A111D" w14:textId="7E0E071A" w:rsidR="00A00F31" w:rsidRPr="00C02CD1" w:rsidRDefault="00EE133F" w:rsidP="00A00F31">
            <w:pPr>
              <w:jc w:val="center"/>
              <w:rPr>
                <w:rFonts w:ascii="Arial" w:hAnsi="Arial" w:cs="Arial"/>
              </w:rPr>
            </w:pPr>
            <w:r>
              <w:rPr>
                <w:rFonts w:ascii="Arial" w:hAnsi="Arial" w:cs="Arial"/>
              </w:rPr>
              <w:t>18,51</w:t>
            </w:r>
            <w:r w:rsidR="00A00F31">
              <w:rPr>
                <w:rFonts w:ascii="Arial" w:hAnsi="Arial" w:cs="Arial"/>
              </w:rPr>
              <w:t>%</w:t>
            </w:r>
          </w:p>
        </w:tc>
        <w:tc>
          <w:tcPr>
            <w:tcW w:w="1843" w:type="dxa"/>
          </w:tcPr>
          <w:p w14:paraId="34EF509D" w14:textId="0019A591" w:rsidR="00A00F31" w:rsidRDefault="00A81934"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150</w:t>
            </w:r>
            <w:r w:rsidR="00A00F31">
              <w:rPr>
                <w:rFonts w:ascii="Arial" w:hAnsi="Arial" w:cs="Arial"/>
                <w:bCs/>
                <w:sz w:val="16"/>
                <w:szCs w:val="16"/>
              </w:rPr>
              <w:t xml:space="preserve"> %</w:t>
            </w:r>
          </w:p>
        </w:tc>
        <w:tc>
          <w:tcPr>
            <w:tcW w:w="2241" w:type="dxa"/>
          </w:tcPr>
          <w:p w14:paraId="5BF47106" w14:textId="01EBBBC1" w:rsidR="00A00F31" w:rsidRDefault="00A00F31" w:rsidP="00A00F31">
            <w:pPr>
              <w:pStyle w:val="NoSpacing"/>
              <w:spacing w:beforeLines="40" w:before="96" w:afterLines="40" w:after="96"/>
              <w:jc w:val="center"/>
              <w:rPr>
                <w:rFonts w:ascii="Arial" w:hAnsi="Arial" w:cs="Arial"/>
                <w:bCs/>
                <w:sz w:val="16"/>
                <w:szCs w:val="16"/>
              </w:rPr>
            </w:pPr>
            <w:proofErr w:type="spellStart"/>
            <w:r w:rsidRPr="00AE5725">
              <w:rPr>
                <w:rFonts w:ascii="Arial" w:hAnsi="Arial" w:cs="Arial"/>
                <w:bCs/>
                <w:sz w:val="16"/>
                <w:szCs w:val="16"/>
              </w:rPr>
              <w:t>Tercapai</w:t>
            </w:r>
            <w:proofErr w:type="spellEnd"/>
          </w:p>
        </w:tc>
      </w:tr>
      <w:tr w:rsidR="00A00F31" w:rsidRPr="00D47110" w14:paraId="71A290D0" w14:textId="77777777" w:rsidTr="00A07527">
        <w:trPr>
          <w:trHeight w:val="475"/>
          <w:jc w:val="center"/>
        </w:trPr>
        <w:tc>
          <w:tcPr>
            <w:tcW w:w="483" w:type="dxa"/>
          </w:tcPr>
          <w:p w14:paraId="73C36087" w14:textId="77777777" w:rsidR="00A00F31" w:rsidRPr="00D47110"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4.1</w:t>
            </w:r>
          </w:p>
        </w:tc>
        <w:tc>
          <w:tcPr>
            <w:tcW w:w="4101" w:type="dxa"/>
          </w:tcPr>
          <w:p w14:paraId="295B1062" w14:textId="5BD3D546" w:rsidR="00A00F31" w:rsidRPr="00C10A75" w:rsidRDefault="00A00F31" w:rsidP="00A00F31">
            <w:pPr>
              <w:rPr>
                <w:rFonts w:ascii="Arial" w:hAnsi="Arial" w:cs="Arial"/>
              </w:rPr>
            </w:pPr>
            <w:proofErr w:type="spellStart"/>
            <w:r w:rsidRPr="00B306FE">
              <w:rPr>
                <w:rFonts w:ascii="Arial" w:hAnsi="Arial" w:cs="Arial"/>
              </w:rPr>
              <w:t>Persentase</w:t>
            </w:r>
            <w:proofErr w:type="spellEnd"/>
            <w:r w:rsidRPr="00B306FE">
              <w:rPr>
                <w:rFonts w:ascii="Arial" w:hAnsi="Arial" w:cs="Arial"/>
              </w:rPr>
              <w:t xml:space="preserve"> Desa </w:t>
            </w:r>
            <w:proofErr w:type="spellStart"/>
            <w:r w:rsidRPr="00B306FE">
              <w:rPr>
                <w:rFonts w:ascii="Arial" w:hAnsi="Arial" w:cs="Arial"/>
              </w:rPr>
              <w:t>Berstatus</w:t>
            </w:r>
            <w:proofErr w:type="spellEnd"/>
            <w:r w:rsidRPr="00B306FE">
              <w:rPr>
                <w:rFonts w:ascii="Arial" w:hAnsi="Arial" w:cs="Arial"/>
              </w:rPr>
              <w:t xml:space="preserve"> Desa </w:t>
            </w:r>
            <w:r>
              <w:rPr>
                <w:rFonts w:ascii="Arial" w:hAnsi="Arial" w:cs="Arial"/>
              </w:rPr>
              <w:t xml:space="preserve">Sangat </w:t>
            </w:r>
            <w:proofErr w:type="spellStart"/>
            <w:r w:rsidRPr="00B306FE">
              <w:rPr>
                <w:rFonts w:ascii="Arial" w:hAnsi="Arial" w:cs="Arial"/>
              </w:rPr>
              <w:t>Tertinggal</w:t>
            </w:r>
            <w:proofErr w:type="spellEnd"/>
          </w:p>
        </w:tc>
        <w:tc>
          <w:tcPr>
            <w:tcW w:w="1843" w:type="dxa"/>
          </w:tcPr>
          <w:p w14:paraId="25904476" w14:textId="77777777" w:rsidR="00A00F31" w:rsidRDefault="00A00F31" w:rsidP="00A00F31">
            <w:pPr>
              <w:jc w:val="center"/>
            </w:pPr>
            <w:r w:rsidRPr="0054109A">
              <w:rPr>
                <w:rFonts w:ascii="Arial" w:hAnsi="Arial" w:cs="Arial"/>
                <w:sz w:val="16"/>
                <w:szCs w:val="16"/>
              </w:rPr>
              <w:t>%</w:t>
            </w:r>
          </w:p>
        </w:tc>
        <w:tc>
          <w:tcPr>
            <w:tcW w:w="1984" w:type="dxa"/>
            <w:vAlign w:val="center"/>
          </w:tcPr>
          <w:p w14:paraId="2A9F39EF" w14:textId="2AA60A05" w:rsidR="00A00F31" w:rsidRPr="00C02CD1" w:rsidRDefault="00A00F31" w:rsidP="00A00F31">
            <w:pPr>
              <w:jc w:val="center"/>
              <w:rPr>
                <w:rFonts w:ascii="Arial" w:hAnsi="Arial" w:cs="Arial"/>
              </w:rPr>
            </w:pPr>
            <w:r>
              <w:rPr>
                <w:rFonts w:ascii="Arial" w:hAnsi="Arial" w:cs="Arial"/>
              </w:rPr>
              <w:t>0</w:t>
            </w:r>
          </w:p>
        </w:tc>
        <w:tc>
          <w:tcPr>
            <w:tcW w:w="2126" w:type="dxa"/>
            <w:vAlign w:val="center"/>
          </w:tcPr>
          <w:p w14:paraId="397E6236" w14:textId="3EDB3357" w:rsidR="00A00F31" w:rsidRPr="00C02CD1" w:rsidRDefault="00A00F31" w:rsidP="00A00F31">
            <w:pPr>
              <w:jc w:val="center"/>
              <w:rPr>
                <w:rFonts w:ascii="Arial" w:hAnsi="Arial" w:cs="Arial"/>
              </w:rPr>
            </w:pPr>
            <w:r>
              <w:rPr>
                <w:rFonts w:ascii="Arial" w:hAnsi="Arial" w:cs="Arial"/>
              </w:rPr>
              <w:t>0</w:t>
            </w:r>
          </w:p>
        </w:tc>
        <w:tc>
          <w:tcPr>
            <w:tcW w:w="1843" w:type="dxa"/>
          </w:tcPr>
          <w:p w14:paraId="408A8A08" w14:textId="7C9631E7" w:rsidR="00A00F31"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100 %</w:t>
            </w:r>
          </w:p>
        </w:tc>
        <w:tc>
          <w:tcPr>
            <w:tcW w:w="2241" w:type="dxa"/>
          </w:tcPr>
          <w:p w14:paraId="1DDE3BA3" w14:textId="4B8E9016" w:rsidR="00A00F31" w:rsidRDefault="00A00F31" w:rsidP="00A00F31">
            <w:pPr>
              <w:pStyle w:val="NoSpacing"/>
              <w:spacing w:beforeLines="40" w:before="96" w:afterLines="40" w:after="96"/>
              <w:jc w:val="center"/>
              <w:rPr>
                <w:rFonts w:ascii="Arial" w:hAnsi="Arial" w:cs="Arial"/>
                <w:bCs/>
                <w:sz w:val="16"/>
                <w:szCs w:val="16"/>
              </w:rPr>
            </w:pPr>
            <w:proofErr w:type="spellStart"/>
            <w:r w:rsidRPr="00AE5725">
              <w:rPr>
                <w:rFonts w:ascii="Arial" w:hAnsi="Arial" w:cs="Arial"/>
                <w:bCs/>
                <w:sz w:val="16"/>
                <w:szCs w:val="16"/>
              </w:rPr>
              <w:t>Tercapai</w:t>
            </w:r>
            <w:proofErr w:type="spellEnd"/>
          </w:p>
        </w:tc>
      </w:tr>
      <w:tr w:rsidR="00A00F31" w:rsidRPr="00D47110" w14:paraId="5DE00210" w14:textId="77777777" w:rsidTr="00A07527">
        <w:trPr>
          <w:trHeight w:val="475"/>
          <w:jc w:val="center"/>
        </w:trPr>
        <w:tc>
          <w:tcPr>
            <w:tcW w:w="483" w:type="dxa"/>
          </w:tcPr>
          <w:p w14:paraId="049A6909" w14:textId="77777777" w:rsidR="00A00F31" w:rsidRPr="00D47110"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4.2</w:t>
            </w:r>
          </w:p>
        </w:tc>
        <w:tc>
          <w:tcPr>
            <w:tcW w:w="4101" w:type="dxa"/>
          </w:tcPr>
          <w:p w14:paraId="32BC4048" w14:textId="530BFA25" w:rsidR="00A00F31" w:rsidRPr="00C10A75" w:rsidRDefault="00A00F31" w:rsidP="00A00F31">
            <w:pPr>
              <w:rPr>
                <w:rFonts w:ascii="Arial" w:hAnsi="Arial" w:cs="Arial"/>
              </w:rPr>
            </w:pPr>
            <w:proofErr w:type="spellStart"/>
            <w:r w:rsidRPr="009A7FDA">
              <w:rPr>
                <w:rFonts w:ascii="Arial" w:hAnsi="Arial" w:cs="Arial"/>
              </w:rPr>
              <w:t>Persentase</w:t>
            </w:r>
            <w:proofErr w:type="spellEnd"/>
            <w:r w:rsidRPr="009A7FDA">
              <w:rPr>
                <w:rFonts w:ascii="Arial" w:hAnsi="Arial" w:cs="Arial"/>
              </w:rPr>
              <w:t xml:space="preserve"> Desa </w:t>
            </w:r>
            <w:proofErr w:type="spellStart"/>
            <w:r w:rsidRPr="009A7FDA">
              <w:rPr>
                <w:rFonts w:ascii="Arial" w:hAnsi="Arial" w:cs="Arial"/>
              </w:rPr>
              <w:t>Berstatus</w:t>
            </w:r>
            <w:proofErr w:type="spellEnd"/>
            <w:r w:rsidRPr="009A7FDA">
              <w:rPr>
                <w:rFonts w:ascii="Arial" w:hAnsi="Arial" w:cs="Arial"/>
              </w:rPr>
              <w:t xml:space="preserve"> Desa </w:t>
            </w:r>
            <w:proofErr w:type="spellStart"/>
            <w:r w:rsidRPr="009A7FDA">
              <w:rPr>
                <w:rFonts w:ascii="Arial" w:hAnsi="Arial" w:cs="Arial"/>
              </w:rPr>
              <w:t>Tertinggal</w:t>
            </w:r>
            <w:proofErr w:type="spellEnd"/>
          </w:p>
        </w:tc>
        <w:tc>
          <w:tcPr>
            <w:tcW w:w="1843" w:type="dxa"/>
          </w:tcPr>
          <w:p w14:paraId="7AFAE4F7" w14:textId="77777777" w:rsidR="00A00F31" w:rsidRDefault="00A00F31" w:rsidP="00A00F31">
            <w:pPr>
              <w:jc w:val="center"/>
            </w:pPr>
            <w:r w:rsidRPr="0054109A">
              <w:rPr>
                <w:rFonts w:ascii="Arial" w:hAnsi="Arial" w:cs="Arial"/>
                <w:sz w:val="16"/>
                <w:szCs w:val="16"/>
              </w:rPr>
              <w:t>%</w:t>
            </w:r>
          </w:p>
        </w:tc>
        <w:tc>
          <w:tcPr>
            <w:tcW w:w="1984" w:type="dxa"/>
            <w:vAlign w:val="center"/>
          </w:tcPr>
          <w:p w14:paraId="062EDDA2" w14:textId="2B2CDF2F" w:rsidR="00A00F31" w:rsidRPr="00C02CD1" w:rsidRDefault="00EE133F" w:rsidP="00A00F31">
            <w:pPr>
              <w:jc w:val="center"/>
              <w:rPr>
                <w:rFonts w:ascii="Arial" w:hAnsi="Arial" w:cs="Arial"/>
              </w:rPr>
            </w:pPr>
            <w:r>
              <w:rPr>
                <w:rFonts w:ascii="Arial" w:hAnsi="Arial" w:cs="Arial"/>
              </w:rPr>
              <w:t>7,4</w:t>
            </w:r>
            <w:r w:rsidR="00A00F31">
              <w:rPr>
                <w:rFonts w:ascii="Arial" w:hAnsi="Arial" w:cs="Arial"/>
              </w:rPr>
              <w:t>%</w:t>
            </w:r>
          </w:p>
        </w:tc>
        <w:tc>
          <w:tcPr>
            <w:tcW w:w="2126" w:type="dxa"/>
            <w:vAlign w:val="center"/>
          </w:tcPr>
          <w:p w14:paraId="4EF933BE" w14:textId="548D31EA" w:rsidR="00A00F31" w:rsidRPr="00C02CD1" w:rsidRDefault="00A81934" w:rsidP="00A00F31">
            <w:pPr>
              <w:jc w:val="center"/>
              <w:rPr>
                <w:rFonts w:ascii="Arial" w:hAnsi="Arial" w:cs="Arial"/>
              </w:rPr>
            </w:pPr>
            <w:r>
              <w:rPr>
                <w:rFonts w:ascii="Arial" w:hAnsi="Arial" w:cs="Arial"/>
              </w:rPr>
              <w:t>7,41</w:t>
            </w:r>
            <w:r w:rsidR="00EE133F">
              <w:rPr>
                <w:rFonts w:ascii="Arial" w:hAnsi="Arial" w:cs="Arial"/>
              </w:rPr>
              <w:t>%</w:t>
            </w:r>
          </w:p>
        </w:tc>
        <w:tc>
          <w:tcPr>
            <w:tcW w:w="1843" w:type="dxa"/>
          </w:tcPr>
          <w:p w14:paraId="4942DA16" w14:textId="3E178736" w:rsidR="00A00F31" w:rsidRDefault="00A81934"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100</w:t>
            </w:r>
            <w:r w:rsidR="00A00F31">
              <w:rPr>
                <w:rFonts w:ascii="Arial" w:hAnsi="Arial" w:cs="Arial"/>
                <w:bCs/>
                <w:sz w:val="16"/>
                <w:szCs w:val="16"/>
              </w:rPr>
              <w:t xml:space="preserve"> %</w:t>
            </w:r>
          </w:p>
        </w:tc>
        <w:tc>
          <w:tcPr>
            <w:tcW w:w="2241" w:type="dxa"/>
          </w:tcPr>
          <w:p w14:paraId="24B56492" w14:textId="373A85F2" w:rsidR="00A00F31" w:rsidRDefault="00A00F31" w:rsidP="00A00F31">
            <w:pPr>
              <w:pStyle w:val="NoSpacing"/>
              <w:spacing w:beforeLines="40" w:before="96" w:afterLines="40" w:after="96"/>
              <w:jc w:val="center"/>
              <w:rPr>
                <w:rFonts w:ascii="Arial" w:hAnsi="Arial" w:cs="Arial"/>
                <w:bCs/>
                <w:sz w:val="16"/>
                <w:szCs w:val="16"/>
              </w:rPr>
            </w:pPr>
            <w:proofErr w:type="spellStart"/>
            <w:r w:rsidRPr="00AE5725">
              <w:rPr>
                <w:rFonts w:ascii="Arial" w:hAnsi="Arial" w:cs="Arial"/>
                <w:bCs/>
                <w:sz w:val="16"/>
                <w:szCs w:val="16"/>
              </w:rPr>
              <w:t>Tercapai</w:t>
            </w:r>
            <w:proofErr w:type="spellEnd"/>
          </w:p>
        </w:tc>
      </w:tr>
      <w:tr w:rsidR="00A00F31" w:rsidRPr="00D47110" w14:paraId="3A79FE50" w14:textId="77777777" w:rsidTr="00AA258B">
        <w:trPr>
          <w:trHeight w:val="475"/>
          <w:jc w:val="center"/>
        </w:trPr>
        <w:tc>
          <w:tcPr>
            <w:tcW w:w="483" w:type="dxa"/>
          </w:tcPr>
          <w:p w14:paraId="75BC1586" w14:textId="77777777" w:rsidR="00A00F31" w:rsidRPr="00D47110"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4.2</w:t>
            </w:r>
          </w:p>
        </w:tc>
        <w:tc>
          <w:tcPr>
            <w:tcW w:w="4101" w:type="dxa"/>
          </w:tcPr>
          <w:p w14:paraId="4B929D3B" w14:textId="2B3DA643" w:rsidR="00A00F31" w:rsidRPr="00C10A75" w:rsidRDefault="00A00F31" w:rsidP="00A00F31">
            <w:pPr>
              <w:rPr>
                <w:rFonts w:ascii="Arial" w:hAnsi="Arial" w:cs="Arial"/>
                <w:lang w:val="en-ID" w:eastAsia="en-ID"/>
              </w:rPr>
            </w:pPr>
            <w:proofErr w:type="spellStart"/>
            <w:r w:rsidRPr="009A7FDA">
              <w:rPr>
                <w:rFonts w:ascii="Arial" w:hAnsi="Arial" w:cs="Arial"/>
              </w:rPr>
              <w:t>Persentase</w:t>
            </w:r>
            <w:proofErr w:type="spellEnd"/>
            <w:r w:rsidRPr="009A7FDA">
              <w:rPr>
                <w:rFonts w:ascii="Arial" w:hAnsi="Arial" w:cs="Arial"/>
              </w:rPr>
              <w:t xml:space="preserve"> Desa </w:t>
            </w:r>
            <w:proofErr w:type="spellStart"/>
            <w:r w:rsidRPr="009A7FDA">
              <w:rPr>
                <w:rFonts w:ascii="Arial" w:hAnsi="Arial" w:cs="Arial"/>
              </w:rPr>
              <w:t>Berstatus</w:t>
            </w:r>
            <w:proofErr w:type="spellEnd"/>
            <w:r w:rsidRPr="009A7FDA">
              <w:rPr>
                <w:rFonts w:ascii="Arial" w:hAnsi="Arial" w:cs="Arial"/>
              </w:rPr>
              <w:t xml:space="preserve"> Desa </w:t>
            </w:r>
            <w:proofErr w:type="spellStart"/>
            <w:r>
              <w:rPr>
                <w:rFonts w:ascii="Arial" w:hAnsi="Arial" w:cs="Arial"/>
              </w:rPr>
              <w:t>Berkembang</w:t>
            </w:r>
            <w:proofErr w:type="spellEnd"/>
          </w:p>
        </w:tc>
        <w:tc>
          <w:tcPr>
            <w:tcW w:w="1843" w:type="dxa"/>
          </w:tcPr>
          <w:p w14:paraId="52A6BB78" w14:textId="77777777" w:rsidR="00A00F31" w:rsidRDefault="00A00F31" w:rsidP="00A00F31">
            <w:pPr>
              <w:jc w:val="center"/>
            </w:pPr>
            <w:r w:rsidRPr="0054109A">
              <w:rPr>
                <w:rFonts w:ascii="Arial" w:hAnsi="Arial" w:cs="Arial"/>
                <w:sz w:val="16"/>
                <w:szCs w:val="16"/>
              </w:rPr>
              <w:t>%</w:t>
            </w:r>
          </w:p>
        </w:tc>
        <w:tc>
          <w:tcPr>
            <w:tcW w:w="1984" w:type="dxa"/>
            <w:vAlign w:val="center"/>
          </w:tcPr>
          <w:p w14:paraId="6172DF08" w14:textId="1019D1BC" w:rsidR="00A00F31" w:rsidRPr="00C02CD1" w:rsidRDefault="00A00F31" w:rsidP="00A00F31">
            <w:pPr>
              <w:jc w:val="center"/>
              <w:rPr>
                <w:rFonts w:ascii="Arial" w:hAnsi="Arial" w:cs="Arial"/>
                <w:lang w:val="en-ID" w:eastAsia="en-ID"/>
              </w:rPr>
            </w:pPr>
            <w:r>
              <w:rPr>
                <w:rFonts w:ascii="Arial" w:hAnsi="Arial" w:cs="Arial"/>
                <w:lang w:val="en-ID" w:eastAsia="en-ID"/>
              </w:rPr>
              <w:t>5</w:t>
            </w:r>
            <w:r w:rsidR="00EE133F">
              <w:rPr>
                <w:rFonts w:ascii="Arial" w:hAnsi="Arial" w:cs="Arial"/>
                <w:lang w:val="en-ID" w:eastAsia="en-ID"/>
              </w:rPr>
              <w:t>8</w:t>
            </w:r>
            <w:r>
              <w:rPr>
                <w:rFonts w:ascii="Arial" w:hAnsi="Arial" w:cs="Arial"/>
                <w:lang w:val="en-ID" w:eastAsia="en-ID"/>
              </w:rPr>
              <w:t>%</w:t>
            </w:r>
          </w:p>
        </w:tc>
        <w:tc>
          <w:tcPr>
            <w:tcW w:w="2126" w:type="dxa"/>
            <w:vAlign w:val="center"/>
          </w:tcPr>
          <w:p w14:paraId="0EE31A17" w14:textId="64B36727" w:rsidR="00A00F31" w:rsidRPr="00C02CD1" w:rsidRDefault="00A81934" w:rsidP="00A00F31">
            <w:pPr>
              <w:jc w:val="center"/>
              <w:rPr>
                <w:rFonts w:ascii="Arial" w:hAnsi="Arial" w:cs="Arial"/>
              </w:rPr>
            </w:pPr>
            <w:r>
              <w:rPr>
                <w:rFonts w:ascii="Arial" w:hAnsi="Arial" w:cs="Arial"/>
              </w:rPr>
              <w:t>44,44%</w:t>
            </w:r>
          </w:p>
        </w:tc>
        <w:tc>
          <w:tcPr>
            <w:tcW w:w="1843" w:type="dxa"/>
          </w:tcPr>
          <w:p w14:paraId="396C9236" w14:textId="1633529E" w:rsidR="00A00F31" w:rsidRDefault="00A81934"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76,62</w:t>
            </w:r>
            <w:r w:rsidR="00A00F31">
              <w:rPr>
                <w:rFonts w:ascii="Arial" w:hAnsi="Arial" w:cs="Arial"/>
                <w:bCs/>
                <w:sz w:val="16"/>
                <w:szCs w:val="16"/>
              </w:rPr>
              <w:t>%</w:t>
            </w:r>
          </w:p>
        </w:tc>
        <w:tc>
          <w:tcPr>
            <w:tcW w:w="2241" w:type="dxa"/>
          </w:tcPr>
          <w:p w14:paraId="153201C1" w14:textId="5B31593F" w:rsidR="00A00F31" w:rsidRDefault="00A00F31" w:rsidP="00A00F31">
            <w:pPr>
              <w:pStyle w:val="NoSpacing"/>
              <w:spacing w:beforeLines="40" w:before="96" w:afterLines="40" w:after="96"/>
              <w:jc w:val="center"/>
              <w:rPr>
                <w:rFonts w:ascii="Arial" w:hAnsi="Arial" w:cs="Arial"/>
                <w:bCs/>
                <w:sz w:val="16"/>
                <w:szCs w:val="16"/>
              </w:rPr>
            </w:pPr>
            <w:proofErr w:type="spellStart"/>
            <w:r w:rsidRPr="00AE5725">
              <w:rPr>
                <w:rFonts w:ascii="Arial" w:hAnsi="Arial" w:cs="Arial"/>
                <w:bCs/>
                <w:sz w:val="16"/>
                <w:szCs w:val="16"/>
              </w:rPr>
              <w:t>Tercapai</w:t>
            </w:r>
            <w:proofErr w:type="spellEnd"/>
          </w:p>
        </w:tc>
      </w:tr>
      <w:tr w:rsidR="00A00F31" w:rsidRPr="00D47110" w14:paraId="6BB9ACBD" w14:textId="77777777" w:rsidTr="00AA258B">
        <w:trPr>
          <w:trHeight w:val="277"/>
          <w:jc w:val="center"/>
        </w:trPr>
        <w:tc>
          <w:tcPr>
            <w:tcW w:w="483" w:type="dxa"/>
          </w:tcPr>
          <w:p w14:paraId="751E1B8D" w14:textId="77777777" w:rsidR="00A00F31" w:rsidRPr="0075439F"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4.4</w:t>
            </w:r>
          </w:p>
        </w:tc>
        <w:tc>
          <w:tcPr>
            <w:tcW w:w="4101" w:type="dxa"/>
          </w:tcPr>
          <w:p w14:paraId="1F13DDEC" w14:textId="39F15D94" w:rsidR="00A00F31" w:rsidRPr="00C10A75" w:rsidRDefault="00A00F31" w:rsidP="00A00F31">
            <w:pPr>
              <w:rPr>
                <w:rFonts w:ascii="Arial" w:hAnsi="Arial" w:cs="Arial"/>
                <w:lang w:val="en-ID" w:eastAsia="en-ID"/>
              </w:rPr>
            </w:pPr>
            <w:proofErr w:type="spellStart"/>
            <w:r w:rsidRPr="009A7FDA">
              <w:rPr>
                <w:rFonts w:ascii="Arial" w:hAnsi="Arial" w:cs="Arial"/>
              </w:rPr>
              <w:t>Persentase</w:t>
            </w:r>
            <w:proofErr w:type="spellEnd"/>
            <w:r w:rsidRPr="009A7FDA">
              <w:rPr>
                <w:rFonts w:ascii="Arial" w:hAnsi="Arial" w:cs="Arial"/>
              </w:rPr>
              <w:t xml:space="preserve"> Desa </w:t>
            </w:r>
            <w:proofErr w:type="spellStart"/>
            <w:r w:rsidRPr="009A7FDA">
              <w:rPr>
                <w:rFonts w:ascii="Arial" w:hAnsi="Arial" w:cs="Arial"/>
              </w:rPr>
              <w:t>Berstatus</w:t>
            </w:r>
            <w:proofErr w:type="spellEnd"/>
            <w:r w:rsidRPr="009A7FDA">
              <w:rPr>
                <w:rFonts w:ascii="Arial" w:hAnsi="Arial" w:cs="Arial"/>
              </w:rPr>
              <w:t xml:space="preserve"> Desa </w:t>
            </w:r>
            <w:r>
              <w:rPr>
                <w:rFonts w:ascii="Arial" w:hAnsi="Arial" w:cs="Arial"/>
              </w:rPr>
              <w:t>Maju</w:t>
            </w:r>
          </w:p>
        </w:tc>
        <w:tc>
          <w:tcPr>
            <w:tcW w:w="1843" w:type="dxa"/>
          </w:tcPr>
          <w:p w14:paraId="58355736" w14:textId="77777777" w:rsidR="00A00F31" w:rsidRPr="00BE36C6" w:rsidRDefault="00A00F31" w:rsidP="00A00F31">
            <w:pPr>
              <w:pStyle w:val="NoSpacing"/>
              <w:spacing w:beforeLines="40" w:before="96" w:afterLines="40" w:after="96"/>
              <w:jc w:val="center"/>
              <w:rPr>
                <w:rFonts w:ascii="Arial" w:hAnsi="Arial" w:cs="Arial"/>
                <w:sz w:val="16"/>
                <w:szCs w:val="16"/>
                <w:lang w:val="id-ID"/>
              </w:rPr>
            </w:pPr>
            <w:r>
              <w:rPr>
                <w:rFonts w:ascii="Arial" w:hAnsi="Arial" w:cs="Arial"/>
                <w:sz w:val="16"/>
                <w:szCs w:val="16"/>
                <w:lang w:val="id-ID"/>
              </w:rPr>
              <w:t>%</w:t>
            </w:r>
          </w:p>
        </w:tc>
        <w:tc>
          <w:tcPr>
            <w:tcW w:w="1984" w:type="dxa"/>
            <w:vAlign w:val="center"/>
          </w:tcPr>
          <w:p w14:paraId="115FA077" w14:textId="57DDEC9C" w:rsidR="00A00F31" w:rsidRPr="00C02CD1" w:rsidRDefault="00A00F31" w:rsidP="00A00F31">
            <w:pPr>
              <w:jc w:val="center"/>
              <w:rPr>
                <w:rFonts w:ascii="Arial" w:hAnsi="Arial" w:cs="Arial"/>
                <w:lang w:val="en-ID" w:eastAsia="en-ID"/>
              </w:rPr>
            </w:pPr>
            <w:r>
              <w:rPr>
                <w:rFonts w:ascii="Arial" w:hAnsi="Arial" w:cs="Arial"/>
                <w:lang w:val="en-ID" w:eastAsia="en-ID"/>
              </w:rPr>
              <w:t>27,2%</w:t>
            </w:r>
          </w:p>
        </w:tc>
        <w:tc>
          <w:tcPr>
            <w:tcW w:w="2126" w:type="dxa"/>
            <w:vAlign w:val="center"/>
          </w:tcPr>
          <w:p w14:paraId="1C9BB3A6" w14:textId="518927B9" w:rsidR="00A00F31" w:rsidRPr="00C02CD1" w:rsidRDefault="00A00F31" w:rsidP="00A00F31">
            <w:pPr>
              <w:jc w:val="center"/>
              <w:rPr>
                <w:rFonts w:ascii="Arial" w:hAnsi="Arial" w:cs="Arial"/>
              </w:rPr>
            </w:pPr>
            <w:r>
              <w:rPr>
                <w:rFonts w:ascii="Arial" w:hAnsi="Arial" w:cs="Arial"/>
              </w:rPr>
              <w:t>20,99</w:t>
            </w:r>
            <w:r w:rsidR="00A81934">
              <w:rPr>
                <w:rFonts w:ascii="Arial" w:hAnsi="Arial" w:cs="Arial"/>
              </w:rPr>
              <w:t>%</w:t>
            </w:r>
          </w:p>
        </w:tc>
        <w:tc>
          <w:tcPr>
            <w:tcW w:w="1843" w:type="dxa"/>
          </w:tcPr>
          <w:p w14:paraId="1C47A68C" w14:textId="3E7018F2" w:rsidR="00A00F31" w:rsidRPr="002C16D6" w:rsidRDefault="00A81934"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77,16</w:t>
            </w:r>
            <w:r w:rsidR="00A00F31">
              <w:rPr>
                <w:rFonts w:ascii="Arial" w:hAnsi="Arial" w:cs="Arial"/>
                <w:bCs/>
                <w:sz w:val="16"/>
                <w:szCs w:val="16"/>
              </w:rPr>
              <w:t xml:space="preserve"> %</w:t>
            </w:r>
          </w:p>
        </w:tc>
        <w:tc>
          <w:tcPr>
            <w:tcW w:w="2241" w:type="dxa"/>
          </w:tcPr>
          <w:p w14:paraId="03CD0807" w14:textId="0F39B8E8" w:rsidR="00A00F31" w:rsidRPr="00D47110" w:rsidRDefault="00A00F31" w:rsidP="00A00F31">
            <w:pPr>
              <w:pStyle w:val="NoSpacing"/>
              <w:spacing w:beforeLines="40" w:before="96" w:afterLines="40" w:after="96"/>
              <w:jc w:val="center"/>
              <w:rPr>
                <w:rFonts w:ascii="Arial" w:hAnsi="Arial" w:cs="Arial"/>
                <w:bCs/>
                <w:sz w:val="16"/>
                <w:szCs w:val="16"/>
              </w:rPr>
            </w:pPr>
            <w:proofErr w:type="spellStart"/>
            <w:r w:rsidRPr="00AE5725">
              <w:rPr>
                <w:rFonts w:ascii="Arial" w:hAnsi="Arial" w:cs="Arial"/>
                <w:bCs/>
                <w:sz w:val="16"/>
                <w:szCs w:val="16"/>
              </w:rPr>
              <w:t>Tercapai</w:t>
            </w:r>
            <w:proofErr w:type="spellEnd"/>
          </w:p>
        </w:tc>
      </w:tr>
      <w:tr w:rsidR="00A00F31" w:rsidRPr="00D47110" w14:paraId="523FF4FC" w14:textId="77777777" w:rsidTr="00AA258B">
        <w:trPr>
          <w:trHeight w:val="277"/>
          <w:jc w:val="center"/>
        </w:trPr>
        <w:tc>
          <w:tcPr>
            <w:tcW w:w="483" w:type="dxa"/>
          </w:tcPr>
          <w:p w14:paraId="4D24B157" w14:textId="77777777" w:rsidR="00A00F31" w:rsidRPr="00D47110"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4.5</w:t>
            </w:r>
          </w:p>
        </w:tc>
        <w:tc>
          <w:tcPr>
            <w:tcW w:w="4101" w:type="dxa"/>
          </w:tcPr>
          <w:p w14:paraId="13B438FD" w14:textId="59F5EA30" w:rsidR="00A00F31" w:rsidRPr="00C10A75" w:rsidRDefault="00A00F31" w:rsidP="00A00F31">
            <w:pPr>
              <w:rPr>
                <w:rFonts w:ascii="Arial" w:hAnsi="Arial" w:cs="Arial"/>
              </w:rPr>
            </w:pPr>
            <w:proofErr w:type="spellStart"/>
            <w:r w:rsidRPr="009A7FDA">
              <w:rPr>
                <w:rFonts w:ascii="Arial" w:hAnsi="Arial" w:cs="Arial"/>
              </w:rPr>
              <w:t>Persentase</w:t>
            </w:r>
            <w:proofErr w:type="spellEnd"/>
            <w:r w:rsidRPr="009A7FDA">
              <w:rPr>
                <w:rFonts w:ascii="Arial" w:hAnsi="Arial" w:cs="Arial"/>
              </w:rPr>
              <w:t xml:space="preserve"> Desa </w:t>
            </w:r>
            <w:proofErr w:type="spellStart"/>
            <w:r w:rsidRPr="009A7FDA">
              <w:rPr>
                <w:rFonts w:ascii="Arial" w:hAnsi="Arial" w:cs="Arial"/>
              </w:rPr>
              <w:t>Berstatus</w:t>
            </w:r>
            <w:proofErr w:type="spellEnd"/>
            <w:r w:rsidRPr="009A7FDA">
              <w:rPr>
                <w:rFonts w:ascii="Arial" w:hAnsi="Arial" w:cs="Arial"/>
              </w:rPr>
              <w:t xml:space="preserve"> Desa </w:t>
            </w:r>
            <w:proofErr w:type="spellStart"/>
            <w:r>
              <w:rPr>
                <w:rFonts w:ascii="Arial" w:hAnsi="Arial" w:cs="Arial"/>
              </w:rPr>
              <w:t>Mandiri</w:t>
            </w:r>
            <w:proofErr w:type="spellEnd"/>
          </w:p>
        </w:tc>
        <w:tc>
          <w:tcPr>
            <w:tcW w:w="1843" w:type="dxa"/>
          </w:tcPr>
          <w:p w14:paraId="03FB0859" w14:textId="77777777" w:rsidR="00A00F31" w:rsidRDefault="00A00F31" w:rsidP="00A00F31">
            <w:pPr>
              <w:pStyle w:val="NoSpacing"/>
              <w:spacing w:beforeLines="40" w:before="96" w:afterLines="40" w:after="96"/>
              <w:jc w:val="center"/>
              <w:rPr>
                <w:rFonts w:ascii="Arial" w:hAnsi="Arial" w:cs="Arial"/>
                <w:sz w:val="16"/>
                <w:szCs w:val="16"/>
              </w:rPr>
            </w:pPr>
            <w:r>
              <w:rPr>
                <w:rFonts w:ascii="Arial" w:hAnsi="Arial" w:cs="Arial"/>
                <w:sz w:val="16"/>
                <w:szCs w:val="16"/>
              </w:rPr>
              <w:t>%</w:t>
            </w:r>
          </w:p>
        </w:tc>
        <w:tc>
          <w:tcPr>
            <w:tcW w:w="1984" w:type="dxa"/>
            <w:vAlign w:val="center"/>
          </w:tcPr>
          <w:p w14:paraId="507BE7EB" w14:textId="2EBF1CC2" w:rsidR="00A00F31" w:rsidRPr="00C02CD1" w:rsidRDefault="00EE133F" w:rsidP="00A00F31">
            <w:pPr>
              <w:jc w:val="center"/>
              <w:rPr>
                <w:rFonts w:ascii="Arial" w:hAnsi="Arial" w:cs="Arial"/>
              </w:rPr>
            </w:pPr>
            <w:r>
              <w:rPr>
                <w:rFonts w:ascii="Arial" w:hAnsi="Arial" w:cs="Arial"/>
              </w:rPr>
              <w:t>7,4</w:t>
            </w:r>
            <w:r w:rsidR="00A00F31">
              <w:rPr>
                <w:rFonts w:ascii="Arial" w:hAnsi="Arial" w:cs="Arial"/>
              </w:rPr>
              <w:t>%</w:t>
            </w:r>
          </w:p>
        </w:tc>
        <w:tc>
          <w:tcPr>
            <w:tcW w:w="2126" w:type="dxa"/>
            <w:vAlign w:val="center"/>
          </w:tcPr>
          <w:p w14:paraId="3C7CF4F1" w14:textId="1AE4C494" w:rsidR="00A00F31" w:rsidRPr="00C02CD1" w:rsidRDefault="00A81934" w:rsidP="00A00F31">
            <w:pPr>
              <w:jc w:val="center"/>
              <w:rPr>
                <w:rFonts w:ascii="Arial" w:hAnsi="Arial" w:cs="Arial"/>
                <w:lang w:val="en-ID" w:eastAsia="en-ID"/>
              </w:rPr>
            </w:pPr>
            <w:r>
              <w:rPr>
                <w:rFonts w:ascii="Arial" w:hAnsi="Arial" w:cs="Arial"/>
                <w:lang w:val="en-ID" w:eastAsia="en-ID"/>
              </w:rPr>
              <w:t>27,17%</w:t>
            </w:r>
          </w:p>
        </w:tc>
        <w:tc>
          <w:tcPr>
            <w:tcW w:w="1843" w:type="dxa"/>
          </w:tcPr>
          <w:p w14:paraId="20CDA1D6" w14:textId="3E14A5E7" w:rsidR="00A00F31" w:rsidRDefault="00A00F31" w:rsidP="00A00F31">
            <w:pPr>
              <w:pStyle w:val="NoSpacing"/>
              <w:spacing w:beforeLines="40" w:before="96" w:afterLines="40" w:after="96"/>
              <w:jc w:val="center"/>
              <w:rPr>
                <w:rFonts w:ascii="Arial" w:hAnsi="Arial" w:cs="Arial"/>
                <w:bCs/>
                <w:sz w:val="16"/>
                <w:szCs w:val="16"/>
              </w:rPr>
            </w:pPr>
            <w:r>
              <w:rPr>
                <w:rFonts w:ascii="Arial" w:hAnsi="Arial" w:cs="Arial"/>
                <w:bCs/>
                <w:sz w:val="16"/>
                <w:szCs w:val="16"/>
              </w:rPr>
              <w:t>3</w:t>
            </w:r>
            <w:r w:rsidR="00A81934">
              <w:rPr>
                <w:rFonts w:ascii="Arial" w:hAnsi="Arial" w:cs="Arial"/>
                <w:bCs/>
                <w:sz w:val="16"/>
                <w:szCs w:val="16"/>
              </w:rPr>
              <w:t>67,2</w:t>
            </w:r>
            <w:r>
              <w:rPr>
                <w:rFonts w:ascii="Arial" w:hAnsi="Arial" w:cs="Arial"/>
                <w:bCs/>
                <w:sz w:val="16"/>
                <w:szCs w:val="16"/>
              </w:rPr>
              <w:t xml:space="preserve"> %</w:t>
            </w:r>
          </w:p>
        </w:tc>
        <w:tc>
          <w:tcPr>
            <w:tcW w:w="2241" w:type="dxa"/>
          </w:tcPr>
          <w:p w14:paraId="0BC651E2" w14:textId="347748CA" w:rsidR="00A00F31" w:rsidRPr="00D47110" w:rsidRDefault="00A00F31" w:rsidP="00A00F31">
            <w:pPr>
              <w:pStyle w:val="NoSpacing"/>
              <w:spacing w:beforeLines="40" w:before="96" w:afterLines="40" w:after="96"/>
              <w:jc w:val="center"/>
              <w:rPr>
                <w:rFonts w:ascii="Arial" w:hAnsi="Arial" w:cs="Arial"/>
                <w:bCs/>
                <w:sz w:val="16"/>
                <w:szCs w:val="16"/>
              </w:rPr>
            </w:pPr>
            <w:proofErr w:type="spellStart"/>
            <w:r w:rsidRPr="00AE5725">
              <w:rPr>
                <w:rFonts w:ascii="Arial" w:hAnsi="Arial" w:cs="Arial"/>
                <w:bCs/>
                <w:sz w:val="16"/>
                <w:szCs w:val="16"/>
              </w:rPr>
              <w:t>Tercapai</w:t>
            </w:r>
            <w:proofErr w:type="spellEnd"/>
          </w:p>
        </w:tc>
      </w:tr>
    </w:tbl>
    <w:p w14:paraId="7AA655FD" w14:textId="77777777" w:rsidR="008631D1" w:rsidRDefault="008631D1" w:rsidP="00143165">
      <w:pPr>
        <w:pStyle w:val="Footer"/>
        <w:tabs>
          <w:tab w:val="clear" w:pos="4320"/>
          <w:tab w:val="clear" w:pos="8640"/>
        </w:tabs>
        <w:spacing w:line="360" w:lineRule="auto"/>
        <w:jc w:val="both"/>
        <w:rPr>
          <w:rFonts w:ascii="Arial" w:hAnsi="Arial" w:cs="Arial"/>
          <w:sz w:val="24"/>
          <w:szCs w:val="22"/>
        </w:rPr>
      </w:pPr>
      <w:r>
        <w:rPr>
          <w:rFonts w:ascii="Arial" w:hAnsi="Arial" w:cs="Arial"/>
          <w:sz w:val="24"/>
          <w:szCs w:val="22"/>
        </w:rPr>
        <w:t xml:space="preserve"> </w:t>
      </w:r>
      <w:r>
        <w:rPr>
          <w:rFonts w:ascii="Arial" w:hAnsi="Arial" w:cs="Arial"/>
          <w:sz w:val="24"/>
          <w:szCs w:val="22"/>
        </w:rPr>
        <w:tab/>
      </w:r>
    </w:p>
    <w:p w14:paraId="5A3DC112" w14:textId="77777777" w:rsidR="00C10A75" w:rsidRDefault="00C10A75" w:rsidP="00386C17">
      <w:pPr>
        <w:pStyle w:val="NoSpacing"/>
        <w:spacing w:line="360" w:lineRule="auto"/>
        <w:ind w:left="284" w:firstLine="567"/>
        <w:jc w:val="both"/>
        <w:rPr>
          <w:rFonts w:ascii="Arial" w:hAnsi="Arial" w:cs="Arial"/>
          <w:bCs/>
          <w:sz w:val="24"/>
          <w:szCs w:val="24"/>
          <w:lang w:val="en-US"/>
        </w:rPr>
        <w:sectPr w:rsidR="00C10A75" w:rsidSect="00926834">
          <w:type w:val="continuous"/>
          <w:pgSz w:w="16839" w:h="11907" w:orient="landscape" w:code="9"/>
          <w:pgMar w:top="1440" w:right="1440" w:bottom="1440" w:left="1440" w:header="708" w:footer="708" w:gutter="0"/>
          <w:cols w:space="708"/>
          <w:docGrid w:linePitch="360"/>
        </w:sectPr>
      </w:pPr>
    </w:p>
    <w:p w14:paraId="0E24BA9D" w14:textId="77777777" w:rsidR="00C10A75" w:rsidRPr="006017D3" w:rsidRDefault="00C10A75" w:rsidP="00386C17">
      <w:pPr>
        <w:pStyle w:val="NoSpacing"/>
        <w:spacing w:line="360" w:lineRule="auto"/>
        <w:ind w:left="284" w:firstLine="567"/>
        <w:jc w:val="both"/>
        <w:rPr>
          <w:rFonts w:ascii="Arial" w:hAnsi="Arial" w:cs="Arial"/>
          <w:bCs/>
          <w:color w:val="FF0000"/>
          <w:sz w:val="24"/>
          <w:szCs w:val="24"/>
          <w:lang w:val="en-US"/>
        </w:rPr>
      </w:pPr>
    </w:p>
    <w:p w14:paraId="3217E22B" w14:textId="77777777" w:rsidR="00C10A75" w:rsidRPr="00386491" w:rsidRDefault="00C10A75" w:rsidP="00C10A75">
      <w:pPr>
        <w:pStyle w:val="NoSpacing"/>
        <w:spacing w:line="360" w:lineRule="auto"/>
        <w:ind w:firstLine="142"/>
        <w:jc w:val="both"/>
        <w:rPr>
          <w:rFonts w:ascii="Arial" w:hAnsi="Arial" w:cs="Arial"/>
          <w:sz w:val="24"/>
          <w:szCs w:val="24"/>
          <w:lang w:val="en-US"/>
        </w:rPr>
      </w:pPr>
      <w:proofErr w:type="spellStart"/>
      <w:r w:rsidRPr="00386491">
        <w:rPr>
          <w:rFonts w:ascii="Arial" w:hAnsi="Arial" w:cs="Arial"/>
          <w:sz w:val="24"/>
          <w:szCs w:val="24"/>
          <w:lang w:val="en-US"/>
        </w:rPr>
        <w:t>Berdasarkan</w:t>
      </w:r>
      <w:proofErr w:type="spellEnd"/>
      <w:r w:rsidRPr="00386491">
        <w:rPr>
          <w:rFonts w:ascii="Arial" w:hAnsi="Arial" w:cs="Arial"/>
          <w:sz w:val="24"/>
          <w:szCs w:val="24"/>
          <w:lang w:val="en-US"/>
        </w:rPr>
        <w:t xml:space="preserve"> table 3.3 di </w:t>
      </w:r>
      <w:proofErr w:type="spellStart"/>
      <w:r w:rsidRPr="00386491">
        <w:rPr>
          <w:rFonts w:ascii="Arial" w:hAnsi="Arial" w:cs="Arial"/>
          <w:sz w:val="24"/>
          <w:szCs w:val="24"/>
          <w:lang w:val="en-US"/>
        </w:rPr>
        <w:t>atas</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diketahui</w:t>
      </w:r>
      <w:proofErr w:type="spellEnd"/>
      <w:r w:rsidRPr="00386491">
        <w:rPr>
          <w:rFonts w:ascii="Arial" w:hAnsi="Arial" w:cs="Arial"/>
          <w:sz w:val="24"/>
          <w:szCs w:val="24"/>
          <w:lang w:val="en-US"/>
        </w:rPr>
        <w:t xml:space="preserve"> </w:t>
      </w:r>
      <w:proofErr w:type="spellStart"/>
      <w:proofErr w:type="gramStart"/>
      <w:r w:rsidRPr="00386491">
        <w:rPr>
          <w:rFonts w:ascii="Arial" w:hAnsi="Arial" w:cs="Arial"/>
          <w:sz w:val="24"/>
          <w:szCs w:val="24"/>
          <w:lang w:val="en-US"/>
        </w:rPr>
        <w:t>bahwa</w:t>
      </w:r>
      <w:proofErr w:type="spellEnd"/>
      <w:r w:rsidRPr="00386491">
        <w:rPr>
          <w:rFonts w:ascii="Arial" w:hAnsi="Arial" w:cs="Arial"/>
          <w:sz w:val="24"/>
          <w:szCs w:val="24"/>
          <w:lang w:val="en-US"/>
        </w:rPr>
        <w:t xml:space="preserve"> :</w:t>
      </w:r>
      <w:proofErr w:type="gramEnd"/>
    </w:p>
    <w:p w14:paraId="594C49E3" w14:textId="24AEFBFE" w:rsidR="00C10A75" w:rsidRPr="00386491" w:rsidRDefault="00A00F31" w:rsidP="00157EF0">
      <w:pPr>
        <w:pStyle w:val="NoSpacing"/>
        <w:numPr>
          <w:ilvl w:val="0"/>
          <w:numId w:val="25"/>
        </w:numPr>
        <w:spacing w:line="360" w:lineRule="auto"/>
        <w:ind w:left="502"/>
        <w:jc w:val="both"/>
        <w:rPr>
          <w:rFonts w:ascii="Arial" w:hAnsi="Arial" w:cs="Arial"/>
          <w:sz w:val="24"/>
          <w:szCs w:val="24"/>
          <w:lang w:val="en-US"/>
        </w:rPr>
      </w:pPr>
      <w:r w:rsidRPr="00386491">
        <w:rPr>
          <w:rFonts w:ascii="Arial" w:hAnsi="Arial" w:cs="Arial"/>
          <w:sz w:val="24"/>
          <w:szCs w:val="24"/>
          <w:lang w:val="en-US"/>
        </w:rPr>
        <w:t xml:space="preserve">Pada </w:t>
      </w:r>
      <w:proofErr w:type="spellStart"/>
      <w:r w:rsidRPr="00386491">
        <w:rPr>
          <w:rFonts w:ascii="Arial" w:hAnsi="Arial" w:cs="Arial"/>
          <w:sz w:val="24"/>
          <w:szCs w:val="24"/>
          <w:lang w:val="en-US"/>
        </w:rPr>
        <w:t>saat</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penyusunan</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laporan</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ini</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untuk</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nilai</w:t>
      </w:r>
      <w:proofErr w:type="spellEnd"/>
      <w:r w:rsidRPr="00386491">
        <w:rPr>
          <w:rFonts w:ascii="Arial" w:hAnsi="Arial" w:cs="Arial"/>
          <w:sz w:val="24"/>
          <w:szCs w:val="24"/>
          <w:lang w:val="en-US"/>
        </w:rPr>
        <w:t xml:space="preserve"> SAKIP 202</w:t>
      </w:r>
      <w:r w:rsidR="00386491" w:rsidRPr="00386491">
        <w:rPr>
          <w:rFonts w:ascii="Arial" w:hAnsi="Arial" w:cs="Arial"/>
          <w:sz w:val="24"/>
          <w:szCs w:val="24"/>
          <w:lang w:val="en-US"/>
        </w:rPr>
        <w:t>4</w:t>
      </w:r>
      <w:r w:rsidRPr="00386491">
        <w:rPr>
          <w:rFonts w:ascii="Arial" w:hAnsi="Arial" w:cs="Arial"/>
          <w:sz w:val="24"/>
          <w:szCs w:val="24"/>
          <w:lang w:val="en-US"/>
        </w:rPr>
        <w:t xml:space="preserve"> </w:t>
      </w:r>
      <w:proofErr w:type="spellStart"/>
      <w:r w:rsidRPr="00386491">
        <w:rPr>
          <w:rFonts w:ascii="Arial" w:hAnsi="Arial" w:cs="Arial"/>
          <w:sz w:val="24"/>
          <w:szCs w:val="24"/>
          <w:lang w:val="en-US"/>
        </w:rPr>
        <w:t>masih</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dalam</w:t>
      </w:r>
      <w:proofErr w:type="spellEnd"/>
      <w:r w:rsidRPr="00386491">
        <w:rPr>
          <w:rFonts w:ascii="Arial" w:hAnsi="Arial" w:cs="Arial"/>
          <w:sz w:val="24"/>
          <w:szCs w:val="24"/>
          <w:lang w:val="en-US"/>
        </w:rPr>
        <w:t xml:space="preserve"> proses </w:t>
      </w:r>
      <w:proofErr w:type="spellStart"/>
      <w:r w:rsidRPr="00386491">
        <w:rPr>
          <w:rFonts w:ascii="Arial" w:hAnsi="Arial" w:cs="Arial"/>
          <w:sz w:val="24"/>
          <w:szCs w:val="24"/>
          <w:lang w:val="en-US"/>
        </w:rPr>
        <w:t>sehingga</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belum</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diketahui</w:t>
      </w:r>
      <w:proofErr w:type="spellEnd"/>
      <w:r w:rsidRPr="00386491">
        <w:rPr>
          <w:rFonts w:ascii="Arial" w:hAnsi="Arial" w:cs="Arial"/>
          <w:sz w:val="24"/>
          <w:szCs w:val="24"/>
          <w:lang w:val="en-US"/>
        </w:rPr>
        <w:t xml:space="preserve"> </w:t>
      </w:r>
      <w:proofErr w:type="spellStart"/>
      <w:r w:rsidRPr="00386491">
        <w:rPr>
          <w:rFonts w:ascii="Arial" w:hAnsi="Arial" w:cs="Arial"/>
          <w:sz w:val="24"/>
          <w:szCs w:val="24"/>
          <w:lang w:val="en-US"/>
        </w:rPr>
        <w:t>realisasinya</w:t>
      </w:r>
      <w:proofErr w:type="spellEnd"/>
      <w:r w:rsidRPr="00386491">
        <w:rPr>
          <w:rFonts w:ascii="Arial" w:hAnsi="Arial" w:cs="Arial"/>
          <w:sz w:val="24"/>
          <w:szCs w:val="24"/>
          <w:lang w:val="en-US"/>
        </w:rPr>
        <w:t xml:space="preserve">. </w:t>
      </w:r>
      <w:proofErr w:type="spellStart"/>
      <w:r w:rsidR="00386491" w:rsidRPr="00386491">
        <w:rPr>
          <w:rFonts w:ascii="Arial" w:hAnsi="Arial" w:cs="Arial"/>
          <w:sz w:val="24"/>
          <w:szCs w:val="24"/>
          <w:lang w:val="en-US"/>
        </w:rPr>
        <w:t>Untuk</w:t>
      </w:r>
      <w:proofErr w:type="spellEnd"/>
      <w:r w:rsidRPr="00386491">
        <w:rPr>
          <w:rFonts w:ascii="Arial" w:hAnsi="Arial" w:cs="Arial"/>
          <w:sz w:val="24"/>
          <w:szCs w:val="24"/>
          <w:lang w:val="en-US"/>
        </w:rPr>
        <w:t xml:space="preserve"> Nilai</w:t>
      </w:r>
      <w:r w:rsidR="00C10A75" w:rsidRPr="00386491">
        <w:rPr>
          <w:rFonts w:ascii="Arial" w:hAnsi="Arial" w:cs="Arial"/>
          <w:sz w:val="24"/>
          <w:szCs w:val="24"/>
          <w:lang w:val="en-US"/>
        </w:rPr>
        <w:t xml:space="preserve"> SAKIP OPD </w:t>
      </w:r>
      <w:proofErr w:type="spellStart"/>
      <w:r w:rsidR="00C10A75" w:rsidRPr="00386491">
        <w:rPr>
          <w:rFonts w:ascii="Arial" w:hAnsi="Arial" w:cs="Arial"/>
          <w:sz w:val="24"/>
          <w:szCs w:val="24"/>
          <w:lang w:val="en-US"/>
        </w:rPr>
        <w:t>Tahun</w:t>
      </w:r>
      <w:proofErr w:type="spellEnd"/>
      <w:r w:rsidR="00C10A75" w:rsidRPr="00386491">
        <w:rPr>
          <w:rFonts w:ascii="Arial" w:hAnsi="Arial" w:cs="Arial"/>
          <w:sz w:val="24"/>
          <w:szCs w:val="24"/>
          <w:lang w:val="en-US"/>
        </w:rPr>
        <w:t xml:space="preserve"> 202</w:t>
      </w:r>
      <w:r w:rsidR="00386491" w:rsidRPr="00386491">
        <w:rPr>
          <w:rFonts w:ascii="Arial" w:hAnsi="Arial" w:cs="Arial"/>
          <w:sz w:val="24"/>
          <w:szCs w:val="24"/>
          <w:lang w:val="en-US"/>
        </w:rPr>
        <w:t>3</w:t>
      </w:r>
      <w:r w:rsidR="00C10A75" w:rsidRPr="00386491">
        <w:rPr>
          <w:rFonts w:ascii="Arial" w:hAnsi="Arial" w:cs="Arial"/>
          <w:sz w:val="24"/>
          <w:szCs w:val="24"/>
          <w:lang w:val="en-US"/>
        </w:rPr>
        <w:t xml:space="preserve"> </w:t>
      </w:r>
      <w:proofErr w:type="spellStart"/>
      <w:r w:rsidR="00386491" w:rsidRPr="00386491">
        <w:rPr>
          <w:rFonts w:ascii="Arial" w:hAnsi="Arial" w:cs="Arial"/>
          <w:sz w:val="24"/>
          <w:szCs w:val="24"/>
          <w:lang w:val="en-US"/>
        </w:rPr>
        <w:t>telah</w:t>
      </w:r>
      <w:proofErr w:type="spellEnd"/>
      <w:r w:rsidR="00386491" w:rsidRPr="00386491">
        <w:rPr>
          <w:rFonts w:ascii="Arial" w:hAnsi="Arial" w:cs="Arial"/>
          <w:sz w:val="24"/>
          <w:szCs w:val="24"/>
          <w:lang w:val="en-US"/>
        </w:rPr>
        <w:t xml:space="preserve"> </w:t>
      </w:r>
      <w:proofErr w:type="spellStart"/>
      <w:r w:rsidR="00386491" w:rsidRPr="00386491">
        <w:rPr>
          <w:rFonts w:ascii="Arial" w:hAnsi="Arial" w:cs="Arial"/>
          <w:sz w:val="24"/>
          <w:szCs w:val="24"/>
          <w:lang w:val="en-US"/>
        </w:rPr>
        <w:t>memenuhi</w:t>
      </w:r>
      <w:proofErr w:type="spellEnd"/>
      <w:r w:rsidR="00386491" w:rsidRPr="00386491">
        <w:rPr>
          <w:rFonts w:ascii="Arial" w:hAnsi="Arial" w:cs="Arial"/>
          <w:sz w:val="24"/>
          <w:szCs w:val="24"/>
          <w:lang w:val="en-US"/>
        </w:rPr>
        <w:t xml:space="preserve"> target </w:t>
      </w:r>
      <w:proofErr w:type="spellStart"/>
      <w:r w:rsidR="00386491" w:rsidRPr="00386491">
        <w:rPr>
          <w:rFonts w:ascii="Arial" w:hAnsi="Arial" w:cs="Arial"/>
          <w:sz w:val="24"/>
          <w:szCs w:val="24"/>
          <w:lang w:val="en-US"/>
        </w:rPr>
        <w:t>yakni</w:t>
      </w:r>
      <w:proofErr w:type="spellEnd"/>
      <w:r w:rsidR="00386491" w:rsidRPr="00386491">
        <w:rPr>
          <w:rFonts w:ascii="Arial" w:hAnsi="Arial" w:cs="Arial"/>
          <w:sz w:val="24"/>
          <w:szCs w:val="24"/>
          <w:lang w:val="en-US"/>
        </w:rPr>
        <w:t xml:space="preserve"> </w:t>
      </w:r>
      <w:proofErr w:type="spellStart"/>
      <w:r w:rsidR="00386491" w:rsidRPr="00386491">
        <w:rPr>
          <w:rFonts w:ascii="Arial" w:hAnsi="Arial" w:cs="Arial"/>
          <w:sz w:val="24"/>
          <w:szCs w:val="24"/>
          <w:lang w:val="en-US"/>
        </w:rPr>
        <w:t>dari</w:t>
      </w:r>
      <w:proofErr w:type="spellEnd"/>
      <w:r w:rsidR="00386491" w:rsidRPr="00386491">
        <w:rPr>
          <w:rFonts w:ascii="Arial" w:hAnsi="Arial" w:cs="Arial"/>
          <w:sz w:val="24"/>
          <w:szCs w:val="24"/>
          <w:lang w:val="en-US"/>
        </w:rPr>
        <w:t xml:space="preserve"> </w:t>
      </w:r>
      <w:proofErr w:type="spellStart"/>
      <w:r w:rsidR="00386491" w:rsidRPr="00386491">
        <w:rPr>
          <w:rFonts w:ascii="Arial" w:hAnsi="Arial" w:cs="Arial"/>
          <w:sz w:val="24"/>
          <w:szCs w:val="24"/>
          <w:lang w:val="en-US"/>
        </w:rPr>
        <w:t>kategori</w:t>
      </w:r>
      <w:proofErr w:type="spellEnd"/>
      <w:r w:rsidR="00386491" w:rsidRPr="00386491">
        <w:rPr>
          <w:rFonts w:ascii="Arial" w:hAnsi="Arial" w:cs="Arial"/>
          <w:sz w:val="24"/>
          <w:szCs w:val="24"/>
          <w:lang w:val="en-US"/>
        </w:rPr>
        <w:t xml:space="preserve"> CC di </w:t>
      </w:r>
      <w:proofErr w:type="spellStart"/>
      <w:r w:rsidR="00386491" w:rsidRPr="00386491">
        <w:rPr>
          <w:rFonts w:ascii="Arial" w:hAnsi="Arial" w:cs="Arial"/>
          <w:sz w:val="24"/>
          <w:szCs w:val="24"/>
          <w:lang w:val="en-US"/>
        </w:rPr>
        <w:t>tahun</w:t>
      </w:r>
      <w:proofErr w:type="spellEnd"/>
      <w:r w:rsidR="00386491" w:rsidRPr="00386491">
        <w:rPr>
          <w:rFonts w:ascii="Arial" w:hAnsi="Arial" w:cs="Arial"/>
          <w:sz w:val="24"/>
          <w:szCs w:val="24"/>
          <w:lang w:val="en-US"/>
        </w:rPr>
        <w:t xml:space="preserve"> 2022, </w:t>
      </w:r>
      <w:proofErr w:type="spellStart"/>
      <w:r w:rsidR="00386491" w:rsidRPr="00386491">
        <w:rPr>
          <w:rFonts w:ascii="Arial" w:hAnsi="Arial" w:cs="Arial"/>
          <w:sz w:val="24"/>
          <w:szCs w:val="24"/>
          <w:lang w:val="en-US"/>
        </w:rPr>
        <w:t>meningkat</w:t>
      </w:r>
      <w:proofErr w:type="spellEnd"/>
      <w:r w:rsidR="00386491" w:rsidRPr="00386491">
        <w:rPr>
          <w:rFonts w:ascii="Arial" w:hAnsi="Arial" w:cs="Arial"/>
          <w:sz w:val="24"/>
          <w:szCs w:val="24"/>
          <w:lang w:val="en-US"/>
        </w:rPr>
        <w:t xml:space="preserve"> </w:t>
      </w:r>
      <w:proofErr w:type="spellStart"/>
      <w:r w:rsidR="00386491" w:rsidRPr="00386491">
        <w:rPr>
          <w:rFonts w:ascii="Arial" w:hAnsi="Arial" w:cs="Arial"/>
          <w:sz w:val="24"/>
          <w:szCs w:val="24"/>
          <w:lang w:val="en-US"/>
        </w:rPr>
        <w:t>menjadi</w:t>
      </w:r>
      <w:proofErr w:type="spellEnd"/>
      <w:r w:rsidR="00386491" w:rsidRPr="00386491">
        <w:rPr>
          <w:rFonts w:ascii="Arial" w:hAnsi="Arial" w:cs="Arial"/>
          <w:sz w:val="24"/>
          <w:szCs w:val="24"/>
          <w:lang w:val="en-US"/>
        </w:rPr>
        <w:t xml:space="preserve"> B.</w:t>
      </w:r>
    </w:p>
    <w:p w14:paraId="5EBB6121" w14:textId="77777777" w:rsidR="00C10A75" w:rsidRDefault="00C10A75" w:rsidP="00157EF0">
      <w:pPr>
        <w:pStyle w:val="NoSpacing"/>
        <w:numPr>
          <w:ilvl w:val="0"/>
          <w:numId w:val="25"/>
        </w:numPr>
        <w:spacing w:line="360" w:lineRule="auto"/>
        <w:ind w:left="502"/>
        <w:jc w:val="both"/>
        <w:rPr>
          <w:rFonts w:ascii="Arial" w:hAnsi="Arial" w:cs="Arial"/>
          <w:sz w:val="24"/>
          <w:szCs w:val="24"/>
          <w:lang w:val="en-US"/>
        </w:rPr>
      </w:pP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w:t>
      </w:r>
      <w:proofErr w:type="spellStart"/>
      <w:r w:rsidRPr="00B3676E">
        <w:rPr>
          <w:rFonts w:ascii="Arial" w:hAnsi="Arial" w:cs="Arial"/>
          <w:sz w:val="24"/>
          <w:szCs w:val="24"/>
          <w:lang w:val="en-US"/>
        </w:rPr>
        <w:t>Kepuasan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Maksyarakat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Pelayanan</w:t>
      </w:r>
      <w:proofErr w:type="spellEnd"/>
      <w:r w:rsidRPr="00C02CD1">
        <w:rPr>
          <w:rFonts w:ascii="Arial" w:hAnsi="Arial" w:cs="Arial"/>
          <w:sz w:val="24"/>
          <w:szCs w:val="24"/>
          <w:lang w:val="en-US"/>
        </w:rPr>
        <w:t xml:space="preserve"> Publik)</w:t>
      </w:r>
    </w:p>
    <w:p w14:paraId="75D916D3" w14:textId="0A57CDD7" w:rsidR="00883C23" w:rsidRPr="004F4BCE" w:rsidRDefault="00883C23" w:rsidP="004F4BCE">
      <w:pPr>
        <w:pStyle w:val="NoSpacing"/>
        <w:spacing w:line="360" w:lineRule="auto"/>
        <w:ind w:left="502" w:firstLine="632"/>
        <w:jc w:val="both"/>
        <w:rPr>
          <w:rFonts w:ascii="Arial" w:hAnsi="Arial" w:cs="Arial"/>
          <w:sz w:val="24"/>
          <w:szCs w:val="24"/>
          <w:lang w:val="en-US"/>
        </w:rPr>
      </w:pPr>
      <w:r w:rsidRPr="004F4BCE">
        <w:rPr>
          <w:rFonts w:ascii="Arial" w:hAnsi="Arial" w:cs="Arial"/>
          <w:sz w:val="24"/>
          <w:szCs w:val="24"/>
        </w:rPr>
        <w:t xml:space="preserve">Dinas Pemberdayaan Masyarakat dan Desa (PMD) menyelenggarakan fungsi perumusan kebijakan, pelaksanaan kebijakan, pelaksanaan evaluasi dan pelaporan di bidang pemberdayaan masyarakat dan desa serta pelaksanaan administrasi dinas dan fungsi lain yang diberikan oleh Bupati. </w:t>
      </w:r>
      <w:proofErr w:type="spellStart"/>
      <w:r w:rsidR="004F4BCE">
        <w:rPr>
          <w:rFonts w:ascii="Arial" w:hAnsi="Arial" w:cs="Arial"/>
          <w:sz w:val="24"/>
          <w:szCs w:val="24"/>
          <w:lang w:val="en-US"/>
        </w:rPr>
        <w:t>Penilaian</w:t>
      </w:r>
      <w:proofErr w:type="spellEnd"/>
      <w:r w:rsidR="004F4BCE">
        <w:rPr>
          <w:rFonts w:ascii="Arial" w:hAnsi="Arial" w:cs="Arial"/>
          <w:sz w:val="24"/>
          <w:szCs w:val="24"/>
          <w:lang w:val="en-US"/>
        </w:rPr>
        <w:t xml:space="preserve"> </w:t>
      </w:r>
      <w:proofErr w:type="spellStart"/>
      <w:r w:rsidR="004F4BCE">
        <w:rPr>
          <w:rFonts w:ascii="Arial" w:hAnsi="Arial" w:cs="Arial"/>
          <w:sz w:val="24"/>
          <w:szCs w:val="24"/>
          <w:lang w:val="en-US"/>
        </w:rPr>
        <w:t>Indeks</w:t>
      </w:r>
      <w:proofErr w:type="spellEnd"/>
      <w:r w:rsidR="004F4BCE">
        <w:rPr>
          <w:rFonts w:ascii="Arial" w:hAnsi="Arial" w:cs="Arial"/>
          <w:sz w:val="24"/>
          <w:szCs w:val="24"/>
          <w:lang w:val="en-US"/>
        </w:rPr>
        <w:t xml:space="preserve"> </w:t>
      </w:r>
      <w:proofErr w:type="spellStart"/>
      <w:r w:rsidR="004F4BCE">
        <w:rPr>
          <w:rFonts w:ascii="Arial" w:hAnsi="Arial" w:cs="Arial"/>
          <w:sz w:val="24"/>
          <w:szCs w:val="24"/>
          <w:lang w:val="en-US"/>
        </w:rPr>
        <w:t>kepuasan</w:t>
      </w:r>
      <w:proofErr w:type="spellEnd"/>
      <w:r w:rsidR="004F4BCE">
        <w:rPr>
          <w:rFonts w:ascii="Arial" w:hAnsi="Arial" w:cs="Arial"/>
          <w:sz w:val="24"/>
          <w:szCs w:val="24"/>
          <w:lang w:val="en-US"/>
        </w:rPr>
        <w:t xml:space="preserve"> </w:t>
      </w:r>
      <w:proofErr w:type="spellStart"/>
      <w:r w:rsidR="004F4BCE">
        <w:rPr>
          <w:rFonts w:ascii="Arial" w:hAnsi="Arial" w:cs="Arial"/>
          <w:sz w:val="24"/>
          <w:szCs w:val="24"/>
          <w:lang w:val="en-US"/>
        </w:rPr>
        <w:t>masyarakat</w:t>
      </w:r>
      <w:proofErr w:type="spellEnd"/>
      <w:r w:rsidR="004F4BCE">
        <w:rPr>
          <w:rFonts w:ascii="Arial" w:hAnsi="Arial" w:cs="Arial"/>
          <w:sz w:val="24"/>
          <w:szCs w:val="24"/>
          <w:lang w:val="en-US"/>
        </w:rPr>
        <w:t xml:space="preserve"> </w:t>
      </w:r>
      <w:proofErr w:type="spellStart"/>
      <w:r w:rsidR="004F4BCE">
        <w:rPr>
          <w:rFonts w:ascii="Arial" w:hAnsi="Arial" w:cs="Arial"/>
          <w:sz w:val="24"/>
          <w:szCs w:val="24"/>
          <w:lang w:val="en-US"/>
        </w:rPr>
        <w:t>terkait</w:t>
      </w:r>
      <w:proofErr w:type="spellEnd"/>
      <w:r w:rsidR="004F4BCE">
        <w:rPr>
          <w:rFonts w:ascii="Arial" w:hAnsi="Arial" w:cs="Arial"/>
          <w:sz w:val="24"/>
          <w:szCs w:val="24"/>
          <w:lang w:val="en-US"/>
        </w:rPr>
        <w:t xml:space="preserve"> </w:t>
      </w:r>
      <w:proofErr w:type="spellStart"/>
      <w:r w:rsidR="004F4BCE" w:rsidRPr="009F79ED">
        <w:rPr>
          <w:rFonts w:ascii="Arial" w:hAnsi="Arial" w:cs="Arial"/>
          <w:sz w:val="24"/>
          <w:szCs w:val="24"/>
          <w:lang w:val="en-US"/>
        </w:rPr>
        <w:t>penyelenggaraan</w:t>
      </w:r>
      <w:proofErr w:type="spellEnd"/>
      <w:r w:rsidR="004F4BCE" w:rsidRPr="009F79ED">
        <w:rPr>
          <w:rFonts w:ascii="Arial" w:hAnsi="Arial" w:cs="Arial"/>
          <w:sz w:val="24"/>
          <w:szCs w:val="24"/>
          <w:lang w:val="en-US"/>
        </w:rPr>
        <w:t xml:space="preserve"> </w:t>
      </w:r>
      <w:proofErr w:type="spellStart"/>
      <w:r w:rsidR="004F4BCE" w:rsidRPr="009F79ED">
        <w:rPr>
          <w:rFonts w:ascii="Arial" w:hAnsi="Arial" w:cs="Arial"/>
          <w:sz w:val="24"/>
          <w:szCs w:val="24"/>
          <w:lang w:val="en-US"/>
        </w:rPr>
        <w:t>urusan</w:t>
      </w:r>
      <w:proofErr w:type="spellEnd"/>
      <w:r w:rsidR="004F4BCE" w:rsidRPr="009F79ED">
        <w:rPr>
          <w:rFonts w:ascii="Arial" w:hAnsi="Arial" w:cs="Arial"/>
          <w:sz w:val="24"/>
          <w:szCs w:val="24"/>
          <w:lang w:val="en-US"/>
        </w:rPr>
        <w:t xml:space="preserve"> </w:t>
      </w:r>
      <w:proofErr w:type="spellStart"/>
      <w:r w:rsidR="004F4BCE" w:rsidRPr="009F79ED">
        <w:rPr>
          <w:rFonts w:ascii="Arial" w:hAnsi="Arial" w:cs="Arial"/>
          <w:sz w:val="24"/>
          <w:szCs w:val="24"/>
          <w:lang w:val="en-US"/>
        </w:rPr>
        <w:t>pemberdayaan</w:t>
      </w:r>
      <w:proofErr w:type="spellEnd"/>
      <w:r w:rsidR="004F4BCE" w:rsidRPr="009F79ED">
        <w:rPr>
          <w:rFonts w:ascii="Arial" w:hAnsi="Arial" w:cs="Arial"/>
          <w:sz w:val="24"/>
          <w:szCs w:val="24"/>
          <w:lang w:val="en-US"/>
        </w:rPr>
        <w:t xml:space="preserve"> </w:t>
      </w:r>
      <w:proofErr w:type="spellStart"/>
      <w:r w:rsidR="004F4BCE" w:rsidRPr="009F79ED">
        <w:rPr>
          <w:rFonts w:ascii="Arial" w:hAnsi="Arial" w:cs="Arial"/>
          <w:sz w:val="24"/>
          <w:szCs w:val="24"/>
          <w:lang w:val="en-US"/>
        </w:rPr>
        <w:t>masyarakat</w:t>
      </w:r>
      <w:proofErr w:type="spellEnd"/>
      <w:r w:rsidR="004F4BCE" w:rsidRPr="009F79ED">
        <w:rPr>
          <w:rFonts w:ascii="Arial" w:hAnsi="Arial" w:cs="Arial"/>
          <w:sz w:val="24"/>
          <w:szCs w:val="24"/>
          <w:lang w:val="en-US"/>
        </w:rPr>
        <w:t xml:space="preserve"> dan </w:t>
      </w:r>
      <w:proofErr w:type="spellStart"/>
      <w:r w:rsidR="004F4BCE" w:rsidRPr="009F79ED">
        <w:rPr>
          <w:rFonts w:ascii="Arial" w:hAnsi="Arial" w:cs="Arial"/>
          <w:sz w:val="24"/>
          <w:szCs w:val="24"/>
          <w:lang w:val="en-US"/>
        </w:rPr>
        <w:t>desa</w:t>
      </w:r>
      <w:proofErr w:type="spellEnd"/>
      <w:r w:rsidR="004F4BCE" w:rsidRPr="009F79ED">
        <w:rPr>
          <w:rFonts w:ascii="Arial" w:hAnsi="Arial" w:cs="Arial"/>
          <w:sz w:val="24"/>
          <w:szCs w:val="24"/>
          <w:lang w:val="en-US"/>
        </w:rPr>
        <w:t xml:space="preserve"> oleh Dinas </w:t>
      </w:r>
      <w:proofErr w:type="spellStart"/>
      <w:r w:rsidR="004F4BCE" w:rsidRPr="009F79ED">
        <w:rPr>
          <w:rFonts w:ascii="Arial" w:hAnsi="Arial" w:cs="Arial"/>
          <w:sz w:val="24"/>
          <w:szCs w:val="24"/>
          <w:lang w:val="en-US"/>
        </w:rPr>
        <w:t>Pemberdayaan</w:t>
      </w:r>
      <w:proofErr w:type="spellEnd"/>
      <w:r w:rsidR="004F4BCE" w:rsidRPr="009F79ED">
        <w:rPr>
          <w:rFonts w:ascii="Arial" w:hAnsi="Arial" w:cs="Arial"/>
          <w:sz w:val="24"/>
          <w:szCs w:val="24"/>
          <w:lang w:val="en-US"/>
        </w:rPr>
        <w:t xml:space="preserve"> Masyarakat dan Desa </w:t>
      </w:r>
      <w:proofErr w:type="spellStart"/>
      <w:r w:rsidR="004F4BCE" w:rsidRPr="009F79ED">
        <w:rPr>
          <w:rFonts w:ascii="Arial" w:hAnsi="Arial" w:cs="Arial"/>
          <w:sz w:val="24"/>
          <w:szCs w:val="24"/>
          <w:lang w:val="en-US"/>
        </w:rPr>
        <w:t>Kabupaten</w:t>
      </w:r>
      <w:proofErr w:type="spellEnd"/>
      <w:r w:rsidR="004F4BCE" w:rsidRPr="009F79ED">
        <w:rPr>
          <w:rFonts w:ascii="Arial" w:hAnsi="Arial" w:cs="Arial"/>
          <w:sz w:val="24"/>
          <w:szCs w:val="24"/>
          <w:lang w:val="en-US"/>
        </w:rPr>
        <w:t xml:space="preserve"> </w:t>
      </w:r>
      <w:proofErr w:type="spellStart"/>
      <w:r w:rsidR="004F4BCE" w:rsidRPr="009F79ED">
        <w:rPr>
          <w:rFonts w:ascii="Arial" w:hAnsi="Arial" w:cs="Arial"/>
          <w:sz w:val="24"/>
          <w:szCs w:val="24"/>
          <w:lang w:val="en-US"/>
        </w:rPr>
        <w:t>Kepulauan</w:t>
      </w:r>
      <w:proofErr w:type="spellEnd"/>
      <w:r w:rsidR="004F4BCE" w:rsidRPr="009F79ED">
        <w:rPr>
          <w:rFonts w:ascii="Arial" w:hAnsi="Arial" w:cs="Arial"/>
          <w:sz w:val="24"/>
          <w:szCs w:val="24"/>
          <w:lang w:val="en-US"/>
        </w:rPr>
        <w:t xml:space="preserve"> </w:t>
      </w:r>
      <w:proofErr w:type="spellStart"/>
      <w:r w:rsidR="004F4BCE" w:rsidRPr="009F79ED">
        <w:rPr>
          <w:rFonts w:ascii="Arial" w:hAnsi="Arial" w:cs="Arial"/>
          <w:sz w:val="24"/>
          <w:szCs w:val="24"/>
          <w:lang w:val="en-US"/>
        </w:rPr>
        <w:t>Selayar</w:t>
      </w:r>
      <w:proofErr w:type="spellEnd"/>
      <w:r w:rsidR="004F4BCE">
        <w:rPr>
          <w:rFonts w:ascii="Arial" w:hAnsi="Arial" w:cs="Arial"/>
          <w:sz w:val="24"/>
          <w:szCs w:val="24"/>
          <w:lang w:val="en-US"/>
        </w:rPr>
        <w:t xml:space="preserve"> </w:t>
      </w:r>
      <w:proofErr w:type="spellStart"/>
      <w:r w:rsidR="004F4BCE">
        <w:rPr>
          <w:rFonts w:ascii="Arial" w:hAnsi="Arial" w:cs="Arial"/>
          <w:sz w:val="24"/>
          <w:szCs w:val="24"/>
          <w:lang w:val="en-US"/>
        </w:rPr>
        <w:t>didasarkan</w:t>
      </w:r>
      <w:proofErr w:type="spellEnd"/>
      <w:r w:rsidR="004F4BCE">
        <w:rPr>
          <w:rFonts w:ascii="Arial" w:hAnsi="Arial" w:cs="Arial"/>
          <w:sz w:val="24"/>
          <w:szCs w:val="24"/>
          <w:lang w:val="en-US"/>
        </w:rPr>
        <w:t xml:space="preserve"> pada </w:t>
      </w:r>
      <w:proofErr w:type="spellStart"/>
      <w:r w:rsidR="004F4BCE">
        <w:rPr>
          <w:rFonts w:ascii="Arial" w:hAnsi="Arial" w:cs="Arial"/>
          <w:sz w:val="24"/>
          <w:szCs w:val="24"/>
          <w:lang w:val="en-US"/>
        </w:rPr>
        <w:t>jenis</w:t>
      </w:r>
      <w:proofErr w:type="spellEnd"/>
      <w:r w:rsidR="004F4BCE">
        <w:rPr>
          <w:rFonts w:ascii="Arial" w:hAnsi="Arial" w:cs="Arial"/>
          <w:sz w:val="24"/>
          <w:szCs w:val="24"/>
          <w:lang w:val="en-US"/>
        </w:rPr>
        <w:t xml:space="preserve"> </w:t>
      </w:r>
      <w:proofErr w:type="spellStart"/>
      <w:r w:rsidR="004F4BCE">
        <w:rPr>
          <w:rFonts w:ascii="Arial" w:hAnsi="Arial" w:cs="Arial"/>
          <w:sz w:val="24"/>
          <w:szCs w:val="24"/>
          <w:lang w:val="en-US"/>
        </w:rPr>
        <w:t>layanan</w:t>
      </w:r>
      <w:proofErr w:type="spellEnd"/>
      <w:r w:rsidR="004F4BCE">
        <w:rPr>
          <w:rFonts w:ascii="Arial" w:hAnsi="Arial" w:cs="Arial"/>
          <w:sz w:val="24"/>
          <w:szCs w:val="24"/>
          <w:lang w:val="en-US"/>
        </w:rPr>
        <w:t xml:space="preserve"> dan </w:t>
      </w:r>
      <w:proofErr w:type="spellStart"/>
      <w:r w:rsidR="004F4BCE">
        <w:rPr>
          <w:rFonts w:ascii="Arial" w:hAnsi="Arial" w:cs="Arial"/>
          <w:sz w:val="24"/>
          <w:szCs w:val="24"/>
          <w:lang w:val="en-US"/>
        </w:rPr>
        <w:t>kualitas</w:t>
      </w:r>
      <w:proofErr w:type="spellEnd"/>
      <w:r w:rsidR="004F4BCE">
        <w:rPr>
          <w:rFonts w:ascii="Arial" w:hAnsi="Arial" w:cs="Arial"/>
          <w:sz w:val="24"/>
          <w:szCs w:val="24"/>
          <w:lang w:val="en-US"/>
        </w:rPr>
        <w:t xml:space="preserve"> </w:t>
      </w:r>
      <w:proofErr w:type="spellStart"/>
      <w:r w:rsidR="004F4BCE">
        <w:rPr>
          <w:rFonts w:ascii="Arial" w:hAnsi="Arial" w:cs="Arial"/>
          <w:sz w:val="24"/>
          <w:szCs w:val="24"/>
          <w:lang w:val="en-US"/>
        </w:rPr>
        <w:t>layanan</w:t>
      </w:r>
      <w:proofErr w:type="spellEnd"/>
      <w:r w:rsidR="004F4BCE">
        <w:rPr>
          <w:rFonts w:ascii="Arial" w:hAnsi="Arial" w:cs="Arial"/>
          <w:sz w:val="24"/>
          <w:szCs w:val="24"/>
          <w:lang w:val="en-US"/>
        </w:rPr>
        <w:t xml:space="preserve">. </w:t>
      </w:r>
      <w:r w:rsidRPr="004F4BCE">
        <w:rPr>
          <w:rFonts w:ascii="Arial" w:hAnsi="Arial" w:cs="Arial"/>
          <w:sz w:val="24"/>
          <w:szCs w:val="24"/>
          <w:lang w:val="en-US"/>
        </w:rPr>
        <w:t xml:space="preserve">Jenis </w:t>
      </w:r>
      <w:proofErr w:type="spellStart"/>
      <w:r w:rsidRPr="004F4BCE">
        <w:rPr>
          <w:rFonts w:ascii="Arial" w:hAnsi="Arial" w:cs="Arial"/>
          <w:sz w:val="24"/>
          <w:szCs w:val="24"/>
          <w:lang w:val="en-US"/>
        </w:rPr>
        <w:t>pelayanan</w:t>
      </w:r>
      <w:proofErr w:type="spellEnd"/>
      <w:r w:rsidRPr="004F4BCE">
        <w:rPr>
          <w:rFonts w:ascii="Arial" w:hAnsi="Arial" w:cs="Arial"/>
          <w:sz w:val="24"/>
          <w:szCs w:val="24"/>
          <w:lang w:val="en-US"/>
        </w:rPr>
        <w:t xml:space="preserve"> yang </w:t>
      </w:r>
      <w:proofErr w:type="spellStart"/>
      <w:r w:rsidRPr="004F4BCE">
        <w:rPr>
          <w:rFonts w:ascii="Arial" w:hAnsi="Arial" w:cs="Arial"/>
          <w:sz w:val="24"/>
          <w:szCs w:val="24"/>
          <w:lang w:val="en-US"/>
        </w:rPr>
        <w:t>menjadi</w:t>
      </w:r>
      <w:proofErr w:type="spellEnd"/>
      <w:r w:rsidRPr="004F4BCE">
        <w:rPr>
          <w:rFonts w:ascii="Arial" w:hAnsi="Arial" w:cs="Arial"/>
          <w:sz w:val="24"/>
          <w:szCs w:val="24"/>
          <w:lang w:val="en-US"/>
        </w:rPr>
        <w:t xml:space="preserve"> </w:t>
      </w:r>
      <w:proofErr w:type="spellStart"/>
      <w:r w:rsidRPr="004F4BCE">
        <w:rPr>
          <w:rFonts w:ascii="Arial" w:hAnsi="Arial" w:cs="Arial"/>
          <w:sz w:val="24"/>
          <w:szCs w:val="24"/>
          <w:lang w:val="en-US"/>
        </w:rPr>
        <w:t>objek</w:t>
      </w:r>
      <w:proofErr w:type="spellEnd"/>
      <w:r w:rsidRPr="004F4BCE">
        <w:rPr>
          <w:rFonts w:ascii="Arial" w:hAnsi="Arial" w:cs="Arial"/>
          <w:sz w:val="24"/>
          <w:szCs w:val="24"/>
          <w:lang w:val="en-US"/>
        </w:rPr>
        <w:t xml:space="preserve"> </w:t>
      </w:r>
      <w:proofErr w:type="spellStart"/>
      <w:r w:rsidRPr="004F4BCE">
        <w:rPr>
          <w:rFonts w:ascii="Arial" w:hAnsi="Arial" w:cs="Arial"/>
          <w:sz w:val="24"/>
          <w:szCs w:val="24"/>
          <w:lang w:val="en-US"/>
        </w:rPr>
        <w:t>penilaian</w:t>
      </w:r>
      <w:proofErr w:type="spellEnd"/>
      <w:r w:rsidRPr="004F4BCE">
        <w:rPr>
          <w:rFonts w:ascii="Arial" w:hAnsi="Arial" w:cs="Arial"/>
          <w:sz w:val="24"/>
          <w:szCs w:val="24"/>
          <w:lang w:val="en-US"/>
        </w:rPr>
        <w:t xml:space="preserve"> s</w:t>
      </w:r>
      <w:r w:rsidRPr="004F4BCE">
        <w:rPr>
          <w:rFonts w:ascii="Arial" w:hAnsi="Arial" w:cs="Arial"/>
          <w:sz w:val="24"/>
          <w:szCs w:val="24"/>
        </w:rPr>
        <w:t xml:space="preserve">esuai dengan fungsi layanan yang terkait dengan Tugas dan fungsi Dinas Pemberdayaan masyarakat dan Desa </w:t>
      </w:r>
      <w:proofErr w:type="spellStart"/>
      <w:r w:rsidR="004F4BCE">
        <w:rPr>
          <w:rFonts w:ascii="Arial" w:hAnsi="Arial" w:cs="Arial"/>
          <w:sz w:val="24"/>
          <w:szCs w:val="24"/>
          <w:lang w:val="en-US"/>
        </w:rPr>
        <w:t>tersebut</w:t>
      </w:r>
      <w:proofErr w:type="spellEnd"/>
      <w:r w:rsidR="004F4BCE">
        <w:rPr>
          <w:rFonts w:ascii="Arial" w:hAnsi="Arial" w:cs="Arial"/>
          <w:sz w:val="24"/>
          <w:szCs w:val="24"/>
          <w:lang w:val="en-US"/>
        </w:rPr>
        <w:t xml:space="preserve"> </w:t>
      </w:r>
      <w:r w:rsidRPr="004F4BCE">
        <w:rPr>
          <w:rFonts w:ascii="Arial" w:hAnsi="Arial" w:cs="Arial"/>
          <w:sz w:val="24"/>
          <w:szCs w:val="24"/>
        </w:rPr>
        <w:t>dalam kaitannya dengan survey tingkat kepuasan masyarakat</w:t>
      </w:r>
      <w:r w:rsidRPr="004F4BCE">
        <w:rPr>
          <w:rFonts w:ascii="Arial" w:hAnsi="Arial" w:cs="Arial"/>
          <w:sz w:val="24"/>
          <w:szCs w:val="24"/>
          <w:lang w:val="en-US"/>
        </w:rPr>
        <w:t xml:space="preserve"> </w:t>
      </w:r>
      <w:r w:rsidR="004F4BCE">
        <w:rPr>
          <w:rFonts w:ascii="Arial" w:hAnsi="Arial" w:cs="Arial"/>
          <w:sz w:val="24"/>
          <w:szCs w:val="24"/>
          <w:lang w:val="en-US"/>
        </w:rPr>
        <w:t xml:space="preserve">pada </w:t>
      </w:r>
      <w:proofErr w:type="spellStart"/>
      <w:r w:rsidR="004F4BCE">
        <w:rPr>
          <w:rFonts w:ascii="Arial" w:hAnsi="Arial" w:cs="Arial"/>
          <w:sz w:val="24"/>
          <w:szCs w:val="24"/>
          <w:lang w:val="en-US"/>
        </w:rPr>
        <w:t>tahun</w:t>
      </w:r>
      <w:proofErr w:type="spellEnd"/>
      <w:r w:rsidR="004F4BCE">
        <w:rPr>
          <w:rFonts w:ascii="Arial" w:hAnsi="Arial" w:cs="Arial"/>
          <w:sz w:val="24"/>
          <w:szCs w:val="24"/>
          <w:lang w:val="en-US"/>
        </w:rPr>
        <w:t xml:space="preserve"> 202</w:t>
      </w:r>
      <w:r w:rsidR="00386491">
        <w:rPr>
          <w:rFonts w:ascii="Arial" w:hAnsi="Arial" w:cs="Arial"/>
          <w:sz w:val="24"/>
          <w:szCs w:val="24"/>
          <w:lang w:val="en-US"/>
        </w:rPr>
        <w:t>4</w:t>
      </w:r>
      <w:r w:rsidR="004F4BCE">
        <w:rPr>
          <w:rFonts w:ascii="Arial" w:hAnsi="Arial" w:cs="Arial"/>
          <w:sz w:val="24"/>
          <w:szCs w:val="24"/>
          <w:lang w:val="en-US"/>
        </w:rPr>
        <w:t xml:space="preserve"> </w:t>
      </w:r>
      <w:proofErr w:type="spellStart"/>
      <w:r w:rsidRPr="004F4BCE">
        <w:rPr>
          <w:rFonts w:ascii="Arial" w:hAnsi="Arial" w:cs="Arial"/>
          <w:sz w:val="24"/>
          <w:szCs w:val="24"/>
          <w:lang w:val="en-US"/>
        </w:rPr>
        <w:t>yaitu</w:t>
      </w:r>
      <w:proofErr w:type="spellEnd"/>
      <w:r w:rsidRPr="004F4BCE">
        <w:rPr>
          <w:rFonts w:ascii="Arial" w:hAnsi="Arial" w:cs="Arial"/>
          <w:sz w:val="24"/>
          <w:szCs w:val="24"/>
          <w:lang w:val="en-US"/>
        </w:rPr>
        <w:t xml:space="preserve"> </w:t>
      </w:r>
      <w:proofErr w:type="spellStart"/>
      <w:r w:rsidRPr="004F4BCE">
        <w:rPr>
          <w:rFonts w:ascii="Arial" w:hAnsi="Arial" w:cs="Arial"/>
          <w:sz w:val="24"/>
          <w:szCs w:val="24"/>
          <w:lang w:val="en-US"/>
        </w:rPr>
        <w:t>layanan</w:t>
      </w:r>
      <w:proofErr w:type="spellEnd"/>
      <w:r w:rsidRPr="004F4BCE">
        <w:rPr>
          <w:rFonts w:ascii="Arial" w:hAnsi="Arial" w:cs="Arial"/>
          <w:sz w:val="24"/>
          <w:szCs w:val="24"/>
          <w:lang w:val="en-US"/>
        </w:rPr>
        <w:t xml:space="preserve"> </w:t>
      </w:r>
      <w:r w:rsidRPr="004F4BCE">
        <w:rPr>
          <w:rFonts w:ascii="Arial" w:hAnsi="Arial" w:cs="Arial"/>
          <w:sz w:val="24"/>
          <w:szCs w:val="24"/>
        </w:rPr>
        <w:t>(1) Surat keterangan/rekomendasi, (2) layanan Dokumen/Data dan informasi, (3) Konsultasi tentang pencairan dana, (4) Pemberdayaan masyarakat/perempuan dan SDM. (5) tanda tangan SPPD, surat keterangan dan rekomendasi.</w:t>
      </w:r>
    </w:p>
    <w:p w14:paraId="558A1CC2" w14:textId="0169D7F5" w:rsidR="00C10A75" w:rsidRPr="004F4BCE" w:rsidRDefault="00C10A75" w:rsidP="004F4BCE">
      <w:pPr>
        <w:pStyle w:val="NoSpacing"/>
        <w:spacing w:line="360" w:lineRule="auto"/>
        <w:ind w:left="502" w:firstLine="632"/>
        <w:jc w:val="both"/>
        <w:rPr>
          <w:rFonts w:ascii="Arial" w:hAnsi="Arial" w:cs="Arial"/>
          <w:sz w:val="24"/>
          <w:szCs w:val="24"/>
          <w:lang w:val="en-US"/>
        </w:rPr>
      </w:pPr>
      <w:proofErr w:type="spellStart"/>
      <w:r>
        <w:rPr>
          <w:rFonts w:ascii="Arial" w:hAnsi="Arial" w:cs="Arial"/>
          <w:sz w:val="24"/>
          <w:szCs w:val="24"/>
          <w:lang w:val="en-US"/>
        </w:rPr>
        <w:t>Sedangkan</w:t>
      </w:r>
      <w:proofErr w:type="spellEnd"/>
      <w:r>
        <w:rPr>
          <w:rFonts w:ascii="Arial" w:hAnsi="Arial" w:cs="Arial"/>
          <w:sz w:val="24"/>
          <w:szCs w:val="24"/>
          <w:lang w:val="en-US"/>
        </w:rPr>
        <w:t xml:space="preserve"> </w:t>
      </w:r>
      <w:proofErr w:type="spellStart"/>
      <w:r>
        <w:rPr>
          <w:rFonts w:ascii="Arial" w:hAnsi="Arial" w:cs="Arial"/>
          <w:sz w:val="24"/>
          <w:szCs w:val="24"/>
          <w:lang w:val="en-US"/>
        </w:rPr>
        <w:t>untuk</w:t>
      </w:r>
      <w:proofErr w:type="spellEnd"/>
      <w:r>
        <w:rPr>
          <w:rFonts w:ascii="Arial" w:hAnsi="Arial" w:cs="Arial"/>
          <w:sz w:val="24"/>
          <w:szCs w:val="24"/>
          <w:lang w:val="en-US"/>
        </w:rPr>
        <w:t xml:space="preserve"> </w:t>
      </w:r>
      <w:proofErr w:type="spellStart"/>
      <w:r>
        <w:rPr>
          <w:rFonts w:ascii="Arial" w:hAnsi="Arial" w:cs="Arial"/>
          <w:sz w:val="24"/>
          <w:szCs w:val="24"/>
          <w:lang w:val="en-US"/>
        </w:rPr>
        <w:t>kualitas</w:t>
      </w:r>
      <w:proofErr w:type="spellEnd"/>
      <w:r>
        <w:rPr>
          <w:rFonts w:ascii="Arial" w:hAnsi="Arial" w:cs="Arial"/>
          <w:sz w:val="24"/>
          <w:szCs w:val="24"/>
          <w:lang w:val="en-US"/>
        </w:rPr>
        <w:t xml:space="preserve"> </w:t>
      </w:r>
      <w:proofErr w:type="spellStart"/>
      <w:r>
        <w:rPr>
          <w:rFonts w:ascii="Arial" w:hAnsi="Arial" w:cs="Arial"/>
          <w:sz w:val="24"/>
          <w:szCs w:val="24"/>
          <w:lang w:val="en-US"/>
        </w:rPr>
        <w:t>layanan</w:t>
      </w:r>
      <w:proofErr w:type="spellEnd"/>
      <w:r>
        <w:rPr>
          <w:rFonts w:ascii="Arial" w:hAnsi="Arial" w:cs="Arial"/>
          <w:sz w:val="24"/>
          <w:szCs w:val="24"/>
          <w:lang w:val="en-US"/>
        </w:rPr>
        <w:t xml:space="preserve"> </w:t>
      </w:r>
      <w:proofErr w:type="spellStart"/>
      <w:r>
        <w:rPr>
          <w:rFonts w:ascii="Arial" w:hAnsi="Arial" w:cs="Arial"/>
          <w:sz w:val="24"/>
          <w:szCs w:val="24"/>
          <w:lang w:val="en-US"/>
        </w:rPr>
        <w:t>dilakukan</w:t>
      </w:r>
      <w:proofErr w:type="spellEnd"/>
      <w:r>
        <w:rPr>
          <w:rFonts w:ascii="Arial" w:hAnsi="Arial" w:cs="Arial"/>
          <w:sz w:val="24"/>
          <w:szCs w:val="24"/>
          <w:lang w:val="en-US"/>
        </w:rPr>
        <w:t xml:space="preserve"> </w:t>
      </w:r>
      <w:proofErr w:type="spellStart"/>
      <w:r>
        <w:rPr>
          <w:rFonts w:ascii="Arial" w:hAnsi="Arial" w:cs="Arial"/>
          <w:sz w:val="24"/>
          <w:szCs w:val="24"/>
          <w:lang w:val="en-US"/>
        </w:rPr>
        <w:t>penilaian</w:t>
      </w:r>
      <w:proofErr w:type="spellEnd"/>
      <w:r>
        <w:rPr>
          <w:rFonts w:ascii="Arial" w:hAnsi="Arial" w:cs="Arial"/>
          <w:sz w:val="24"/>
          <w:szCs w:val="24"/>
          <w:lang w:val="en-US"/>
        </w:rPr>
        <w:t xml:space="preserve"> </w:t>
      </w:r>
      <w:proofErr w:type="spellStart"/>
      <w:r>
        <w:rPr>
          <w:rFonts w:ascii="Arial" w:hAnsi="Arial" w:cs="Arial"/>
          <w:sz w:val="24"/>
          <w:szCs w:val="24"/>
          <w:lang w:val="en-US"/>
        </w:rPr>
        <w:t>kepuasan</w:t>
      </w:r>
      <w:proofErr w:type="spellEnd"/>
      <w:r>
        <w:rPr>
          <w:rFonts w:ascii="Arial" w:hAnsi="Arial" w:cs="Arial"/>
          <w:sz w:val="24"/>
          <w:szCs w:val="24"/>
          <w:lang w:val="en-US"/>
        </w:rPr>
        <w:t xml:space="preserve"> </w:t>
      </w:r>
      <w:proofErr w:type="spellStart"/>
      <w:proofErr w:type="gramStart"/>
      <w:r>
        <w:rPr>
          <w:rFonts w:ascii="Arial" w:hAnsi="Arial" w:cs="Arial"/>
          <w:sz w:val="24"/>
          <w:szCs w:val="24"/>
          <w:lang w:val="en-US"/>
        </w:rPr>
        <w:t>terhadap</w:t>
      </w:r>
      <w:proofErr w:type="spellEnd"/>
      <w:r>
        <w:rPr>
          <w:rFonts w:ascii="Arial" w:hAnsi="Arial" w:cs="Arial"/>
          <w:sz w:val="24"/>
          <w:szCs w:val="24"/>
          <w:lang w:val="en-US"/>
        </w:rPr>
        <w:t xml:space="preserve">  </w:t>
      </w:r>
      <w:proofErr w:type="spellStart"/>
      <w:r>
        <w:rPr>
          <w:rFonts w:ascii="Arial" w:hAnsi="Arial" w:cs="Arial"/>
          <w:sz w:val="24"/>
          <w:szCs w:val="24"/>
          <w:lang w:val="en-US"/>
        </w:rPr>
        <w:t>beberapa</w:t>
      </w:r>
      <w:proofErr w:type="spellEnd"/>
      <w:proofErr w:type="gramEnd"/>
      <w:r>
        <w:rPr>
          <w:rFonts w:ascii="Arial" w:hAnsi="Arial" w:cs="Arial"/>
          <w:sz w:val="24"/>
          <w:szCs w:val="24"/>
          <w:lang w:val="en-US"/>
        </w:rPr>
        <w:t xml:space="preserve"> </w:t>
      </w:r>
      <w:proofErr w:type="spellStart"/>
      <w:r>
        <w:rPr>
          <w:rFonts w:ascii="Arial" w:hAnsi="Arial" w:cs="Arial"/>
          <w:sz w:val="24"/>
          <w:szCs w:val="24"/>
          <w:lang w:val="en-US"/>
        </w:rPr>
        <w:t>unsur</w:t>
      </w:r>
      <w:proofErr w:type="spellEnd"/>
      <w:r>
        <w:rPr>
          <w:rFonts w:ascii="Arial" w:hAnsi="Arial" w:cs="Arial"/>
          <w:sz w:val="24"/>
          <w:szCs w:val="24"/>
          <w:lang w:val="en-US"/>
        </w:rPr>
        <w:t xml:space="preserve"> </w:t>
      </w:r>
      <w:proofErr w:type="spellStart"/>
      <w:r>
        <w:rPr>
          <w:rFonts w:ascii="Arial" w:hAnsi="Arial" w:cs="Arial"/>
          <w:sz w:val="24"/>
          <w:szCs w:val="24"/>
          <w:lang w:val="en-US"/>
        </w:rPr>
        <w:t>yaitu</w:t>
      </w:r>
      <w:proofErr w:type="spellEnd"/>
      <w:r>
        <w:rPr>
          <w:rFonts w:ascii="Arial" w:hAnsi="Arial" w:cs="Arial"/>
          <w:sz w:val="24"/>
          <w:szCs w:val="24"/>
          <w:lang w:val="en-US"/>
        </w:rPr>
        <w:t xml:space="preserve"> </w:t>
      </w:r>
      <w:r w:rsidR="004F4BCE" w:rsidRPr="004F4BCE">
        <w:rPr>
          <w:rFonts w:ascii="Arial" w:hAnsi="Arial" w:cs="Arial"/>
          <w:sz w:val="24"/>
          <w:szCs w:val="24"/>
        </w:rPr>
        <w:t>1) Kesesuaian persyaratan pelayanan, (2) Kemudahan prosedur/alur pelayanan, (3) Waktu pelayanan, (4) Kewajaran biaya/tarif dalam pelayanan, (5) Kesesuaian Jenis layanan, (6) Kompetensi/Kemampuan petugas dalam pelayanan, (7) Perilaku petugas dalam pelayanan terkait kesopanan dan keramahan, (8) Kualitas sarana dan prasarana, dan (9) Penanganan pengaduan pengguna layanan</w:t>
      </w:r>
      <w:r w:rsidR="00B87398">
        <w:rPr>
          <w:rFonts w:ascii="Arial" w:hAnsi="Arial" w:cs="Arial"/>
          <w:sz w:val="24"/>
          <w:szCs w:val="24"/>
          <w:lang w:val="en-US"/>
        </w:rPr>
        <w:t>.</w:t>
      </w:r>
    </w:p>
    <w:p w14:paraId="2E7E1C4A" w14:textId="77777777" w:rsidR="00636A99" w:rsidRDefault="00636A99" w:rsidP="00C10A75">
      <w:pPr>
        <w:pStyle w:val="NoSpacing"/>
        <w:jc w:val="center"/>
        <w:rPr>
          <w:rFonts w:ascii="Arial" w:hAnsi="Arial" w:cs="Arial"/>
          <w:sz w:val="24"/>
          <w:szCs w:val="24"/>
          <w:lang w:val="en-US"/>
        </w:rPr>
      </w:pPr>
    </w:p>
    <w:p w14:paraId="37C5D438" w14:textId="1BC88015" w:rsidR="00527930" w:rsidRPr="00527930" w:rsidRDefault="00441C30" w:rsidP="00C10A75">
      <w:pPr>
        <w:pStyle w:val="NoSpacing"/>
        <w:spacing w:line="360" w:lineRule="auto"/>
        <w:ind w:left="502"/>
        <w:jc w:val="both"/>
        <w:rPr>
          <w:rFonts w:ascii="Arial" w:hAnsi="Arial" w:cs="Arial"/>
          <w:sz w:val="24"/>
          <w:szCs w:val="24"/>
          <w:lang w:val="en-US"/>
        </w:rPr>
      </w:pPr>
      <w:bookmarkStart w:id="9" w:name="_Hlk190428458"/>
      <w:r>
        <w:rPr>
          <w:rFonts w:ascii="Arial" w:hAnsi="Arial" w:cs="Arial"/>
          <w:sz w:val="24"/>
          <w:szCs w:val="24"/>
          <w:lang w:val="en-US"/>
        </w:rPr>
        <w:t>Target IKM p</w:t>
      </w:r>
      <w:r w:rsidR="00A70E17">
        <w:rPr>
          <w:rFonts w:ascii="Arial" w:hAnsi="Arial" w:cs="Arial"/>
          <w:sz w:val="24"/>
          <w:szCs w:val="24"/>
          <w:lang w:val="en-US"/>
        </w:rPr>
        <w:t xml:space="preserve">ada </w:t>
      </w:r>
      <w:proofErr w:type="spellStart"/>
      <w:r w:rsidR="00A70E17">
        <w:rPr>
          <w:rFonts w:ascii="Arial" w:hAnsi="Arial" w:cs="Arial"/>
          <w:sz w:val="24"/>
          <w:szCs w:val="24"/>
          <w:lang w:val="en-US"/>
        </w:rPr>
        <w:t>tahun</w:t>
      </w:r>
      <w:proofErr w:type="spellEnd"/>
      <w:r w:rsidR="00A70E17">
        <w:rPr>
          <w:rFonts w:ascii="Arial" w:hAnsi="Arial" w:cs="Arial"/>
          <w:sz w:val="24"/>
          <w:szCs w:val="24"/>
          <w:lang w:val="en-US"/>
        </w:rPr>
        <w:t xml:space="preserve"> 2024 </w:t>
      </w:r>
      <w:proofErr w:type="spellStart"/>
      <w:r w:rsidR="00A70E17">
        <w:rPr>
          <w:rFonts w:ascii="Arial" w:hAnsi="Arial" w:cs="Arial"/>
          <w:sz w:val="24"/>
          <w:szCs w:val="24"/>
          <w:lang w:val="en-US"/>
        </w:rPr>
        <w:t>b</w:t>
      </w:r>
      <w:r w:rsidR="00C10A75" w:rsidRPr="00527930">
        <w:rPr>
          <w:rFonts w:ascii="Arial" w:hAnsi="Arial" w:cs="Arial"/>
          <w:sz w:val="24"/>
          <w:szCs w:val="24"/>
          <w:lang w:val="en-US"/>
        </w:rPr>
        <w:t>erdasarkan</w:t>
      </w:r>
      <w:proofErr w:type="spellEnd"/>
      <w:r w:rsidR="00C10A75" w:rsidRPr="00527930">
        <w:rPr>
          <w:rFonts w:ascii="Arial" w:hAnsi="Arial" w:cs="Arial"/>
          <w:sz w:val="24"/>
          <w:szCs w:val="24"/>
          <w:lang w:val="en-US"/>
        </w:rPr>
        <w:t xml:space="preserve"> </w:t>
      </w:r>
      <w:proofErr w:type="spellStart"/>
      <w:r w:rsidR="00C10A75" w:rsidRPr="00527930">
        <w:rPr>
          <w:rFonts w:ascii="Arial" w:hAnsi="Arial" w:cs="Arial"/>
          <w:sz w:val="24"/>
          <w:szCs w:val="24"/>
          <w:lang w:val="en-US"/>
        </w:rPr>
        <w:t>hasil</w:t>
      </w:r>
      <w:proofErr w:type="spellEnd"/>
      <w:r w:rsidR="00C10A75" w:rsidRPr="00527930">
        <w:rPr>
          <w:rFonts w:ascii="Arial" w:hAnsi="Arial" w:cs="Arial"/>
          <w:sz w:val="24"/>
          <w:szCs w:val="24"/>
          <w:lang w:val="en-US"/>
        </w:rPr>
        <w:t xml:space="preserve"> </w:t>
      </w:r>
      <w:proofErr w:type="spellStart"/>
      <w:r w:rsidR="00C10A75" w:rsidRPr="00527930">
        <w:rPr>
          <w:rFonts w:ascii="Arial" w:hAnsi="Arial" w:cs="Arial"/>
          <w:sz w:val="24"/>
          <w:szCs w:val="24"/>
          <w:lang w:val="en-US"/>
        </w:rPr>
        <w:t>penilaian</w:t>
      </w:r>
      <w:proofErr w:type="spellEnd"/>
      <w:r w:rsidR="00C10A75" w:rsidRPr="00527930">
        <w:rPr>
          <w:rFonts w:ascii="Arial" w:hAnsi="Arial" w:cs="Arial"/>
          <w:sz w:val="24"/>
          <w:szCs w:val="24"/>
          <w:lang w:val="en-US"/>
        </w:rPr>
        <w:t xml:space="preserve"> </w:t>
      </w:r>
      <w:proofErr w:type="spellStart"/>
      <w:r w:rsidR="00C10A75" w:rsidRPr="00527930">
        <w:rPr>
          <w:rFonts w:ascii="Arial" w:hAnsi="Arial" w:cs="Arial"/>
          <w:sz w:val="24"/>
          <w:szCs w:val="24"/>
          <w:lang w:val="en-US"/>
        </w:rPr>
        <w:t>kualitas</w:t>
      </w:r>
      <w:proofErr w:type="spellEnd"/>
      <w:r w:rsidR="00C10A75" w:rsidRPr="00527930">
        <w:rPr>
          <w:rFonts w:ascii="Arial" w:hAnsi="Arial" w:cs="Arial"/>
          <w:sz w:val="24"/>
          <w:szCs w:val="24"/>
          <w:lang w:val="en-US"/>
        </w:rPr>
        <w:t xml:space="preserve"> </w:t>
      </w:r>
      <w:proofErr w:type="spellStart"/>
      <w:r w:rsidR="00C10A75" w:rsidRPr="00527930">
        <w:rPr>
          <w:rFonts w:ascii="Arial" w:hAnsi="Arial" w:cs="Arial"/>
          <w:sz w:val="24"/>
          <w:szCs w:val="24"/>
          <w:lang w:val="en-US"/>
        </w:rPr>
        <w:t>layanan</w:t>
      </w:r>
      <w:proofErr w:type="spellEnd"/>
      <w:r w:rsidR="00C10A75" w:rsidRPr="00527930">
        <w:rPr>
          <w:rFonts w:ascii="Arial" w:hAnsi="Arial" w:cs="Arial"/>
          <w:sz w:val="24"/>
          <w:szCs w:val="24"/>
          <w:lang w:val="en-US"/>
        </w:rPr>
        <w:t xml:space="preserve"> </w:t>
      </w:r>
      <w:proofErr w:type="spellStart"/>
      <w:r w:rsidR="00A70E17">
        <w:rPr>
          <w:rFonts w:ascii="Arial" w:hAnsi="Arial" w:cs="Arial"/>
          <w:sz w:val="24"/>
          <w:szCs w:val="24"/>
          <w:lang w:val="en-US"/>
        </w:rPr>
        <w:t>ter</w:t>
      </w:r>
      <w:r w:rsidR="00386491">
        <w:rPr>
          <w:rFonts w:ascii="Arial" w:hAnsi="Arial" w:cs="Arial"/>
          <w:sz w:val="24"/>
          <w:szCs w:val="24"/>
          <w:lang w:val="en-US"/>
        </w:rPr>
        <w:t>hadap</w:t>
      </w:r>
      <w:proofErr w:type="spellEnd"/>
      <w:r w:rsidR="00386491">
        <w:rPr>
          <w:rFonts w:ascii="Arial" w:hAnsi="Arial" w:cs="Arial"/>
          <w:sz w:val="24"/>
          <w:szCs w:val="24"/>
          <w:lang w:val="en-US"/>
        </w:rPr>
        <w:t xml:space="preserve"> </w:t>
      </w:r>
      <w:proofErr w:type="spellStart"/>
      <w:proofErr w:type="gramStart"/>
      <w:r w:rsidR="00386491">
        <w:rPr>
          <w:rFonts w:ascii="Arial" w:hAnsi="Arial" w:cs="Arial"/>
          <w:sz w:val="24"/>
          <w:szCs w:val="24"/>
          <w:lang w:val="en-US"/>
        </w:rPr>
        <w:t>semua</w:t>
      </w:r>
      <w:proofErr w:type="spellEnd"/>
      <w:r w:rsidR="00386491">
        <w:rPr>
          <w:rFonts w:ascii="Arial" w:hAnsi="Arial" w:cs="Arial"/>
          <w:sz w:val="24"/>
          <w:szCs w:val="24"/>
          <w:lang w:val="en-US"/>
        </w:rPr>
        <w:t xml:space="preserve"> </w:t>
      </w:r>
      <w:r w:rsidR="00527930" w:rsidRPr="00527930">
        <w:rPr>
          <w:rFonts w:ascii="Arial" w:hAnsi="Arial" w:cs="Arial"/>
          <w:sz w:val="24"/>
          <w:szCs w:val="24"/>
        </w:rPr>
        <w:t xml:space="preserve"> unsur</w:t>
      </w:r>
      <w:proofErr w:type="gramEnd"/>
      <w:r w:rsidR="00527930" w:rsidRPr="00527930">
        <w:rPr>
          <w:rFonts w:ascii="Arial" w:hAnsi="Arial" w:cs="Arial"/>
          <w:sz w:val="24"/>
          <w:szCs w:val="24"/>
        </w:rPr>
        <w:t xml:space="preserve"> </w:t>
      </w:r>
      <w:r w:rsidR="00386491">
        <w:rPr>
          <w:rFonts w:ascii="Arial" w:hAnsi="Arial" w:cs="Arial"/>
          <w:sz w:val="24"/>
          <w:szCs w:val="24"/>
        </w:rPr>
        <w:t>pe</w:t>
      </w:r>
      <w:r w:rsidR="00527930" w:rsidRPr="00527930">
        <w:rPr>
          <w:rFonts w:ascii="Arial" w:hAnsi="Arial" w:cs="Arial"/>
          <w:sz w:val="24"/>
          <w:szCs w:val="24"/>
        </w:rPr>
        <w:t xml:space="preserve">layanan yang diberikan oleh Dinas PMD dan apa yang dirasakan responden dalam menerima layanan </w:t>
      </w:r>
      <w:r>
        <w:rPr>
          <w:rFonts w:ascii="Arial" w:hAnsi="Arial" w:cs="Arial"/>
          <w:sz w:val="24"/>
          <w:szCs w:val="24"/>
        </w:rPr>
        <w:t>tercapai (target 2024: 77,8) dimana</w:t>
      </w:r>
      <w:r w:rsidR="00527930" w:rsidRPr="00527930">
        <w:rPr>
          <w:rFonts w:ascii="Arial" w:hAnsi="Arial" w:cs="Arial"/>
          <w:sz w:val="24"/>
          <w:szCs w:val="24"/>
        </w:rPr>
        <w:t xml:space="preserve"> tingkat kualitas layanan </w:t>
      </w:r>
      <w:r w:rsidR="00386491">
        <w:rPr>
          <w:rFonts w:ascii="Arial" w:hAnsi="Arial" w:cs="Arial"/>
          <w:sz w:val="24"/>
          <w:szCs w:val="24"/>
        </w:rPr>
        <w:t xml:space="preserve">(nilai rata-rata) sebesar </w:t>
      </w:r>
      <w:r w:rsidR="00A70E17">
        <w:rPr>
          <w:rFonts w:ascii="Arial" w:hAnsi="Arial" w:cs="Arial"/>
          <w:sz w:val="24"/>
          <w:szCs w:val="24"/>
        </w:rPr>
        <w:t xml:space="preserve">84,63 (kategori baik), </w:t>
      </w:r>
      <w:r>
        <w:rPr>
          <w:rFonts w:ascii="Arial" w:hAnsi="Arial" w:cs="Arial"/>
          <w:sz w:val="24"/>
          <w:szCs w:val="24"/>
        </w:rPr>
        <w:t xml:space="preserve">dan juga </w:t>
      </w:r>
      <w:r w:rsidR="00A70E17">
        <w:rPr>
          <w:rFonts w:ascii="Arial" w:hAnsi="Arial" w:cs="Arial"/>
          <w:sz w:val="24"/>
          <w:szCs w:val="24"/>
        </w:rPr>
        <w:t xml:space="preserve">meningkat jika dibandingkan dengan nilai  tahun sebelumnya </w:t>
      </w:r>
      <w:r w:rsidR="00A70E17">
        <w:rPr>
          <w:rFonts w:ascii="Arial" w:hAnsi="Arial" w:cs="Arial"/>
          <w:sz w:val="24"/>
          <w:szCs w:val="24"/>
        </w:rPr>
        <w:lastRenderedPageBreak/>
        <w:t>yaitu sebesar 6,13 %, dimana dilai pada tahun 2023 sebesar 78,5 (kategori baik).</w:t>
      </w:r>
    </w:p>
    <w:p w14:paraId="63D56A49" w14:textId="3D46E9A1" w:rsidR="00C10A75" w:rsidRPr="00C02CD1" w:rsidRDefault="00C10A75" w:rsidP="00157EF0">
      <w:pPr>
        <w:pStyle w:val="NoSpacing"/>
        <w:numPr>
          <w:ilvl w:val="0"/>
          <w:numId w:val="25"/>
        </w:numPr>
        <w:spacing w:line="360" w:lineRule="auto"/>
        <w:ind w:left="502"/>
        <w:jc w:val="both"/>
        <w:rPr>
          <w:rFonts w:ascii="Arial" w:hAnsi="Arial" w:cs="Arial"/>
          <w:sz w:val="24"/>
          <w:szCs w:val="24"/>
          <w:lang w:val="en-US"/>
        </w:rPr>
      </w:pP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Keuangan</w:t>
      </w:r>
      <w:proofErr w:type="spellEnd"/>
      <w:r w:rsidRPr="00C02CD1">
        <w:rPr>
          <w:rFonts w:ascii="Arial" w:hAnsi="Arial" w:cs="Arial"/>
          <w:sz w:val="24"/>
          <w:szCs w:val="24"/>
          <w:lang w:val="en-US"/>
        </w:rPr>
        <w:t xml:space="preserve"> OPD </w:t>
      </w:r>
      <w:proofErr w:type="spellStart"/>
      <w:r w:rsidR="00527930">
        <w:rPr>
          <w:rFonts w:ascii="Arial" w:hAnsi="Arial" w:cs="Arial"/>
          <w:sz w:val="24"/>
          <w:szCs w:val="24"/>
          <w:lang w:val="en-US"/>
        </w:rPr>
        <w:t>tahun</w:t>
      </w:r>
      <w:proofErr w:type="spellEnd"/>
      <w:r w:rsidR="00527930">
        <w:rPr>
          <w:rFonts w:ascii="Arial" w:hAnsi="Arial" w:cs="Arial"/>
          <w:sz w:val="24"/>
          <w:szCs w:val="24"/>
          <w:lang w:val="en-US"/>
        </w:rPr>
        <w:t xml:space="preserve"> 202</w:t>
      </w:r>
      <w:r w:rsidR="006279C5">
        <w:rPr>
          <w:rFonts w:ascii="Arial" w:hAnsi="Arial" w:cs="Arial"/>
          <w:sz w:val="24"/>
          <w:szCs w:val="24"/>
          <w:lang w:val="en-US"/>
        </w:rPr>
        <w:t>4</w:t>
      </w:r>
      <w:r w:rsidR="00527930">
        <w:rPr>
          <w:rFonts w:ascii="Arial" w:hAnsi="Arial" w:cs="Arial"/>
          <w:sz w:val="24"/>
          <w:szCs w:val="24"/>
          <w:lang w:val="en-US"/>
        </w:rPr>
        <w:t xml:space="preserve"> </w:t>
      </w:r>
      <w:proofErr w:type="spellStart"/>
      <w:r>
        <w:rPr>
          <w:rFonts w:ascii="Arial" w:hAnsi="Arial" w:cs="Arial"/>
          <w:sz w:val="24"/>
          <w:szCs w:val="24"/>
          <w:lang w:val="en-US"/>
        </w:rPr>
        <w:t>dengan</w:t>
      </w:r>
      <w:proofErr w:type="spellEnd"/>
      <w:r>
        <w:rPr>
          <w:rFonts w:ascii="Arial" w:hAnsi="Arial" w:cs="Arial"/>
          <w:sz w:val="24"/>
          <w:szCs w:val="24"/>
          <w:lang w:val="en-US"/>
        </w:rPr>
        <w:t xml:space="preserve"> target </w:t>
      </w:r>
      <w:proofErr w:type="spellStart"/>
      <w:r w:rsidRPr="00C02CD1">
        <w:rPr>
          <w:rFonts w:ascii="Arial" w:hAnsi="Arial" w:cs="Arial"/>
          <w:sz w:val="24"/>
          <w:szCs w:val="24"/>
          <w:lang w:val="en-US"/>
        </w:rPr>
        <w:t>sesuai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w:t>
      </w:r>
      <w:r w:rsidR="00527930">
        <w:rPr>
          <w:rFonts w:ascii="Arial" w:hAnsi="Arial" w:cs="Arial"/>
          <w:sz w:val="24"/>
          <w:szCs w:val="24"/>
          <w:lang w:val="en-US"/>
        </w:rPr>
        <w:t>tandar</w:t>
      </w:r>
      <w:proofErr w:type="spellEnd"/>
      <w:r w:rsidR="00527930">
        <w:rPr>
          <w:rFonts w:ascii="Arial" w:hAnsi="Arial" w:cs="Arial"/>
          <w:sz w:val="24"/>
          <w:szCs w:val="24"/>
          <w:lang w:val="en-US"/>
        </w:rPr>
        <w:t xml:space="preserve"> </w:t>
      </w:r>
      <w:proofErr w:type="spellStart"/>
      <w:r w:rsidRPr="00C02CD1">
        <w:rPr>
          <w:rFonts w:ascii="Arial" w:hAnsi="Arial" w:cs="Arial"/>
          <w:sz w:val="24"/>
          <w:szCs w:val="24"/>
          <w:lang w:val="en-US"/>
        </w:rPr>
        <w:t>A</w:t>
      </w:r>
      <w:r w:rsidR="00527930">
        <w:rPr>
          <w:rFonts w:ascii="Arial" w:hAnsi="Arial" w:cs="Arial"/>
          <w:sz w:val="24"/>
          <w:szCs w:val="24"/>
          <w:lang w:val="en-US"/>
        </w:rPr>
        <w:t>kuntansi</w:t>
      </w:r>
      <w:proofErr w:type="spellEnd"/>
      <w:r w:rsidR="00527930">
        <w:rPr>
          <w:rFonts w:ascii="Arial" w:hAnsi="Arial" w:cs="Arial"/>
          <w:sz w:val="24"/>
          <w:szCs w:val="24"/>
          <w:lang w:val="en-US"/>
        </w:rPr>
        <w:t xml:space="preserve"> </w:t>
      </w:r>
      <w:proofErr w:type="spellStart"/>
      <w:r w:rsidRPr="00C02CD1">
        <w:rPr>
          <w:rFonts w:ascii="Arial" w:hAnsi="Arial" w:cs="Arial"/>
          <w:sz w:val="24"/>
          <w:szCs w:val="24"/>
          <w:lang w:val="en-US"/>
        </w:rPr>
        <w:t>P</w:t>
      </w:r>
      <w:r w:rsidR="00527930">
        <w:rPr>
          <w:rFonts w:ascii="Arial" w:hAnsi="Arial" w:cs="Arial"/>
          <w:sz w:val="24"/>
          <w:szCs w:val="24"/>
          <w:lang w:val="en-US"/>
        </w:rPr>
        <w:t>emerintah</w:t>
      </w:r>
      <w:proofErr w:type="spellEnd"/>
      <w:r w:rsidR="00527930">
        <w:rPr>
          <w:rFonts w:ascii="Arial" w:hAnsi="Arial" w:cs="Arial"/>
          <w:sz w:val="24"/>
          <w:szCs w:val="24"/>
          <w:lang w:val="en-US"/>
        </w:rPr>
        <w:t xml:space="preserve"> (SAP)</w:t>
      </w:r>
      <w:r>
        <w:rPr>
          <w:rFonts w:ascii="Arial" w:hAnsi="Arial" w:cs="Arial"/>
          <w:sz w:val="24"/>
          <w:szCs w:val="24"/>
          <w:lang w:val="en-US"/>
        </w:rPr>
        <w:t xml:space="preserve">, </w:t>
      </w:r>
      <w:proofErr w:type="spellStart"/>
      <w:r w:rsidRPr="00636A99">
        <w:rPr>
          <w:rFonts w:ascii="Arial" w:hAnsi="Arial" w:cs="Arial"/>
          <w:sz w:val="24"/>
          <w:szCs w:val="24"/>
          <w:lang w:val="en-US"/>
        </w:rPr>
        <w:t>sampai</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saat</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ini</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masih</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dalam</w:t>
      </w:r>
      <w:proofErr w:type="spellEnd"/>
      <w:r w:rsidRPr="00636A99">
        <w:rPr>
          <w:rFonts w:ascii="Arial" w:hAnsi="Arial" w:cs="Arial"/>
          <w:sz w:val="24"/>
          <w:szCs w:val="24"/>
          <w:lang w:val="en-US"/>
        </w:rPr>
        <w:t xml:space="preserve"> proses </w:t>
      </w:r>
      <w:proofErr w:type="spellStart"/>
      <w:r w:rsidRPr="00636A99">
        <w:rPr>
          <w:rFonts w:ascii="Arial" w:hAnsi="Arial" w:cs="Arial"/>
          <w:sz w:val="24"/>
          <w:szCs w:val="24"/>
          <w:lang w:val="en-US"/>
        </w:rPr>
        <w:t>penyusunan</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laporan</w:t>
      </w:r>
      <w:proofErr w:type="spellEnd"/>
      <w:r w:rsidR="00636A99">
        <w:rPr>
          <w:rFonts w:ascii="Arial" w:hAnsi="Arial" w:cs="Arial"/>
          <w:sz w:val="24"/>
          <w:szCs w:val="24"/>
          <w:lang w:val="en-US"/>
        </w:rPr>
        <w:t>.</w:t>
      </w:r>
    </w:p>
    <w:p w14:paraId="0D5B5CEC" w14:textId="69D0A64D" w:rsidR="00C10A75" w:rsidRPr="00C02CD1" w:rsidRDefault="00C10A75" w:rsidP="00157EF0">
      <w:pPr>
        <w:pStyle w:val="NoSpacing"/>
        <w:numPr>
          <w:ilvl w:val="0"/>
          <w:numId w:val="25"/>
        </w:numPr>
        <w:spacing w:line="360" w:lineRule="auto"/>
        <w:ind w:left="50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sidR="00527930">
        <w:rPr>
          <w:rFonts w:ascii="Arial" w:hAnsi="Arial" w:cs="Arial"/>
          <w:sz w:val="24"/>
          <w:szCs w:val="24"/>
          <w:lang w:val="en-US"/>
        </w:rPr>
        <w:t xml:space="preserve">Desa yang </w:t>
      </w:r>
      <w:proofErr w:type="spellStart"/>
      <w:r w:rsidR="00527930">
        <w:rPr>
          <w:rFonts w:ascii="Arial" w:hAnsi="Arial" w:cs="Arial"/>
          <w:sz w:val="24"/>
          <w:szCs w:val="24"/>
          <w:lang w:val="en-US"/>
        </w:rPr>
        <w:t>meningkat</w:t>
      </w:r>
      <w:proofErr w:type="spellEnd"/>
      <w:r w:rsidR="00527930">
        <w:rPr>
          <w:rFonts w:ascii="Arial" w:hAnsi="Arial" w:cs="Arial"/>
          <w:sz w:val="24"/>
          <w:szCs w:val="24"/>
          <w:lang w:val="en-US"/>
        </w:rPr>
        <w:t xml:space="preserve"> </w:t>
      </w:r>
      <w:proofErr w:type="spellStart"/>
      <w:r w:rsidR="00527930">
        <w:rPr>
          <w:rFonts w:ascii="Arial" w:hAnsi="Arial" w:cs="Arial"/>
          <w:sz w:val="24"/>
          <w:szCs w:val="24"/>
          <w:lang w:val="en-US"/>
        </w:rPr>
        <w:t>statusnya</w:t>
      </w:r>
      <w:proofErr w:type="spellEnd"/>
    </w:p>
    <w:p w14:paraId="05087A84" w14:textId="0DFBB0FD" w:rsidR="00C10A75" w:rsidRDefault="00C10A75" w:rsidP="00C10A75">
      <w:pPr>
        <w:pStyle w:val="NoSpacing"/>
        <w:spacing w:line="360" w:lineRule="auto"/>
        <w:ind w:left="502"/>
        <w:jc w:val="both"/>
        <w:rPr>
          <w:rFonts w:ascii="Arial" w:hAnsi="Arial" w:cs="Arial"/>
          <w:sz w:val="24"/>
          <w:szCs w:val="24"/>
          <w:lang w:val="en-US"/>
        </w:rPr>
      </w:pPr>
      <w:r w:rsidRPr="00C02CD1">
        <w:rPr>
          <w:rFonts w:ascii="Arial" w:hAnsi="Arial" w:cs="Arial"/>
          <w:sz w:val="24"/>
          <w:szCs w:val="24"/>
          <w:lang w:val="en-US"/>
        </w:rPr>
        <w:t xml:space="preserve">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441C30">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jumlah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meningkat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statusnya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cukup</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signifikan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melampaui</w:t>
      </w:r>
      <w:proofErr w:type="spellEnd"/>
      <w:r w:rsidRPr="00C02CD1">
        <w:rPr>
          <w:rFonts w:ascii="Arial" w:hAnsi="Arial" w:cs="Arial"/>
          <w:sz w:val="24"/>
          <w:szCs w:val="24"/>
          <w:lang w:val="en-US"/>
        </w:rPr>
        <w:t xml:space="preserve"> target yang </w:t>
      </w:r>
      <w:proofErr w:type="spellStart"/>
      <w:r w:rsidRPr="00C02CD1">
        <w:rPr>
          <w:rFonts w:ascii="Arial" w:hAnsi="Arial" w:cs="Arial"/>
          <w:sz w:val="24"/>
          <w:szCs w:val="24"/>
          <w:lang w:val="en-US"/>
        </w:rPr>
        <w:t>hanya</w:t>
      </w:r>
      <w:proofErr w:type="spellEnd"/>
      <w:r w:rsidRPr="00C02CD1">
        <w:rPr>
          <w:rFonts w:ascii="Arial" w:hAnsi="Arial" w:cs="Arial"/>
          <w:sz w:val="24"/>
          <w:szCs w:val="24"/>
          <w:lang w:val="en-US"/>
        </w:rPr>
        <w:t xml:space="preserve"> </w:t>
      </w:r>
      <w:r w:rsidR="00527930">
        <w:rPr>
          <w:rFonts w:ascii="Arial" w:hAnsi="Arial" w:cs="Arial"/>
          <w:sz w:val="24"/>
          <w:szCs w:val="24"/>
          <w:lang w:val="en-US"/>
        </w:rPr>
        <w:t>12,34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atau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sidR="007E1D89">
        <w:rPr>
          <w:rFonts w:ascii="Arial" w:hAnsi="Arial" w:cs="Arial"/>
          <w:sz w:val="24"/>
          <w:szCs w:val="24"/>
          <w:lang w:val="en-US"/>
        </w:rPr>
        <w:t>10</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yakni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sidR="00387B20">
        <w:rPr>
          <w:rFonts w:ascii="Arial" w:hAnsi="Arial" w:cs="Arial"/>
          <w:sz w:val="24"/>
          <w:szCs w:val="24"/>
          <w:lang w:val="en-US"/>
        </w:rPr>
        <w:t>17,28</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atau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sebanyak</w:t>
      </w:r>
      <w:proofErr w:type="spellEnd"/>
      <w:r w:rsidRPr="00C02CD1">
        <w:rPr>
          <w:rFonts w:ascii="Arial" w:hAnsi="Arial" w:cs="Arial"/>
          <w:sz w:val="24"/>
          <w:szCs w:val="24"/>
          <w:lang w:val="en-US"/>
        </w:rPr>
        <w:t xml:space="preserve"> </w:t>
      </w:r>
      <w:r w:rsidR="007E1D89">
        <w:rPr>
          <w:rFonts w:ascii="Arial" w:hAnsi="Arial" w:cs="Arial"/>
          <w:sz w:val="24"/>
          <w:szCs w:val="24"/>
          <w:lang w:val="en-US"/>
        </w:rPr>
        <w:t>1</w:t>
      </w:r>
      <w:r w:rsidR="00387B20">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sebagai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berikut</w:t>
      </w:r>
      <w:proofErr w:type="spellEnd"/>
      <w:r w:rsidRPr="00C02CD1">
        <w:rPr>
          <w:rFonts w:ascii="Arial" w:hAnsi="Arial" w:cs="Arial"/>
          <w:sz w:val="24"/>
          <w:szCs w:val="24"/>
          <w:lang w:val="en-US"/>
        </w:rPr>
        <w:t>:</w:t>
      </w:r>
    </w:p>
    <w:bookmarkEnd w:id="9"/>
    <w:p w14:paraId="2EC86E87" w14:textId="77777777" w:rsidR="00204100" w:rsidRDefault="00204100" w:rsidP="007E01E1">
      <w:pPr>
        <w:pStyle w:val="NoSpacing"/>
        <w:spacing w:line="360" w:lineRule="auto"/>
        <w:ind w:left="502"/>
        <w:jc w:val="center"/>
        <w:rPr>
          <w:rFonts w:ascii="Arial" w:hAnsi="Arial" w:cs="Arial"/>
          <w:sz w:val="24"/>
          <w:szCs w:val="24"/>
          <w:lang w:val="en-US"/>
        </w:rPr>
      </w:pPr>
    </w:p>
    <w:p w14:paraId="43AD8F41" w14:textId="560D788F" w:rsidR="007E01E1" w:rsidRPr="00093A93" w:rsidRDefault="007E01E1" w:rsidP="007E01E1">
      <w:pPr>
        <w:pStyle w:val="NoSpacing"/>
        <w:ind w:left="502"/>
        <w:jc w:val="center"/>
        <w:rPr>
          <w:rFonts w:ascii="Arial" w:hAnsi="Arial" w:cs="Arial"/>
          <w:b/>
          <w:bCs/>
          <w:sz w:val="24"/>
          <w:szCs w:val="24"/>
          <w:lang w:val="en-US"/>
        </w:rPr>
      </w:pPr>
      <w:r w:rsidRPr="00093A93">
        <w:rPr>
          <w:rFonts w:ascii="Arial" w:hAnsi="Arial" w:cs="Arial"/>
          <w:b/>
          <w:bCs/>
          <w:sz w:val="24"/>
          <w:szCs w:val="24"/>
          <w:lang w:val="en-US"/>
        </w:rPr>
        <w:t>Tabel</w:t>
      </w:r>
      <w:r w:rsidR="00E761B0" w:rsidRPr="00093A93">
        <w:rPr>
          <w:rFonts w:ascii="Arial" w:hAnsi="Arial" w:cs="Arial"/>
          <w:b/>
          <w:bCs/>
          <w:sz w:val="24"/>
          <w:szCs w:val="24"/>
          <w:lang w:val="en-US"/>
        </w:rPr>
        <w:t xml:space="preserve"> </w:t>
      </w:r>
      <w:r w:rsidR="00183518">
        <w:rPr>
          <w:rFonts w:ascii="Arial" w:hAnsi="Arial" w:cs="Arial"/>
          <w:b/>
          <w:bCs/>
          <w:sz w:val="24"/>
          <w:szCs w:val="24"/>
          <w:lang w:val="en-US"/>
        </w:rPr>
        <w:t>2</w:t>
      </w:r>
      <w:r w:rsidR="00E761B0" w:rsidRPr="00093A93">
        <w:rPr>
          <w:rFonts w:ascii="Arial" w:hAnsi="Arial" w:cs="Arial"/>
          <w:b/>
          <w:bCs/>
          <w:sz w:val="24"/>
          <w:szCs w:val="24"/>
          <w:lang w:val="en-US"/>
        </w:rPr>
        <w:t>.</w:t>
      </w:r>
      <w:r w:rsidR="00181720">
        <w:rPr>
          <w:rFonts w:ascii="Arial" w:hAnsi="Arial" w:cs="Arial"/>
          <w:b/>
          <w:bCs/>
          <w:sz w:val="24"/>
          <w:szCs w:val="24"/>
          <w:lang w:val="en-US"/>
        </w:rPr>
        <w:t>5</w:t>
      </w:r>
    </w:p>
    <w:p w14:paraId="6D65A852" w14:textId="77777777" w:rsidR="007E01E1" w:rsidRPr="00093A93" w:rsidRDefault="007E01E1" w:rsidP="007E01E1">
      <w:pPr>
        <w:pStyle w:val="NoSpacing"/>
        <w:ind w:left="502"/>
        <w:jc w:val="center"/>
        <w:rPr>
          <w:rFonts w:ascii="Arial" w:hAnsi="Arial" w:cs="Arial"/>
          <w:b/>
          <w:bCs/>
          <w:sz w:val="24"/>
          <w:szCs w:val="24"/>
          <w:lang w:val="en-US"/>
        </w:rPr>
      </w:pPr>
      <w:proofErr w:type="spellStart"/>
      <w:r w:rsidRPr="00093A93">
        <w:rPr>
          <w:rFonts w:ascii="Arial" w:hAnsi="Arial" w:cs="Arial"/>
          <w:b/>
          <w:bCs/>
          <w:sz w:val="24"/>
          <w:szCs w:val="24"/>
          <w:lang w:val="en-US"/>
        </w:rPr>
        <w:t>Analisis</w:t>
      </w:r>
      <w:proofErr w:type="spellEnd"/>
      <w:r w:rsidRPr="00093A93">
        <w:rPr>
          <w:rFonts w:ascii="Arial" w:hAnsi="Arial" w:cs="Arial"/>
          <w:b/>
          <w:bCs/>
          <w:sz w:val="24"/>
          <w:szCs w:val="24"/>
          <w:lang w:val="en-US"/>
        </w:rPr>
        <w:t xml:space="preserve"> </w:t>
      </w:r>
      <w:proofErr w:type="spellStart"/>
      <w:r w:rsidRPr="00093A93">
        <w:rPr>
          <w:rFonts w:ascii="Arial" w:hAnsi="Arial" w:cs="Arial"/>
          <w:b/>
          <w:bCs/>
          <w:sz w:val="24"/>
          <w:szCs w:val="24"/>
          <w:lang w:val="en-US"/>
        </w:rPr>
        <w:t>Jumlah</w:t>
      </w:r>
      <w:proofErr w:type="spellEnd"/>
      <w:r w:rsidRPr="00093A93">
        <w:rPr>
          <w:rFonts w:ascii="Arial" w:hAnsi="Arial" w:cs="Arial"/>
          <w:b/>
          <w:bCs/>
          <w:sz w:val="24"/>
          <w:szCs w:val="24"/>
          <w:lang w:val="en-US"/>
        </w:rPr>
        <w:t xml:space="preserve"> </w:t>
      </w:r>
      <w:proofErr w:type="spellStart"/>
      <w:r w:rsidRPr="00093A93">
        <w:rPr>
          <w:rFonts w:ascii="Arial" w:hAnsi="Arial" w:cs="Arial"/>
          <w:b/>
          <w:bCs/>
          <w:sz w:val="24"/>
          <w:szCs w:val="24"/>
          <w:lang w:val="en-US"/>
        </w:rPr>
        <w:t>Peningkatan</w:t>
      </w:r>
      <w:proofErr w:type="spellEnd"/>
      <w:r w:rsidRPr="00093A93">
        <w:rPr>
          <w:rFonts w:ascii="Arial" w:hAnsi="Arial" w:cs="Arial"/>
          <w:b/>
          <w:bCs/>
          <w:sz w:val="24"/>
          <w:szCs w:val="24"/>
          <w:lang w:val="en-US"/>
        </w:rPr>
        <w:t xml:space="preserve"> Status Desa </w:t>
      </w:r>
      <w:proofErr w:type="spellStart"/>
      <w:r w:rsidRPr="00093A93">
        <w:rPr>
          <w:rFonts w:ascii="Arial" w:hAnsi="Arial" w:cs="Arial"/>
          <w:b/>
          <w:bCs/>
          <w:sz w:val="24"/>
          <w:szCs w:val="24"/>
          <w:lang w:val="en-US"/>
        </w:rPr>
        <w:t>Berdasarkan</w:t>
      </w:r>
      <w:proofErr w:type="spellEnd"/>
      <w:r w:rsidRPr="00093A93">
        <w:rPr>
          <w:rFonts w:ascii="Arial" w:hAnsi="Arial" w:cs="Arial"/>
          <w:b/>
          <w:bCs/>
          <w:sz w:val="24"/>
          <w:szCs w:val="24"/>
          <w:lang w:val="en-US"/>
        </w:rPr>
        <w:t xml:space="preserve"> IDM</w:t>
      </w:r>
    </w:p>
    <w:p w14:paraId="7C67E228" w14:textId="5A52AF9A" w:rsidR="007E01E1" w:rsidRPr="00093A93" w:rsidRDefault="007E01E1" w:rsidP="007E01E1">
      <w:pPr>
        <w:pStyle w:val="NoSpacing"/>
        <w:ind w:left="502"/>
        <w:jc w:val="center"/>
        <w:rPr>
          <w:rFonts w:ascii="Arial" w:hAnsi="Arial" w:cs="Arial"/>
          <w:b/>
          <w:bCs/>
          <w:sz w:val="24"/>
          <w:szCs w:val="24"/>
          <w:lang w:val="en-US"/>
        </w:rPr>
      </w:pPr>
      <w:proofErr w:type="spellStart"/>
      <w:r w:rsidRPr="00093A93">
        <w:rPr>
          <w:rFonts w:ascii="Arial" w:hAnsi="Arial" w:cs="Arial"/>
          <w:b/>
          <w:bCs/>
          <w:sz w:val="24"/>
          <w:szCs w:val="24"/>
          <w:lang w:val="en-US"/>
        </w:rPr>
        <w:t>Kabupaten</w:t>
      </w:r>
      <w:proofErr w:type="spellEnd"/>
      <w:r w:rsidRPr="00093A93">
        <w:rPr>
          <w:rFonts w:ascii="Arial" w:hAnsi="Arial" w:cs="Arial"/>
          <w:b/>
          <w:bCs/>
          <w:sz w:val="24"/>
          <w:szCs w:val="24"/>
          <w:lang w:val="en-US"/>
        </w:rPr>
        <w:t xml:space="preserve"> </w:t>
      </w:r>
      <w:proofErr w:type="spellStart"/>
      <w:r w:rsidRPr="00093A93">
        <w:rPr>
          <w:rFonts w:ascii="Arial" w:hAnsi="Arial" w:cs="Arial"/>
          <w:b/>
          <w:bCs/>
          <w:sz w:val="24"/>
          <w:szCs w:val="24"/>
          <w:lang w:val="en-US"/>
        </w:rPr>
        <w:t>Kepulauan</w:t>
      </w:r>
      <w:proofErr w:type="spellEnd"/>
      <w:r w:rsidRPr="00093A93">
        <w:rPr>
          <w:rFonts w:ascii="Arial" w:hAnsi="Arial" w:cs="Arial"/>
          <w:b/>
          <w:bCs/>
          <w:sz w:val="24"/>
          <w:szCs w:val="24"/>
          <w:lang w:val="en-US"/>
        </w:rPr>
        <w:t xml:space="preserve"> </w:t>
      </w:r>
      <w:proofErr w:type="spellStart"/>
      <w:r w:rsidRPr="00093A93">
        <w:rPr>
          <w:rFonts w:ascii="Arial" w:hAnsi="Arial" w:cs="Arial"/>
          <w:b/>
          <w:bCs/>
          <w:sz w:val="24"/>
          <w:szCs w:val="24"/>
          <w:lang w:val="en-US"/>
        </w:rPr>
        <w:t>Selayar</w:t>
      </w:r>
      <w:proofErr w:type="spellEnd"/>
    </w:p>
    <w:p w14:paraId="00021C90" w14:textId="0AE02276" w:rsidR="007E01E1" w:rsidRPr="00093A93" w:rsidRDefault="007E01E1" w:rsidP="007E01E1">
      <w:pPr>
        <w:pStyle w:val="NoSpacing"/>
        <w:ind w:left="502"/>
        <w:jc w:val="center"/>
        <w:rPr>
          <w:rFonts w:ascii="Arial" w:hAnsi="Arial" w:cs="Arial"/>
          <w:b/>
          <w:bCs/>
          <w:sz w:val="24"/>
          <w:szCs w:val="24"/>
          <w:lang w:val="en-US"/>
        </w:rPr>
      </w:pPr>
      <w:proofErr w:type="spellStart"/>
      <w:r w:rsidRPr="00093A93">
        <w:rPr>
          <w:rFonts w:ascii="Arial" w:hAnsi="Arial" w:cs="Arial"/>
          <w:b/>
          <w:bCs/>
          <w:sz w:val="24"/>
          <w:szCs w:val="24"/>
          <w:lang w:val="en-US"/>
        </w:rPr>
        <w:t>Tahun</w:t>
      </w:r>
      <w:proofErr w:type="spellEnd"/>
      <w:r w:rsidRPr="00093A93">
        <w:rPr>
          <w:rFonts w:ascii="Arial" w:hAnsi="Arial" w:cs="Arial"/>
          <w:b/>
          <w:bCs/>
          <w:sz w:val="24"/>
          <w:szCs w:val="24"/>
          <w:lang w:val="en-US"/>
        </w:rPr>
        <w:t xml:space="preserve"> 202</w:t>
      </w:r>
      <w:r w:rsidR="006279C5">
        <w:rPr>
          <w:rFonts w:ascii="Arial" w:hAnsi="Arial" w:cs="Arial"/>
          <w:b/>
          <w:bCs/>
          <w:sz w:val="24"/>
          <w:szCs w:val="24"/>
          <w:lang w:val="en-US"/>
        </w:rPr>
        <w:t>3</w:t>
      </w:r>
      <w:r w:rsidRPr="00093A93">
        <w:rPr>
          <w:rFonts w:ascii="Arial" w:hAnsi="Arial" w:cs="Arial"/>
          <w:b/>
          <w:bCs/>
          <w:sz w:val="24"/>
          <w:szCs w:val="24"/>
          <w:lang w:val="en-US"/>
        </w:rPr>
        <w:t>-202</w:t>
      </w:r>
      <w:r w:rsidR="006279C5">
        <w:rPr>
          <w:rFonts w:ascii="Arial" w:hAnsi="Arial" w:cs="Arial"/>
          <w:b/>
          <w:bCs/>
          <w:sz w:val="24"/>
          <w:szCs w:val="24"/>
          <w:lang w:val="en-US"/>
        </w:rPr>
        <w:t>4</w:t>
      </w:r>
    </w:p>
    <w:p w14:paraId="06878627" w14:textId="77777777" w:rsidR="007E01E1" w:rsidRDefault="007E01E1" w:rsidP="007E01E1">
      <w:pPr>
        <w:pStyle w:val="NoSpacing"/>
        <w:ind w:left="502"/>
        <w:jc w:val="center"/>
        <w:rPr>
          <w:rFonts w:ascii="Arial" w:hAnsi="Arial" w:cs="Arial"/>
          <w:sz w:val="24"/>
          <w:szCs w:val="24"/>
          <w:lang w:val="en-US"/>
        </w:rPr>
      </w:pPr>
    </w:p>
    <w:tbl>
      <w:tblPr>
        <w:tblW w:w="9554" w:type="dxa"/>
        <w:tblInd w:w="250" w:type="dxa"/>
        <w:tblLook w:val="04A0" w:firstRow="1" w:lastRow="0" w:firstColumn="1" w:lastColumn="0" w:noHBand="0" w:noVBand="1"/>
      </w:tblPr>
      <w:tblGrid>
        <w:gridCol w:w="566"/>
        <w:gridCol w:w="1419"/>
        <w:gridCol w:w="1134"/>
        <w:gridCol w:w="708"/>
        <w:gridCol w:w="796"/>
        <w:gridCol w:w="1614"/>
        <w:gridCol w:w="1930"/>
        <w:gridCol w:w="1387"/>
      </w:tblGrid>
      <w:tr w:rsidR="007E01E1" w:rsidRPr="00204100" w14:paraId="33A03AA7" w14:textId="77777777" w:rsidTr="007E01E1">
        <w:trPr>
          <w:trHeight w:val="655"/>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074F0" w14:textId="76E0AD13" w:rsidR="00204100" w:rsidRPr="00204100" w:rsidRDefault="007E01E1" w:rsidP="00204100">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No.</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1B830CEE" w14:textId="12E1AADE" w:rsidR="00204100" w:rsidRPr="00204100" w:rsidRDefault="007E01E1" w:rsidP="00204100">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Status Desa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93D5F7" w14:textId="37640FC9" w:rsidR="00204100" w:rsidRPr="00204100" w:rsidRDefault="00204100" w:rsidP="00204100">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Target 202</w:t>
            </w:r>
            <w:r w:rsidR="006279C5">
              <w:rPr>
                <w:rFonts w:ascii="Arial Narrow" w:hAnsi="Arial Narrow" w:cs="Calibri"/>
                <w:b/>
                <w:bCs/>
                <w:color w:val="000000"/>
                <w:sz w:val="24"/>
                <w:szCs w:val="24"/>
                <w:lang w:val="en-ID" w:eastAsia="en-ID"/>
              </w:rPr>
              <w:t>4</w:t>
            </w:r>
            <w:r w:rsidRPr="00204100">
              <w:rPr>
                <w:rFonts w:ascii="Arial Narrow" w:hAnsi="Arial Narrow" w:cs="Calibri"/>
                <w:b/>
                <w:bCs/>
                <w:color w:val="000000"/>
                <w:sz w:val="24"/>
                <w:szCs w:val="24"/>
                <w:lang w:val="en-ID" w:eastAsia="en-ID"/>
              </w:rPr>
              <w:t xml:space="preserve">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7B840D7D" w14:textId="0AC604DC" w:rsidR="00204100" w:rsidRPr="00204100" w:rsidRDefault="00204100" w:rsidP="00204100">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202</w:t>
            </w:r>
            <w:r w:rsidR="006279C5">
              <w:rPr>
                <w:rFonts w:ascii="Arial Narrow" w:hAnsi="Arial Narrow" w:cs="Calibri"/>
                <w:b/>
                <w:bCs/>
                <w:color w:val="000000"/>
                <w:sz w:val="24"/>
                <w:szCs w:val="24"/>
                <w:lang w:val="en-ID" w:eastAsia="en-ID"/>
              </w:rPr>
              <w:t>3</w:t>
            </w:r>
          </w:p>
        </w:tc>
        <w:tc>
          <w:tcPr>
            <w:tcW w:w="796" w:type="dxa"/>
            <w:tcBorders>
              <w:top w:val="single" w:sz="4" w:space="0" w:color="auto"/>
              <w:left w:val="nil"/>
              <w:bottom w:val="single" w:sz="4" w:space="0" w:color="auto"/>
              <w:right w:val="single" w:sz="4" w:space="0" w:color="auto"/>
            </w:tcBorders>
            <w:shd w:val="clear" w:color="auto" w:fill="auto"/>
            <w:noWrap/>
            <w:vAlign w:val="center"/>
            <w:hideMark/>
          </w:tcPr>
          <w:p w14:paraId="14066D6C" w14:textId="629F7374" w:rsidR="00204100" w:rsidRPr="00204100" w:rsidRDefault="00204100" w:rsidP="00204100">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202</w:t>
            </w:r>
            <w:r w:rsidR="006279C5">
              <w:rPr>
                <w:rFonts w:ascii="Arial Narrow" w:hAnsi="Arial Narrow" w:cs="Calibri"/>
                <w:b/>
                <w:bCs/>
                <w:color w:val="000000"/>
                <w:sz w:val="24"/>
                <w:szCs w:val="24"/>
                <w:lang w:val="en-ID" w:eastAsia="en-ID"/>
              </w:rPr>
              <w:t>4</w:t>
            </w:r>
          </w:p>
        </w:tc>
        <w:tc>
          <w:tcPr>
            <w:tcW w:w="1614" w:type="dxa"/>
            <w:tcBorders>
              <w:top w:val="single" w:sz="4" w:space="0" w:color="auto"/>
              <w:left w:val="nil"/>
              <w:bottom w:val="single" w:sz="4" w:space="0" w:color="auto"/>
              <w:right w:val="single" w:sz="4" w:space="0" w:color="auto"/>
            </w:tcBorders>
            <w:shd w:val="clear" w:color="auto" w:fill="auto"/>
            <w:vAlign w:val="center"/>
            <w:hideMark/>
          </w:tcPr>
          <w:p w14:paraId="55A08932" w14:textId="0D3F6AD3" w:rsidR="00204100" w:rsidRPr="00204100" w:rsidRDefault="00204100" w:rsidP="00204100">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 xml:space="preserve">Status </w:t>
            </w:r>
            <w:proofErr w:type="spellStart"/>
            <w:r w:rsidRPr="00204100">
              <w:rPr>
                <w:rFonts w:ascii="Arial Narrow" w:hAnsi="Arial Narrow" w:cs="Calibri"/>
                <w:b/>
                <w:bCs/>
                <w:color w:val="000000"/>
                <w:sz w:val="24"/>
                <w:szCs w:val="24"/>
                <w:lang w:val="en-ID" w:eastAsia="en-ID"/>
              </w:rPr>
              <w:t>Tetap</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sama</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dengan</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tahun</w:t>
            </w:r>
            <w:proofErr w:type="spellEnd"/>
            <w:r w:rsidRPr="00204100">
              <w:rPr>
                <w:rFonts w:ascii="Arial Narrow" w:hAnsi="Arial Narrow" w:cs="Calibri"/>
                <w:b/>
                <w:bCs/>
                <w:color w:val="000000"/>
                <w:sz w:val="24"/>
                <w:szCs w:val="24"/>
                <w:lang w:val="en-ID" w:eastAsia="en-ID"/>
              </w:rPr>
              <w:t xml:space="preserve"> 202</w:t>
            </w:r>
            <w:r w:rsidR="00970CA2">
              <w:rPr>
                <w:rFonts w:ascii="Arial Narrow" w:hAnsi="Arial Narrow" w:cs="Calibri"/>
                <w:b/>
                <w:bCs/>
                <w:color w:val="000000"/>
                <w:sz w:val="24"/>
                <w:szCs w:val="24"/>
                <w:lang w:val="en-ID" w:eastAsia="en-ID"/>
              </w:rPr>
              <w:t>3</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14:paraId="0ABC2F84" w14:textId="2EBC6EE7" w:rsidR="00204100" w:rsidRPr="00204100" w:rsidRDefault="00204100" w:rsidP="00204100">
            <w:pPr>
              <w:jc w:val="center"/>
              <w:rPr>
                <w:rFonts w:ascii="Arial Narrow" w:hAnsi="Arial Narrow" w:cs="Calibri"/>
                <w:b/>
                <w:bCs/>
                <w:color w:val="000000"/>
                <w:sz w:val="24"/>
                <w:szCs w:val="24"/>
                <w:lang w:val="en-ID" w:eastAsia="en-ID"/>
              </w:rPr>
            </w:pPr>
            <w:proofErr w:type="spellStart"/>
            <w:r w:rsidRPr="00204100">
              <w:rPr>
                <w:rFonts w:ascii="Arial Narrow" w:hAnsi="Arial Narrow" w:cs="Calibri"/>
                <w:b/>
                <w:bCs/>
                <w:color w:val="000000"/>
                <w:sz w:val="24"/>
                <w:szCs w:val="24"/>
                <w:lang w:val="en-ID" w:eastAsia="en-ID"/>
              </w:rPr>
              <w:t>Tambahan</w:t>
            </w:r>
            <w:proofErr w:type="spellEnd"/>
            <w:r w:rsidRPr="00204100">
              <w:rPr>
                <w:rFonts w:ascii="Arial Narrow" w:hAnsi="Arial Narrow" w:cs="Calibri"/>
                <w:b/>
                <w:bCs/>
                <w:color w:val="000000"/>
                <w:sz w:val="24"/>
                <w:szCs w:val="24"/>
                <w:lang w:val="en-ID" w:eastAsia="en-ID"/>
              </w:rPr>
              <w:t xml:space="preserve"> (Status </w:t>
            </w:r>
            <w:proofErr w:type="spellStart"/>
            <w:r w:rsidRPr="00204100">
              <w:rPr>
                <w:rFonts w:ascii="Arial Narrow" w:hAnsi="Arial Narrow" w:cs="Calibri"/>
                <w:b/>
                <w:bCs/>
                <w:color w:val="000000"/>
                <w:sz w:val="24"/>
                <w:szCs w:val="24"/>
                <w:lang w:val="en-ID" w:eastAsia="en-ID"/>
              </w:rPr>
              <w:t>Meningkat</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dari</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tahun</w:t>
            </w:r>
            <w:proofErr w:type="spellEnd"/>
            <w:r w:rsidRPr="00204100">
              <w:rPr>
                <w:rFonts w:ascii="Arial Narrow" w:hAnsi="Arial Narrow" w:cs="Calibri"/>
                <w:b/>
                <w:bCs/>
                <w:color w:val="000000"/>
                <w:sz w:val="24"/>
                <w:szCs w:val="24"/>
                <w:lang w:val="en-ID" w:eastAsia="en-ID"/>
              </w:rPr>
              <w:t xml:space="preserve"> 202</w:t>
            </w:r>
            <w:r w:rsidR="00441C30">
              <w:rPr>
                <w:rFonts w:ascii="Arial Narrow" w:hAnsi="Arial Narrow" w:cs="Calibri"/>
                <w:b/>
                <w:bCs/>
                <w:color w:val="000000"/>
                <w:sz w:val="24"/>
                <w:szCs w:val="24"/>
                <w:lang w:val="en-ID" w:eastAsia="en-ID"/>
              </w:rPr>
              <w:t>3</w:t>
            </w:r>
            <w:r w:rsidRPr="00204100">
              <w:rPr>
                <w:rFonts w:ascii="Arial Narrow" w:hAnsi="Arial Narrow" w:cs="Calibri"/>
                <w:b/>
                <w:bCs/>
                <w:color w:val="000000"/>
                <w:sz w:val="24"/>
                <w:szCs w:val="24"/>
                <w:lang w:val="en-ID" w:eastAsia="en-ID"/>
              </w:rPr>
              <w:t>)</w:t>
            </w:r>
          </w:p>
        </w:tc>
        <w:tc>
          <w:tcPr>
            <w:tcW w:w="1387" w:type="dxa"/>
            <w:tcBorders>
              <w:top w:val="single" w:sz="4" w:space="0" w:color="auto"/>
              <w:left w:val="nil"/>
              <w:bottom w:val="single" w:sz="4" w:space="0" w:color="auto"/>
              <w:right w:val="single" w:sz="4" w:space="0" w:color="auto"/>
            </w:tcBorders>
            <w:shd w:val="clear" w:color="auto" w:fill="auto"/>
            <w:vAlign w:val="center"/>
            <w:hideMark/>
          </w:tcPr>
          <w:p w14:paraId="70778117" w14:textId="1D90A7AF" w:rsidR="00204100" w:rsidRPr="00204100" w:rsidRDefault="00204100" w:rsidP="00204100">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Peningkatan</w:t>
            </w:r>
            <w:proofErr w:type="spellEnd"/>
            <w:r w:rsidRPr="00204100">
              <w:rPr>
                <w:rFonts w:ascii="Arial Narrow" w:hAnsi="Arial Narrow" w:cs="Calibri"/>
                <w:b/>
                <w:bCs/>
                <w:color w:val="000000"/>
                <w:sz w:val="24"/>
                <w:szCs w:val="24"/>
                <w:lang w:val="en-ID" w:eastAsia="en-ID"/>
              </w:rPr>
              <w:t xml:space="preserve"> (</w:t>
            </w:r>
            <w:proofErr w:type="spellStart"/>
            <w:r w:rsidR="00B87398">
              <w:rPr>
                <w:rFonts w:ascii="Arial Narrow" w:hAnsi="Arial Narrow" w:cs="Calibri"/>
                <w:b/>
                <w:bCs/>
                <w:color w:val="000000"/>
                <w:sz w:val="24"/>
                <w:szCs w:val="24"/>
                <w:lang w:val="en-ID" w:eastAsia="en-ID"/>
              </w:rPr>
              <w:t>c</w:t>
            </w:r>
            <w:r w:rsidRPr="00204100">
              <w:rPr>
                <w:rFonts w:ascii="Arial Narrow" w:hAnsi="Arial Narrow" w:cs="Calibri"/>
                <w:b/>
                <w:bCs/>
                <w:color w:val="000000"/>
                <w:sz w:val="24"/>
                <w:szCs w:val="24"/>
                <w:lang w:val="en-ID" w:eastAsia="en-ID"/>
              </w:rPr>
              <w:t>apaian</w:t>
            </w:r>
            <w:proofErr w:type="spellEnd"/>
            <w:r w:rsidRPr="00204100">
              <w:rPr>
                <w:rFonts w:ascii="Arial Narrow" w:hAnsi="Arial Narrow" w:cs="Calibri"/>
                <w:b/>
                <w:bCs/>
                <w:color w:val="000000"/>
                <w:sz w:val="24"/>
                <w:szCs w:val="24"/>
                <w:lang w:val="en-ID" w:eastAsia="en-ID"/>
              </w:rPr>
              <w:t xml:space="preserve">) </w:t>
            </w:r>
          </w:p>
        </w:tc>
      </w:tr>
      <w:tr w:rsidR="006279C5" w:rsidRPr="00204100" w14:paraId="6B7B3CDC" w14:textId="77777777" w:rsidTr="00AF0525">
        <w:trPr>
          <w:trHeight w:val="23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24F6F6B4" w14:textId="77777777"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1</w:t>
            </w:r>
          </w:p>
        </w:tc>
        <w:tc>
          <w:tcPr>
            <w:tcW w:w="1419" w:type="dxa"/>
            <w:tcBorders>
              <w:top w:val="nil"/>
              <w:left w:val="nil"/>
              <w:bottom w:val="single" w:sz="4" w:space="0" w:color="auto"/>
              <w:right w:val="single" w:sz="4" w:space="0" w:color="auto"/>
            </w:tcBorders>
            <w:shd w:val="clear" w:color="auto" w:fill="auto"/>
            <w:noWrap/>
            <w:vAlign w:val="center"/>
            <w:hideMark/>
          </w:tcPr>
          <w:p w14:paraId="31632FA8" w14:textId="5889EFBE" w:rsidR="006279C5" w:rsidRPr="00204100" w:rsidRDefault="006279C5" w:rsidP="006279C5">
            <w:pPr>
              <w:rPr>
                <w:rFonts w:ascii="Arial Narrow" w:hAnsi="Arial Narrow" w:cs="Calibri"/>
                <w:color w:val="000000"/>
                <w:sz w:val="24"/>
                <w:szCs w:val="24"/>
                <w:lang w:val="en-ID" w:eastAsia="en-ID"/>
              </w:rPr>
            </w:pPr>
            <w:proofErr w:type="spellStart"/>
            <w:r w:rsidRPr="00204100">
              <w:rPr>
                <w:rFonts w:ascii="Arial Narrow" w:hAnsi="Arial Narrow" w:cs="Calibri"/>
                <w:color w:val="000000"/>
                <w:sz w:val="24"/>
                <w:szCs w:val="24"/>
                <w:lang w:val="en-ID" w:eastAsia="en-ID"/>
              </w:rPr>
              <w:t>Mandiri</w:t>
            </w:r>
            <w:proofErr w:type="spellEnd"/>
          </w:p>
        </w:tc>
        <w:tc>
          <w:tcPr>
            <w:tcW w:w="1134" w:type="dxa"/>
            <w:tcBorders>
              <w:top w:val="nil"/>
              <w:left w:val="nil"/>
              <w:bottom w:val="single" w:sz="4" w:space="0" w:color="auto"/>
              <w:right w:val="single" w:sz="4" w:space="0" w:color="auto"/>
            </w:tcBorders>
            <w:shd w:val="clear" w:color="auto" w:fill="auto"/>
            <w:noWrap/>
            <w:hideMark/>
          </w:tcPr>
          <w:p w14:paraId="452818D2" w14:textId="517442EB"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7,4%</w:t>
            </w:r>
          </w:p>
        </w:tc>
        <w:tc>
          <w:tcPr>
            <w:tcW w:w="708" w:type="dxa"/>
            <w:tcBorders>
              <w:top w:val="nil"/>
              <w:left w:val="nil"/>
              <w:bottom w:val="single" w:sz="4" w:space="0" w:color="auto"/>
              <w:right w:val="single" w:sz="4" w:space="0" w:color="auto"/>
            </w:tcBorders>
            <w:shd w:val="clear" w:color="auto" w:fill="auto"/>
            <w:noWrap/>
            <w:vAlign w:val="center"/>
            <w:hideMark/>
          </w:tcPr>
          <w:p w14:paraId="2E4D137F" w14:textId="65C9163B"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14</w:t>
            </w:r>
          </w:p>
        </w:tc>
        <w:tc>
          <w:tcPr>
            <w:tcW w:w="796" w:type="dxa"/>
            <w:tcBorders>
              <w:top w:val="nil"/>
              <w:left w:val="nil"/>
              <w:bottom w:val="single" w:sz="4" w:space="0" w:color="auto"/>
              <w:right w:val="single" w:sz="4" w:space="0" w:color="auto"/>
            </w:tcBorders>
            <w:shd w:val="clear" w:color="auto" w:fill="auto"/>
            <w:noWrap/>
            <w:vAlign w:val="center"/>
            <w:hideMark/>
          </w:tcPr>
          <w:p w14:paraId="5DF1B57E" w14:textId="77510626" w:rsidR="006279C5" w:rsidRPr="00204100" w:rsidRDefault="006279C5"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22</w:t>
            </w:r>
          </w:p>
        </w:tc>
        <w:tc>
          <w:tcPr>
            <w:tcW w:w="1614" w:type="dxa"/>
            <w:tcBorders>
              <w:top w:val="nil"/>
              <w:left w:val="nil"/>
              <w:bottom w:val="single" w:sz="4" w:space="0" w:color="auto"/>
              <w:right w:val="single" w:sz="4" w:space="0" w:color="auto"/>
            </w:tcBorders>
            <w:shd w:val="clear" w:color="auto" w:fill="auto"/>
            <w:noWrap/>
            <w:vAlign w:val="center"/>
          </w:tcPr>
          <w:p w14:paraId="1CCC921F" w14:textId="6EF8D48E" w:rsidR="006279C5" w:rsidRPr="00204100" w:rsidRDefault="00970CA2"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14</w:t>
            </w:r>
          </w:p>
        </w:tc>
        <w:tc>
          <w:tcPr>
            <w:tcW w:w="1930" w:type="dxa"/>
            <w:tcBorders>
              <w:top w:val="nil"/>
              <w:left w:val="nil"/>
              <w:bottom w:val="single" w:sz="4" w:space="0" w:color="auto"/>
              <w:right w:val="single" w:sz="4" w:space="0" w:color="auto"/>
            </w:tcBorders>
            <w:shd w:val="clear" w:color="auto" w:fill="auto"/>
            <w:noWrap/>
            <w:vAlign w:val="center"/>
            <w:hideMark/>
          </w:tcPr>
          <w:p w14:paraId="6F0E5F97" w14:textId="69DC1B3E" w:rsidR="006279C5" w:rsidRPr="00204100" w:rsidRDefault="00387B20"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8</w:t>
            </w:r>
          </w:p>
        </w:tc>
        <w:tc>
          <w:tcPr>
            <w:tcW w:w="1387" w:type="dxa"/>
            <w:tcBorders>
              <w:top w:val="nil"/>
              <w:left w:val="nil"/>
              <w:bottom w:val="single" w:sz="4" w:space="0" w:color="auto"/>
              <w:right w:val="single" w:sz="4" w:space="0" w:color="auto"/>
            </w:tcBorders>
            <w:shd w:val="clear" w:color="auto" w:fill="auto"/>
            <w:noWrap/>
            <w:hideMark/>
          </w:tcPr>
          <w:p w14:paraId="157603C4" w14:textId="4C7856C8"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27,17</w:t>
            </w:r>
          </w:p>
        </w:tc>
      </w:tr>
      <w:tr w:rsidR="006279C5" w:rsidRPr="00204100" w14:paraId="5102AC9E" w14:textId="77777777" w:rsidTr="00AF0525">
        <w:trPr>
          <w:trHeight w:val="77"/>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71DAA8C6" w14:textId="77777777"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2</w:t>
            </w:r>
          </w:p>
        </w:tc>
        <w:tc>
          <w:tcPr>
            <w:tcW w:w="1419" w:type="dxa"/>
            <w:tcBorders>
              <w:top w:val="nil"/>
              <w:left w:val="nil"/>
              <w:bottom w:val="single" w:sz="4" w:space="0" w:color="auto"/>
              <w:right w:val="single" w:sz="4" w:space="0" w:color="auto"/>
            </w:tcBorders>
            <w:shd w:val="clear" w:color="auto" w:fill="auto"/>
            <w:noWrap/>
            <w:vAlign w:val="center"/>
            <w:hideMark/>
          </w:tcPr>
          <w:p w14:paraId="6C89A0A6" w14:textId="494F9C19" w:rsidR="006279C5" w:rsidRPr="00204100" w:rsidRDefault="006279C5" w:rsidP="006279C5">
            <w:pP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Maju</w:t>
            </w:r>
          </w:p>
        </w:tc>
        <w:tc>
          <w:tcPr>
            <w:tcW w:w="1134" w:type="dxa"/>
            <w:tcBorders>
              <w:top w:val="nil"/>
              <w:left w:val="nil"/>
              <w:bottom w:val="single" w:sz="4" w:space="0" w:color="auto"/>
              <w:right w:val="single" w:sz="4" w:space="0" w:color="auto"/>
            </w:tcBorders>
            <w:shd w:val="clear" w:color="auto" w:fill="auto"/>
            <w:noWrap/>
            <w:hideMark/>
          </w:tcPr>
          <w:p w14:paraId="76E4EFB8" w14:textId="256EE427"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rPr>
              <w:t>27,2%</w:t>
            </w:r>
          </w:p>
        </w:tc>
        <w:tc>
          <w:tcPr>
            <w:tcW w:w="708" w:type="dxa"/>
            <w:tcBorders>
              <w:top w:val="nil"/>
              <w:left w:val="nil"/>
              <w:bottom w:val="single" w:sz="4" w:space="0" w:color="auto"/>
              <w:right w:val="single" w:sz="4" w:space="0" w:color="auto"/>
            </w:tcBorders>
            <w:shd w:val="clear" w:color="auto" w:fill="auto"/>
            <w:noWrap/>
            <w:vAlign w:val="center"/>
            <w:hideMark/>
          </w:tcPr>
          <w:p w14:paraId="47CD69F1" w14:textId="78FF2CD1"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17</w:t>
            </w:r>
          </w:p>
        </w:tc>
        <w:tc>
          <w:tcPr>
            <w:tcW w:w="796" w:type="dxa"/>
            <w:tcBorders>
              <w:top w:val="nil"/>
              <w:left w:val="nil"/>
              <w:bottom w:val="single" w:sz="4" w:space="0" w:color="auto"/>
              <w:right w:val="single" w:sz="4" w:space="0" w:color="auto"/>
            </w:tcBorders>
            <w:shd w:val="clear" w:color="auto" w:fill="auto"/>
            <w:noWrap/>
            <w:vAlign w:val="center"/>
            <w:hideMark/>
          </w:tcPr>
          <w:p w14:paraId="2E662562" w14:textId="77777777"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17</w:t>
            </w:r>
          </w:p>
        </w:tc>
        <w:tc>
          <w:tcPr>
            <w:tcW w:w="1614" w:type="dxa"/>
            <w:tcBorders>
              <w:top w:val="nil"/>
              <w:left w:val="nil"/>
              <w:bottom w:val="single" w:sz="4" w:space="0" w:color="auto"/>
              <w:right w:val="single" w:sz="4" w:space="0" w:color="auto"/>
            </w:tcBorders>
            <w:shd w:val="clear" w:color="auto" w:fill="auto"/>
            <w:noWrap/>
            <w:vAlign w:val="center"/>
          </w:tcPr>
          <w:p w14:paraId="1FB4EA7C" w14:textId="148F5870" w:rsidR="006279C5" w:rsidRPr="00204100" w:rsidRDefault="00387B20"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13</w:t>
            </w:r>
          </w:p>
        </w:tc>
        <w:tc>
          <w:tcPr>
            <w:tcW w:w="1930" w:type="dxa"/>
            <w:tcBorders>
              <w:top w:val="nil"/>
              <w:left w:val="nil"/>
              <w:bottom w:val="single" w:sz="4" w:space="0" w:color="auto"/>
              <w:right w:val="single" w:sz="4" w:space="0" w:color="auto"/>
            </w:tcBorders>
            <w:shd w:val="clear" w:color="auto" w:fill="auto"/>
            <w:noWrap/>
            <w:vAlign w:val="center"/>
            <w:hideMark/>
          </w:tcPr>
          <w:p w14:paraId="7A944E44" w14:textId="1778EFCB" w:rsidR="006279C5" w:rsidRPr="00204100" w:rsidRDefault="00387B20"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4</w:t>
            </w:r>
          </w:p>
        </w:tc>
        <w:tc>
          <w:tcPr>
            <w:tcW w:w="1387" w:type="dxa"/>
            <w:tcBorders>
              <w:top w:val="nil"/>
              <w:left w:val="nil"/>
              <w:bottom w:val="single" w:sz="4" w:space="0" w:color="auto"/>
              <w:right w:val="single" w:sz="4" w:space="0" w:color="auto"/>
            </w:tcBorders>
            <w:shd w:val="clear" w:color="auto" w:fill="auto"/>
            <w:noWrap/>
            <w:hideMark/>
          </w:tcPr>
          <w:p w14:paraId="268B81E3" w14:textId="615DA399"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20,99</w:t>
            </w:r>
          </w:p>
        </w:tc>
      </w:tr>
      <w:tr w:rsidR="006279C5" w:rsidRPr="00204100" w14:paraId="23DD2085" w14:textId="77777777" w:rsidTr="00AF0525">
        <w:trPr>
          <w:trHeight w:val="21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6EA50A5A" w14:textId="77777777"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3</w:t>
            </w:r>
          </w:p>
        </w:tc>
        <w:tc>
          <w:tcPr>
            <w:tcW w:w="1419" w:type="dxa"/>
            <w:tcBorders>
              <w:top w:val="nil"/>
              <w:left w:val="nil"/>
              <w:bottom w:val="single" w:sz="4" w:space="0" w:color="auto"/>
              <w:right w:val="single" w:sz="4" w:space="0" w:color="auto"/>
            </w:tcBorders>
            <w:shd w:val="clear" w:color="auto" w:fill="auto"/>
            <w:noWrap/>
            <w:vAlign w:val="center"/>
            <w:hideMark/>
          </w:tcPr>
          <w:p w14:paraId="4C8B208C" w14:textId="2299EAB5" w:rsidR="006279C5" w:rsidRPr="00204100" w:rsidRDefault="006279C5" w:rsidP="006279C5">
            <w:pPr>
              <w:rPr>
                <w:rFonts w:ascii="Arial Narrow" w:hAnsi="Arial Narrow" w:cs="Calibri"/>
                <w:color w:val="000000"/>
                <w:sz w:val="24"/>
                <w:szCs w:val="24"/>
                <w:lang w:val="en-ID" w:eastAsia="en-ID"/>
              </w:rPr>
            </w:pPr>
            <w:proofErr w:type="spellStart"/>
            <w:r w:rsidRPr="00204100">
              <w:rPr>
                <w:rFonts w:ascii="Arial Narrow" w:hAnsi="Arial Narrow" w:cs="Calibri"/>
                <w:color w:val="000000"/>
                <w:sz w:val="24"/>
                <w:szCs w:val="24"/>
                <w:lang w:val="en-ID" w:eastAsia="en-ID"/>
              </w:rPr>
              <w:t>Berkembang</w:t>
            </w:r>
            <w:proofErr w:type="spellEnd"/>
          </w:p>
        </w:tc>
        <w:tc>
          <w:tcPr>
            <w:tcW w:w="1134" w:type="dxa"/>
            <w:tcBorders>
              <w:top w:val="nil"/>
              <w:left w:val="nil"/>
              <w:bottom w:val="single" w:sz="4" w:space="0" w:color="auto"/>
              <w:right w:val="single" w:sz="4" w:space="0" w:color="auto"/>
            </w:tcBorders>
            <w:shd w:val="clear" w:color="auto" w:fill="auto"/>
            <w:noWrap/>
            <w:hideMark/>
          </w:tcPr>
          <w:p w14:paraId="106C6C76" w14:textId="131969E3"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58%</w:t>
            </w:r>
          </w:p>
        </w:tc>
        <w:tc>
          <w:tcPr>
            <w:tcW w:w="708" w:type="dxa"/>
            <w:tcBorders>
              <w:top w:val="nil"/>
              <w:left w:val="nil"/>
              <w:bottom w:val="single" w:sz="4" w:space="0" w:color="auto"/>
              <w:right w:val="single" w:sz="4" w:space="0" w:color="auto"/>
            </w:tcBorders>
            <w:shd w:val="clear" w:color="auto" w:fill="auto"/>
            <w:noWrap/>
            <w:vAlign w:val="center"/>
            <w:hideMark/>
          </w:tcPr>
          <w:p w14:paraId="2A8996ED" w14:textId="44A62B53"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42</w:t>
            </w:r>
          </w:p>
        </w:tc>
        <w:tc>
          <w:tcPr>
            <w:tcW w:w="796" w:type="dxa"/>
            <w:tcBorders>
              <w:top w:val="nil"/>
              <w:left w:val="nil"/>
              <w:bottom w:val="single" w:sz="4" w:space="0" w:color="auto"/>
              <w:right w:val="single" w:sz="4" w:space="0" w:color="auto"/>
            </w:tcBorders>
            <w:shd w:val="clear" w:color="auto" w:fill="auto"/>
            <w:noWrap/>
            <w:vAlign w:val="center"/>
            <w:hideMark/>
          </w:tcPr>
          <w:p w14:paraId="7B6FD471" w14:textId="2AA804C4" w:rsidR="006279C5" w:rsidRPr="00204100" w:rsidRDefault="006279C5"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3</w:t>
            </w:r>
            <w:r w:rsidR="00441C30">
              <w:rPr>
                <w:rFonts w:ascii="Arial Narrow" w:hAnsi="Arial Narrow" w:cs="Calibri"/>
                <w:color w:val="000000"/>
                <w:sz w:val="24"/>
                <w:szCs w:val="24"/>
                <w:lang w:val="en-ID" w:eastAsia="en-ID"/>
              </w:rPr>
              <w:t>6</w:t>
            </w:r>
          </w:p>
        </w:tc>
        <w:tc>
          <w:tcPr>
            <w:tcW w:w="1614" w:type="dxa"/>
            <w:tcBorders>
              <w:top w:val="nil"/>
              <w:left w:val="nil"/>
              <w:bottom w:val="single" w:sz="4" w:space="0" w:color="auto"/>
              <w:right w:val="single" w:sz="4" w:space="0" w:color="auto"/>
            </w:tcBorders>
            <w:shd w:val="clear" w:color="auto" w:fill="auto"/>
            <w:vAlign w:val="center"/>
          </w:tcPr>
          <w:p w14:paraId="0C35E4CC" w14:textId="7789CBD9" w:rsidR="006279C5" w:rsidRPr="00204100" w:rsidRDefault="00387B20"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34</w:t>
            </w:r>
          </w:p>
        </w:tc>
        <w:tc>
          <w:tcPr>
            <w:tcW w:w="1930" w:type="dxa"/>
            <w:tcBorders>
              <w:top w:val="nil"/>
              <w:left w:val="nil"/>
              <w:bottom w:val="single" w:sz="4" w:space="0" w:color="auto"/>
              <w:right w:val="single" w:sz="4" w:space="0" w:color="auto"/>
            </w:tcBorders>
            <w:shd w:val="clear" w:color="auto" w:fill="auto"/>
            <w:noWrap/>
            <w:vAlign w:val="center"/>
            <w:hideMark/>
          </w:tcPr>
          <w:p w14:paraId="0A970F66" w14:textId="6921D678" w:rsidR="006279C5" w:rsidRPr="00204100" w:rsidRDefault="00387B20"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2</w:t>
            </w:r>
          </w:p>
        </w:tc>
        <w:tc>
          <w:tcPr>
            <w:tcW w:w="1387" w:type="dxa"/>
            <w:tcBorders>
              <w:top w:val="nil"/>
              <w:left w:val="nil"/>
              <w:bottom w:val="single" w:sz="4" w:space="0" w:color="auto"/>
              <w:right w:val="single" w:sz="4" w:space="0" w:color="auto"/>
            </w:tcBorders>
            <w:shd w:val="clear" w:color="auto" w:fill="auto"/>
            <w:noWrap/>
            <w:hideMark/>
          </w:tcPr>
          <w:p w14:paraId="603672C0" w14:textId="7C4ACFCF"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44,44</w:t>
            </w:r>
          </w:p>
        </w:tc>
      </w:tr>
      <w:tr w:rsidR="006279C5" w:rsidRPr="00204100" w14:paraId="0049D50A" w14:textId="77777777" w:rsidTr="00AF0525">
        <w:trPr>
          <w:trHeight w:val="213"/>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75354FF3" w14:textId="77777777"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4</w:t>
            </w:r>
          </w:p>
        </w:tc>
        <w:tc>
          <w:tcPr>
            <w:tcW w:w="1419" w:type="dxa"/>
            <w:tcBorders>
              <w:top w:val="nil"/>
              <w:left w:val="nil"/>
              <w:bottom w:val="single" w:sz="4" w:space="0" w:color="auto"/>
              <w:right w:val="single" w:sz="4" w:space="0" w:color="auto"/>
            </w:tcBorders>
            <w:shd w:val="clear" w:color="auto" w:fill="auto"/>
            <w:noWrap/>
            <w:vAlign w:val="center"/>
            <w:hideMark/>
          </w:tcPr>
          <w:p w14:paraId="194921FA" w14:textId="472ECAF0" w:rsidR="006279C5" w:rsidRPr="00204100" w:rsidRDefault="006279C5" w:rsidP="006279C5">
            <w:pPr>
              <w:rPr>
                <w:rFonts w:ascii="Arial Narrow" w:hAnsi="Arial Narrow" w:cs="Calibri"/>
                <w:color w:val="000000"/>
                <w:sz w:val="24"/>
                <w:szCs w:val="24"/>
                <w:lang w:val="en-ID" w:eastAsia="en-ID"/>
              </w:rPr>
            </w:pPr>
            <w:proofErr w:type="spellStart"/>
            <w:r w:rsidRPr="00204100">
              <w:rPr>
                <w:rFonts w:ascii="Arial Narrow" w:hAnsi="Arial Narrow" w:cs="Calibri"/>
                <w:color w:val="000000"/>
                <w:sz w:val="24"/>
                <w:szCs w:val="24"/>
                <w:lang w:val="en-ID" w:eastAsia="en-ID"/>
              </w:rPr>
              <w:t>Tertinggal</w:t>
            </w:r>
            <w:proofErr w:type="spellEnd"/>
          </w:p>
        </w:tc>
        <w:tc>
          <w:tcPr>
            <w:tcW w:w="1134" w:type="dxa"/>
            <w:tcBorders>
              <w:top w:val="nil"/>
              <w:left w:val="nil"/>
              <w:bottom w:val="single" w:sz="4" w:space="0" w:color="auto"/>
              <w:right w:val="single" w:sz="4" w:space="0" w:color="auto"/>
            </w:tcBorders>
            <w:shd w:val="clear" w:color="auto" w:fill="auto"/>
            <w:noWrap/>
            <w:hideMark/>
          </w:tcPr>
          <w:p w14:paraId="25A941AC" w14:textId="058EFB6A"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7,4%</w:t>
            </w:r>
          </w:p>
        </w:tc>
        <w:tc>
          <w:tcPr>
            <w:tcW w:w="708" w:type="dxa"/>
            <w:tcBorders>
              <w:top w:val="nil"/>
              <w:left w:val="nil"/>
              <w:bottom w:val="single" w:sz="4" w:space="0" w:color="auto"/>
              <w:right w:val="single" w:sz="4" w:space="0" w:color="auto"/>
            </w:tcBorders>
            <w:shd w:val="clear" w:color="auto" w:fill="auto"/>
            <w:noWrap/>
            <w:vAlign w:val="center"/>
            <w:hideMark/>
          </w:tcPr>
          <w:p w14:paraId="694932C2" w14:textId="5C2D386E"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8</w:t>
            </w:r>
          </w:p>
        </w:tc>
        <w:tc>
          <w:tcPr>
            <w:tcW w:w="796" w:type="dxa"/>
            <w:tcBorders>
              <w:top w:val="nil"/>
              <w:left w:val="nil"/>
              <w:bottom w:val="single" w:sz="4" w:space="0" w:color="auto"/>
              <w:right w:val="single" w:sz="4" w:space="0" w:color="auto"/>
            </w:tcBorders>
            <w:shd w:val="clear" w:color="auto" w:fill="auto"/>
            <w:noWrap/>
            <w:vAlign w:val="center"/>
            <w:hideMark/>
          </w:tcPr>
          <w:p w14:paraId="382D1D0F" w14:textId="7778705D" w:rsidR="006279C5" w:rsidRPr="00204100" w:rsidRDefault="006279C5"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6</w:t>
            </w:r>
          </w:p>
        </w:tc>
        <w:tc>
          <w:tcPr>
            <w:tcW w:w="1614" w:type="dxa"/>
            <w:tcBorders>
              <w:top w:val="nil"/>
              <w:left w:val="nil"/>
              <w:bottom w:val="single" w:sz="4" w:space="0" w:color="auto"/>
              <w:right w:val="single" w:sz="4" w:space="0" w:color="auto"/>
            </w:tcBorders>
            <w:shd w:val="clear" w:color="auto" w:fill="auto"/>
            <w:noWrap/>
            <w:vAlign w:val="center"/>
          </w:tcPr>
          <w:p w14:paraId="35C0A776" w14:textId="7C5E3006" w:rsidR="006279C5" w:rsidRPr="00204100" w:rsidRDefault="00387B20"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6</w:t>
            </w:r>
          </w:p>
        </w:tc>
        <w:tc>
          <w:tcPr>
            <w:tcW w:w="1930" w:type="dxa"/>
            <w:tcBorders>
              <w:top w:val="nil"/>
              <w:left w:val="nil"/>
              <w:bottom w:val="single" w:sz="4" w:space="0" w:color="auto"/>
              <w:right w:val="single" w:sz="4" w:space="0" w:color="auto"/>
            </w:tcBorders>
            <w:shd w:val="clear" w:color="000000" w:fill="BFBFBF"/>
            <w:noWrap/>
            <w:vAlign w:val="center"/>
            <w:hideMark/>
          </w:tcPr>
          <w:p w14:paraId="3AE519A2" w14:textId="53C29E5F" w:rsidR="006279C5" w:rsidRPr="00204100" w:rsidRDefault="006279C5" w:rsidP="006279C5">
            <w:pPr>
              <w:jc w:val="center"/>
              <w:rPr>
                <w:rFonts w:ascii="Arial Narrow" w:hAnsi="Arial Narrow" w:cs="Calibri"/>
                <w:color w:val="000000"/>
                <w:sz w:val="24"/>
                <w:szCs w:val="24"/>
                <w:lang w:val="en-ID" w:eastAsia="en-ID"/>
              </w:rPr>
            </w:pPr>
          </w:p>
        </w:tc>
        <w:tc>
          <w:tcPr>
            <w:tcW w:w="1387" w:type="dxa"/>
            <w:tcBorders>
              <w:top w:val="nil"/>
              <w:left w:val="nil"/>
              <w:bottom w:val="single" w:sz="4" w:space="0" w:color="auto"/>
              <w:right w:val="single" w:sz="4" w:space="0" w:color="auto"/>
            </w:tcBorders>
            <w:shd w:val="clear" w:color="auto" w:fill="auto"/>
            <w:noWrap/>
            <w:hideMark/>
          </w:tcPr>
          <w:p w14:paraId="0215256F" w14:textId="46B50A2A"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7,41</w:t>
            </w:r>
          </w:p>
        </w:tc>
      </w:tr>
      <w:tr w:rsidR="006279C5" w:rsidRPr="00204100" w14:paraId="0C940FE6" w14:textId="77777777" w:rsidTr="00AF0525">
        <w:trPr>
          <w:trHeight w:val="499"/>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2B7E9F94" w14:textId="77777777"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5</w:t>
            </w:r>
          </w:p>
        </w:tc>
        <w:tc>
          <w:tcPr>
            <w:tcW w:w="1419" w:type="dxa"/>
            <w:tcBorders>
              <w:top w:val="nil"/>
              <w:left w:val="nil"/>
              <w:bottom w:val="single" w:sz="4" w:space="0" w:color="auto"/>
              <w:right w:val="single" w:sz="4" w:space="0" w:color="auto"/>
            </w:tcBorders>
            <w:shd w:val="clear" w:color="auto" w:fill="auto"/>
            <w:noWrap/>
            <w:vAlign w:val="center"/>
            <w:hideMark/>
          </w:tcPr>
          <w:p w14:paraId="33BCAB0E" w14:textId="6040FE9E" w:rsidR="006279C5" w:rsidRPr="00204100" w:rsidRDefault="006279C5" w:rsidP="006279C5">
            <w:pP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 xml:space="preserve">Sangat </w:t>
            </w:r>
            <w:proofErr w:type="spellStart"/>
            <w:r w:rsidRPr="00204100">
              <w:rPr>
                <w:rFonts w:ascii="Arial Narrow" w:hAnsi="Arial Narrow" w:cs="Calibri"/>
                <w:color w:val="000000"/>
                <w:sz w:val="24"/>
                <w:szCs w:val="24"/>
                <w:lang w:val="en-ID" w:eastAsia="en-ID"/>
              </w:rPr>
              <w:t>Tertinggal</w:t>
            </w:r>
            <w:proofErr w:type="spellEnd"/>
          </w:p>
        </w:tc>
        <w:tc>
          <w:tcPr>
            <w:tcW w:w="1134" w:type="dxa"/>
            <w:tcBorders>
              <w:top w:val="nil"/>
              <w:left w:val="nil"/>
              <w:bottom w:val="single" w:sz="4" w:space="0" w:color="auto"/>
              <w:right w:val="single" w:sz="4" w:space="0" w:color="auto"/>
            </w:tcBorders>
            <w:shd w:val="clear" w:color="auto" w:fill="auto"/>
            <w:noWrap/>
            <w:hideMark/>
          </w:tcPr>
          <w:p w14:paraId="67FB0DCD" w14:textId="61C0E630"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0</w:t>
            </w:r>
          </w:p>
        </w:tc>
        <w:tc>
          <w:tcPr>
            <w:tcW w:w="708" w:type="dxa"/>
            <w:tcBorders>
              <w:top w:val="nil"/>
              <w:left w:val="nil"/>
              <w:bottom w:val="single" w:sz="4" w:space="0" w:color="auto"/>
              <w:right w:val="single" w:sz="4" w:space="0" w:color="auto"/>
            </w:tcBorders>
            <w:shd w:val="clear" w:color="auto" w:fill="auto"/>
            <w:noWrap/>
            <w:vAlign w:val="center"/>
            <w:hideMark/>
          </w:tcPr>
          <w:p w14:paraId="254D69E2" w14:textId="596721DA"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0</w:t>
            </w:r>
          </w:p>
        </w:tc>
        <w:tc>
          <w:tcPr>
            <w:tcW w:w="796" w:type="dxa"/>
            <w:tcBorders>
              <w:top w:val="nil"/>
              <w:left w:val="nil"/>
              <w:bottom w:val="single" w:sz="4" w:space="0" w:color="auto"/>
              <w:right w:val="single" w:sz="4" w:space="0" w:color="auto"/>
            </w:tcBorders>
            <w:shd w:val="clear" w:color="auto" w:fill="auto"/>
            <w:noWrap/>
            <w:vAlign w:val="center"/>
            <w:hideMark/>
          </w:tcPr>
          <w:p w14:paraId="25E3D8F9" w14:textId="77777777" w:rsidR="006279C5" w:rsidRPr="00204100" w:rsidRDefault="006279C5" w:rsidP="006279C5">
            <w:pPr>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0</w:t>
            </w:r>
          </w:p>
        </w:tc>
        <w:tc>
          <w:tcPr>
            <w:tcW w:w="1614" w:type="dxa"/>
            <w:tcBorders>
              <w:top w:val="nil"/>
              <w:left w:val="nil"/>
              <w:bottom w:val="single" w:sz="4" w:space="0" w:color="auto"/>
              <w:right w:val="single" w:sz="4" w:space="0" w:color="auto"/>
            </w:tcBorders>
            <w:shd w:val="clear" w:color="auto" w:fill="auto"/>
            <w:noWrap/>
            <w:vAlign w:val="center"/>
          </w:tcPr>
          <w:p w14:paraId="31078214" w14:textId="44656179" w:rsidR="006279C5" w:rsidRPr="00204100" w:rsidRDefault="00387B20" w:rsidP="006279C5">
            <w:pPr>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0</w:t>
            </w:r>
          </w:p>
        </w:tc>
        <w:tc>
          <w:tcPr>
            <w:tcW w:w="1930" w:type="dxa"/>
            <w:tcBorders>
              <w:top w:val="nil"/>
              <w:left w:val="nil"/>
              <w:bottom w:val="single" w:sz="4" w:space="0" w:color="auto"/>
              <w:right w:val="single" w:sz="4" w:space="0" w:color="auto"/>
            </w:tcBorders>
            <w:shd w:val="clear" w:color="000000" w:fill="BFBFBF"/>
            <w:noWrap/>
            <w:vAlign w:val="center"/>
            <w:hideMark/>
          </w:tcPr>
          <w:p w14:paraId="081606E5" w14:textId="6C428052" w:rsidR="006279C5" w:rsidRPr="00204100" w:rsidRDefault="006279C5" w:rsidP="006279C5">
            <w:pPr>
              <w:jc w:val="center"/>
              <w:rPr>
                <w:rFonts w:ascii="Arial Narrow" w:hAnsi="Arial Narrow" w:cs="Calibri"/>
                <w:color w:val="000000"/>
                <w:sz w:val="24"/>
                <w:szCs w:val="24"/>
                <w:lang w:val="en-ID" w:eastAsia="en-ID"/>
              </w:rPr>
            </w:pPr>
          </w:p>
        </w:tc>
        <w:tc>
          <w:tcPr>
            <w:tcW w:w="1387" w:type="dxa"/>
            <w:tcBorders>
              <w:top w:val="nil"/>
              <w:left w:val="nil"/>
              <w:bottom w:val="single" w:sz="4" w:space="0" w:color="auto"/>
              <w:right w:val="single" w:sz="4" w:space="0" w:color="auto"/>
            </w:tcBorders>
            <w:shd w:val="clear" w:color="auto" w:fill="auto"/>
            <w:noWrap/>
            <w:hideMark/>
          </w:tcPr>
          <w:p w14:paraId="5013398F" w14:textId="695D8F05" w:rsidR="006279C5" w:rsidRPr="00707A67" w:rsidRDefault="006279C5" w:rsidP="006279C5">
            <w:pPr>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0,00</w:t>
            </w:r>
          </w:p>
        </w:tc>
      </w:tr>
      <w:tr w:rsidR="006279C5" w:rsidRPr="00204100" w14:paraId="59E3B0BD" w14:textId="77777777" w:rsidTr="006279C5">
        <w:trPr>
          <w:trHeight w:val="499"/>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2732A214" w14:textId="4E41B383" w:rsidR="006279C5" w:rsidRPr="00204100" w:rsidRDefault="006279C5" w:rsidP="006279C5">
            <w:pPr>
              <w:jc w:val="center"/>
              <w:rPr>
                <w:rFonts w:ascii="Arial Narrow" w:hAnsi="Arial Narrow" w:cs="Calibri"/>
                <w:color w:val="000000"/>
                <w:sz w:val="24"/>
                <w:szCs w:val="24"/>
                <w:lang w:val="en-ID" w:eastAsia="en-ID"/>
              </w:rPr>
            </w:pPr>
          </w:p>
        </w:tc>
        <w:tc>
          <w:tcPr>
            <w:tcW w:w="1419" w:type="dxa"/>
            <w:tcBorders>
              <w:top w:val="nil"/>
              <w:left w:val="nil"/>
              <w:bottom w:val="single" w:sz="4" w:space="0" w:color="auto"/>
              <w:right w:val="single" w:sz="4" w:space="0" w:color="auto"/>
            </w:tcBorders>
            <w:shd w:val="clear" w:color="auto" w:fill="auto"/>
            <w:noWrap/>
            <w:vAlign w:val="center"/>
            <w:hideMark/>
          </w:tcPr>
          <w:p w14:paraId="5C80A398" w14:textId="49908DD1" w:rsidR="006279C5" w:rsidRPr="00204100" w:rsidRDefault="006279C5" w:rsidP="006279C5">
            <w:pPr>
              <w:rPr>
                <w:rFonts w:ascii="Arial Narrow" w:hAnsi="Arial Narrow" w:cs="Calibri"/>
                <w:color w:val="000000"/>
                <w:sz w:val="24"/>
                <w:szCs w:val="24"/>
                <w:lang w:val="en-ID" w:eastAsia="en-ID"/>
              </w:rPr>
            </w:pPr>
            <w:proofErr w:type="spellStart"/>
            <w:r>
              <w:rPr>
                <w:rFonts w:ascii="Arial Narrow" w:hAnsi="Arial Narrow" w:cs="Calibri"/>
                <w:color w:val="000000"/>
                <w:sz w:val="24"/>
                <w:szCs w:val="24"/>
                <w:lang w:val="en-ID" w:eastAsia="en-ID"/>
              </w:rPr>
              <w:t>Jumlah</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4E10DF40" w14:textId="6B923D6B" w:rsidR="006279C5" w:rsidRPr="00707A67" w:rsidRDefault="00441C30" w:rsidP="006279C5">
            <w:pPr>
              <w:jc w:val="center"/>
              <w:rPr>
                <w:rFonts w:ascii="Arial Narrow" w:hAnsi="Arial Narrow" w:cs="Calibri"/>
                <w:b/>
                <w:bCs/>
                <w:color w:val="000000"/>
                <w:sz w:val="24"/>
                <w:szCs w:val="24"/>
                <w:lang w:val="en-ID" w:eastAsia="en-ID"/>
              </w:rPr>
            </w:pPr>
            <w:r w:rsidRPr="00707A67">
              <w:rPr>
                <w:rFonts w:ascii="Arial Narrow" w:hAnsi="Arial Narrow" w:cs="Calibri"/>
                <w:b/>
                <w:bCs/>
                <w:color w:val="000000"/>
                <w:sz w:val="24"/>
                <w:szCs w:val="24"/>
                <w:lang w:val="en-ID" w:eastAsia="en-ID"/>
              </w:rPr>
              <w:t>100</w:t>
            </w:r>
          </w:p>
        </w:tc>
        <w:tc>
          <w:tcPr>
            <w:tcW w:w="708" w:type="dxa"/>
            <w:tcBorders>
              <w:top w:val="nil"/>
              <w:left w:val="nil"/>
              <w:bottom w:val="single" w:sz="4" w:space="0" w:color="auto"/>
              <w:right w:val="single" w:sz="4" w:space="0" w:color="auto"/>
            </w:tcBorders>
            <w:shd w:val="clear" w:color="auto" w:fill="auto"/>
            <w:noWrap/>
            <w:vAlign w:val="center"/>
            <w:hideMark/>
          </w:tcPr>
          <w:p w14:paraId="78517CB4" w14:textId="302CEAA2" w:rsidR="006279C5" w:rsidRPr="00204100" w:rsidRDefault="006279C5" w:rsidP="006279C5">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81</w:t>
            </w:r>
          </w:p>
        </w:tc>
        <w:tc>
          <w:tcPr>
            <w:tcW w:w="796" w:type="dxa"/>
            <w:tcBorders>
              <w:top w:val="nil"/>
              <w:left w:val="nil"/>
              <w:bottom w:val="single" w:sz="4" w:space="0" w:color="auto"/>
              <w:right w:val="single" w:sz="4" w:space="0" w:color="auto"/>
            </w:tcBorders>
            <w:shd w:val="clear" w:color="auto" w:fill="auto"/>
            <w:noWrap/>
            <w:vAlign w:val="center"/>
            <w:hideMark/>
          </w:tcPr>
          <w:p w14:paraId="6929F927" w14:textId="77777777" w:rsidR="006279C5" w:rsidRPr="00204100" w:rsidRDefault="006279C5" w:rsidP="006279C5">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81</w:t>
            </w:r>
          </w:p>
        </w:tc>
        <w:tc>
          <w:tcPr>
            <w:tcW w:w="1614" w:type="dxa"/>
            <w:tcBorders>
              <w:top w:val="nil"/>
              <w:left w:val="nil"/>
              <w:bottom w:val="single" w:sz="4" w:space="0" w:color="auto"/>
              <w:right w:val="single" w:sz="4" w:space="0" w:color="auto"/>
            </w:tcBorders>
            <w:shd w:val="clear" w:color="auto" w:fill="auto"/>
            <w:noWrap/>
            <w:vAlign w:val="center"/>
          </w:tcPr>
          <w:p w14:paraId="0A483F70" w14:textId="7801D181" w:rsidR="006279C5" w:rsidRPr="00204100" w:rsidRDefault="00387B20" w:rsidP="006279C5">
            <w:pPr>
              <w:jc w:val="center"/>
              <w:rPr>
                <w:rFonts w:ascii="Arial Narrow" w:hAnsi="Arial Narrow" w:cs="Calibri"/>
                <w:b/>
                <w:bCs/>
                <w:color w:val="000000"/>
                <w:sz w:val="24"/>
                <w:szCs w:val="24"/>
                <w:lang w:val="en-ID" w:eastAsia="en-ID"/>
              </w:rPr>
            </w:pPr>
            <w:r>
              <w:rPr>
                <w:rFonts w:ascii="Arial Narrow" w:hAnsi="Arial Narrow" w:cs="Calibri"/>
                <w:b/>
                <w:bCs/>
                <w:color w:val="000000"/>
                <w:sz w:val="24"/>
                <w:szCs w:val="24"/>
                <w:lang w:val="en-ID" w:eastAsia="en-ID"/>
              </w:rPr>
              <w:t>81</w:t>
            </w:r>
          </w:p>
        </w:tc>
        <w:tc>
          <w:tcPr>
            <w:tcW w:w="1930" w:type="dxa"/>
            <w:tcBorders>
              <w:top w:val="nil"/>
              <w:left w:val="nil"/>
              <w:bottom w:val="single" w:sz="4" w:space="0" w:color="auto"/>
              <w:right w:val="single" w:sz="4" w:space="0" w:color="auto"/>
            </w:tcBorders>
            <w:shd w:val="clear" w:color="auto" w:fill="auto"/>
            <w:noWrap/>
            <w:vAlign w:val="center"/>
            <w:hideMark/>
          </w:tcPr>
          <w:p w14:paraId="10B65F3E" w14:textId="2B0F7268" w:rsidR="006279C5" w:rsidRPr="00204100" w:rsidRDefault="00970CA2" w:rsidP="006279C5">
            <w:pPr>
              <w:jc w:val="center"/>
              <w:rPr>
                <w:rFonts w:ascii="Arial Narrow" w:hAnsi="Arial Narrow" w:cs="Calibri"/>
                <w:b/>
                <w:bCs/>
                <w:color w:val="000000"/>
                <w:sz w:val="24"/>
                <w:szCs w:val="24"/>
                <w:lang w:val="en-ID" w:eastAsia="en-ID"/>
              </w:rPr>
            </w:pPr>
            <w:r>
              <w:rPr>
                <w:rFonts w:ascii="Arial Narrow" w:hAnsi="Arial Narrow" w:cs="Calibri"/>
                <w:b/>
                <w:bCs/>
                <w:color w:val="000000"/>
                <w:sz w:val="24"/>
                <w:szCs w:val="24"/>
                <w:lang w:val="en-ID" w:eastAsia="en-ID"/>
              </w:rPr>
              <w:t>14</w:t>
            </w:r>
          </w:p>
        </w:tc>
        <w:tc>
          <w:tcPr>
            <w:tcW w:w="1387" w:type="dxa"/>
            <w:tcBorders>
              <w:top w:val="nil"/>
              <w:left w:val="nil"/>
              <w:bottom w:val="single" w:sz="4" w:space="0" w:color="auto"/>
              <w:right w:val="single" w:sz="4" w:space="0" w:color="auto"/>
            </w:tcBorders>
            <w:shd w:val="clear" w:color="auto" w:fill="auto"/>
            <w:noWrap/>
            <w:vAlign w:val="center"/>
            <w:hideMark/>
          </w:tcPr>
          <w:p w14:paraId="3F707FCD" w14:textId="77777777" w:rsidR="006279C5" w:rsidRPr="00204100" w:rsidRDefault="006279C5" w:rsidP="006279C5">
            <w:pPr>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100,00</w:t>
            </w:r>
          </w:p>
        </w:tc>
      </w:tr>
    </w:tbl>
    <w:p w14:paraId="250FF9AA" w14:textId="77777777" w:rsidR="00204100" w:rsidRPr="00C02CD1" w:rsidRDefault="00204100" w:rsidP="00C10A75">
      <w:pPr>
        <w:pStyle w:val="NoSpacing"/>
        <w:spacing w:line="360" w:lineRule="auto"/>
        <w:ind w:left="502"/>
        <w:jc w:val="both"/>
        <w:rPr>
          <w:rFonts w:ascii="Arial" w:hAnsi="Arial" w:cs="Arial"/>
          <w:sz w:val="24"/>
          <w:szCs w:val="24"/>
          <w:lang w:val="en-US"/>
        </w:rPr>
      </w:pPr>
      <w:bookmarkStart w:id="10" w:name="_Hlk190428963"/>
    </w:p>
    <w:p w14:paraId="5B3E4902" w14:textId="77777777" w:rsidR="007E1D89" w:rsidRDefault="00C10A75" w:rsidP="00157EF0">
      <w:pPr>
        <w:pStyle w:val="NoSpacing"/>
        <w:numPr>
          <w:ilvl w:val="0"/>
          <w:numId w:val="26"/>
        </w:numPr>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sidR="007E1D89">
        <w:rPr>
          <w:rFonts w:ascii="Arial" w:hAnsi="Arial" w:cs="Arial"/>
          <w:sz w:val="24"/>
          <w:szCs w:val="24"/>
          <w:lang w:val="en-US"/>
        </w:rPr>
        <w:t xml:space="preserve">Desa </w:t>
      </w:r>
      <w:proofErr w:type="spellStart"/>
      <w:r w:rsidR="007E1D89">
        <w:rPr>
          <w:rFonts w:ascii="Arial" w:hAnsi="Arial" w:cs="Arial"/>
          <w:sz w:val="24"/>
          <w:szCs w:val="24"/>
          <w:lang w:val="en-US"/>
        </w:rPr>
        <w:t>Berstatus</w:t>
      </w:r>
      <w:proofErr w:type="spellEnd"/>
      <w:r w:rsidR="007E1D89">
        <w:rPr>
          <w:rFonts w:ascii="Arial" w:hAnsi="Arial" w:cs="Arial"/>
          <w:sz w:val="24"/>
          <w:szCs w:val="24"/>
          <w:lang w:val="en-US"/>
        </w:rPr>
        <w:t xml:space="preserve"> Sangat </w:t>
      </w:r>
      <w:proofErr w:type="spellStart"/>
      <w:r w:rsidR="007E1D89">
        <w:rPr>
          <w:rFonts w:ascii="Arial" w:hAnsi="Arial" w:cs="Arial"/>
          <w:sz w:val="24"/>
          <w:szCs w:val="24"/>
          <w:lang w:val="en-US"/>
        </w:rPr>
        <w:t>Tertinggal</w:t>
      </w:r>
      <w:proofErr w:type="spellEnd"/>
      <w:r w:rsidRPr="00C02CD1">
        <w:rPr>
          <w:rFonts w:ascii="Arial" w:hAnsi="Arial" w:cs="Arial"/>
          <w:sz w:val="24"/>
          <w:szCs w:val="24"/>
          <w:lang w:val="en-US"/>
        </w:rPr>
        <w:t xml:space="preserve"> </w:t>
      </w:r>
    </w:p>
    <w:p w14:paraId="3150D6F2" w14:textId="6369B38F" w:rsidR="00C10A75" w:rsidRPr="00C02CD1" w:rsidRDefault="007E1D89" w:rsidP="007E1D89">
      <w:pPr>
        <w:pStyle w:val="NoSpacing"/>
        <w:spacing w:line="360" w:lineRule="auto"/>
        <w:ind w:left="862"/>
        <w:jc w:val="both"/>
        <w:rPr>
          <w:rFonts w:ascii="Arial" w:hAnsi="Arial" w:cs="Arial"/>
          <w:sz w:val="24"/>
          <w:szCs w:val="24"/>
          <w:lang w:val="en-US"/>
        </w:rPr>
      </w:pPr>
      <w:proofErr w:type="spellStart"/>
      <w:r>
        <w:rPr>
          <w:rFonts w:ascii="Arial" w:hAnsi="Arial" w:cs="Arial"/>
          <w:sz w:val="24"/>
          <w:szCs w:val="24"/>
          <w:lang w:val="en-US"/>
        </w:rPr>
        <w:t>Sejak</w:t>
      </w:r>
      <w:proofErr w:type="spellEnd"/>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w:t>
      </w:r>
      <w:r w:rsidRPr="00C02CD1">
        <w:rPr>
          <w:rFonts w:ascii="Arial" w:hAnsi="Arial" w:cs="Arial"/>
          <w:sz w:val="24"/>
          <w:szCs w:val="24"/>
          <w:lang w:val="en-US"/>
        </w:rPr>
        <w:t>2022</w:t>
      </w:r>
      <w:r w:rsidR="00387B20">
        <w:rPr>
          <w:rFonts w:ascii="Arial" w:hAnsi="Arial" w:cs="Arial"/>
          <w:sz w:val="24"/>
          <w:szCs w:val="24"/>
          <w:lang w:val="en-US"/>
        </w:rPr>
        <w:t>-2024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sudah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tidak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sangat </w:t>
      </w:r>
      <w:proofErr w:type="spellStart"/>
      <w:r w:rsidRPr="00C02CD1">
        <w:rPr>
          <w:rFonts w:ascii="Arial" w:hAnsi="Arial" w:cs="Arial"/>
          <w:sz w:val="24"/>
          <w:szCs w:val="24"/>
          <w:lang w:val="en-US"/>
        </w:rPr>
        <w:t>tertinggal</w:t>
      </w:r>
      <w:proofErr w:type="spellEnd"/>
      <w:r w:rsidRPr="00C02CD1">
        <w:rPr>
          <w:rFonts w:ascii="Arial" w:hAnsi="Arial" w:cs="Arial"/>
          <w:sz w:val="24"/>
          <w:szCs w:val="24"/>
          <w:lang w:val="en-US"/>
        </w:rPr>
        <w:t xml:space="preserve"> di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Pr>
          <w:rFonts w:ascii="Arial" w:hAnsi="Arial" w:cs="Arial"/>
          <w:sz w:val="24"/>
          <w:szCs w:val="24"/>
          <w:lang w:val="en-US"/>
        </w:rPr>
        <w:t xml:space="preserve">. </w:t>
      </w:r>
      <w:r w:rsidR="00387B20">
        <w:rPr>
          <w:rFonts w:ascii="Arial" w:hAnsi="Arial" w:cs="Arial"/>
          <w:sz w:val="24"/>
          <w:szCs w:val="24"/>
          <w:lang w:val="en-US"/>
        </w:rPr>
        <w:t xml:space="preserve">Hal </w:t>
      </w:r>
      <w:proofErr w:type="spellStart"/>
      <w:r w:rsidR="00387B20">
        <w:rPr>
          <w:rFonts w:ascii="Arial" w:hAnsi="Arial" w:cs="Arial"/>
          <w:sz w:val="24"/>
          <w:szCs w:val="24"/>
          <w:lang w:val="en-US"/>
        </w:rPr>
        <w:t>ini</w:t>
      </w:r>
      <w:proofErr w:type="spellEnd"/>
      <w:r w:rsidR="00387B20">
        <w:rPr>
          <w:rFonts w:ascii="Arial" w:hAnsi="Arial" w:cs="Arial"/>
          <w:sz w:val="24"/>
          <w:szCs w:val="24"/>
          <w:lang w:val="en-US"/>
        </w:rPr>
        <w:t xml:space="preserve"> </w:t>
      </w:r>
      <w:proofErr w:type="spellStart"/>
      <w:r>
        <w:rPr>
          <w:rFonts w:ascii="Arial" w:hAnsi="Arial" w:cs="Arial"/>
          <w:sz w:val="24"/>
          <w:szCs w:val="24"/>
          <w:lang w:val="en-US"/>
        </w:rPr>
        <w:t>sesuai</w:t>
      </w:r>
      <w:proofErr w:type="spellEnd"/>
      <w:r>
        <w:rPr>
          <w:rFonts w:ascii="Arial" w:hAnsi="Arial" w:cs="Arial"/>
          <w:sz w:val="24"/>
          <w:szCs w:val="24"/>
          <w:lang w:val="en-US"/>
        </w:rPr>
        <w:t xml:space="preserve"> target 0% yang </w:t>
      </w:r>
      <w:proofErr w:type="spellStart"/>
      <w:r>
        <w:rPr>
          <w:rFonts w:ascii="Arial" w:hAnsi="Arial" w:cs="Arial"/>
          <w:sz w:val="24"/>
          <w:szCs w:val="24"/>
          <w:lang w:val="en-US"/>
        </w:rPr>
        <w:t>diharapkan</w:t>
      </w:r>
      <w:proofErr w:type="spellEnd"/>
      <w:r>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Pr>
          <w:rFonts w:ascii="Arial" w:hAnsi="Arial" w:cs="Arial"/>
          <w:sz w:val="24"/>
          <w:szCs w:val="24"/>
          <w:lang w:val="en-US"/>
        </w:rPr>
        <w:t>lagi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dengan</w:t>
      </w:r>
      <w:proofErr w:type="spellEnd"/>
      <w:r>
        <w:rPr>
          <w:rFonts w:ascii="Arial" w:hAnsi="Arial" w:cs="Arial"/>
          <w:sz w:val="24"/>
          <w:szCs w:val="24"/>
          <w:lang w:val="en-US"/>
        </w:rPr>
        <w:t xml:space="preserve"> status sangat </w:t>
      </w:r>
      <w:proofErr w:type="spellStart"/>
      <w:r>
        <w:rPr>
          <w:rFonts w:ascii="Arial" w:hAnsi="Arial" w:cs="Arial"/>
          <w:sz w:val="24"/>
          <w:szCs w:val="24"/>
          <w:lang w:val="en-US"/>
        </w:rPr>
        <w:t>tertinggal</w:t>
      </w:r>
      <w:proofErr w:type="spellEnd"/>
      <w:r>
        <w:rPr>
          <w:rFonts w:ascii="Arial" w:hAnsi="Arial" w:cs="Arial"/>
          <w:sz w:val="24"/>
          <w:szCs w:val="24"/>
          <w:lang w:val="en-US"/>
        </w:rPr>
        <w:t xml:space="preserve">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yang </w:t>
      </w:r>
      <w:proofErr w:type="spellStart"/>
      <w:r>
        <w:rPr>
          <w:rFonts w:ascii="Arial" w:hAnsi="Arial" w:cs="Arial"/>
          <w:sz w:val="24"/>
          <w:szCs w:val="24"/>
          <w:lang w:val="en-US"/>
        </w:rPr>
        <w:t>menurun</w:t>
      </w:r>
      <w:proofErr w:type="spellEnd"/>
      <w:r>
        <w:rPr>
          <w:rFonts w:ascii="Arial" w:hAnsi="Arial" w:cs="Arial"/>
          <w:sz w:val="24"/>
          <w:szCs w:val="24"/>
          <w:lang w:val="en-US"/>
        </w:rPr>
        <w:t xml:space="preserve"> </w:t>
      </w:r>
      <w:proofErr w:type="spellStart"/>
      <w:r>
        <w:rPr>
          <w:rFonts w:ascii="Arial" w:hAnsi="Arial" w:cs="Arial"/>
          <w:sz w:val="24"/>
          <w:szCs w:val="24"/>
          <w:lang w:val="en-US"/>
        </w:rPr>
        <w:t>statusnya</w:t>
      </w:r>
      <w:proofErr w:type="spellEnd"/>
      <w:r>
        <w:rPr>
          <w:rFonts w:ascii="Arial" w:hAnsi="Arial" w:cs="Arial"/>
          <w:sz w:val="24"/>
          <w:szCs w:val="24"/>
          <w:lang w:val="en-US"/>
        </w:rPr>
        <w:t xml:space="preserve"> </w:t>
      </w:r>
      <w:proofErr w:type="spellStart"/>
      <w:r>
        <w:rPr>
          <w:rFonts w:ascii="Arial" w:hAnsi="Arial" w:cs="Arial"/>
          <w:sz w:val="24"/>
          <w:szCs w:val="24"/>
          <w:lang w:val="en-US"/>
        </w:rPr>
        <w:t>dari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tertinggal</w:t>
      </w:r>
      <w:proofErr w:type="spellEnd"/>
      <w:r>
        <w:rPr>
          <w:rFonts w:ascii="Arial" w:hAnsi="Arial" w:cs="Arial"/>
          <w:sz w:val="24"/>
          <w:szCs w:val="24"/>
          <w:lang w:val="en-US"/>
        </w:rPr>
        <w:t xml:space="preserve"> </w:t>
      </w:r>
      <w:proofErr w:type="spellStart"/>
      <w:r>
        <w:rPr>
          <w:rFonts w:ascii="Arial" w:hAnsi="Arial" w:cs="Arial"/>
          <w:sz w:val="24"/>
          <w:szCs w:val="24"/>
          <w:lang w:val="en-US"/>
        </w:rPr>
        <w:t>kembali</w:t>
      </w:r>
      <w:proofErr w:type="spellEnd"/>
      <w:r>
        <w:rPr>
          <w:rFonts w:ascii="Arial" w:hAnsi="Arial" w:cs="Arial"/>
          <w:sz w:val="24"/>
          <w:szCs w:val="24"/>
          <w:lang w:val="en-US"/>
        </w:rPr>
        <w:t xml:space="preserve"> </w:t>
      </w:r>
      <w:proofErr w:type="spellStart"/>
      <w:r>
        <w:rPr>
          <w:rFonts w:ascii="Arial" w:hAnsi="Arial" w:cs="Arial"/>
          <w:sz w:val="24"/>
          <w:szCs w:val="24"/>
          <w:lang w:val="en-US"/>
        </w:rPr>
        <w:t>menjadi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sangat </w:t>
      </w:r>
      <w:proofErr w:type="spellStart"/>
      <w:r>
        <w:rPr>
          <w:rFonts w:ascii="Arial" w:hAnsi="Arial" w:cs="Arial"/>
          <w:sz w:val="24"/>
          <w:szCs w:val="24"/>
          <w:lang w:val="en-US"/>
        </w:rPr>
        <w:t>tertinggal</w:t>
      </w:r>
      <w:proofErr w:type="spellEnd"/>
      <w:r>
        <w:rPr>
          <w:rFonts w:ascii="Arial" w:hAnsi="Arial" w:cs="Arial"/>
          <w:sz w:val="24"/>
          <w:szCs w:val="24"/>
          <w:lang w:val="en-US"/>
        </w:rPr>
        <w:t>.</w:t>
      </w:r>
    </w:p>
    <w:p w14:paraId="751D1036" w14:textId="686B7B42" w:rsidR="001631CD" w:rsidRDefault="001631CD" w:rsidP="001631CD">
      <w:pPr>
        <w:pStyle w:val="NoSpacing"/>
        <w:numPr>
          <w:ilvl w:val="0"/>
          <w:numId w:val="26"/>
        </w:numPr>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w:t>
      </w:r>
      <w:proofErr w:type="spellStart"/>
      <w:r>
        <w:rPr>
          <w:rFonts w:ascii="Arial" w:hAnsi="Arial" w:cs="Arial"/>
          <w:sz w:val="24"/>
          <w:szCs w:val="24"/>
          <w:lang w:val="en-US"/>
        </w:rPr>
        <w:t>Berstatus</w:t>
      </w:r>
      <w:proofErr w:type="spellEnd"/>
      <w:r>
        <w:rPr>
          <w:rFonts w:ascii="Arial" w:hAnsi="Arial" w:cs="Arial"/>
          <w:sz w:val="24"/>
          <w:szCs w:val="24"/>
          <w:lang w:val="en-US"/>
        </w:rPr>
        <w:t xml:space="preserve"> Desa </w:t>
      </w:r>
      <w:proofErr w:type="spellStart"/>
      <w:r>
        <w:rPr>
          <w:rFonts w:ascii="Arial" w:hAnsi="Arial" w:cs="Arial"/>
          <w:sz w:val="24"/>
          <w:szCs w:val="24"/>
          <w:lang w:val="en-US"/>
        </w:rPr>
        <w:t>Tertinggal</w:t>
      </w:r>
      <w:proofErr w:type="spellEnd"/>
      <w:r w:rsidRPr="00C02CD1">
        <w:rPr>
          <w:rFonts w:ascii="Arial" w:hAnsi="Arial" w:cs="Arial"/>
          <w:sz w:val="24"/>
          <w:szCs w:val="24"/>
          <w:lang w:val="en-US"/>
        </w:rPr>
        <w:t xml:space="preserve"> </w:t>
      </w:r>
    </w:p>
    <w:p w14:paraId="0552D636" w14:textId="240F91DC" w:rsidR="00C10A75" w:rsidRPr="001631CD" w:rsidRDefault="001631CD" w:rsidP="001631CD">
      <w:pPr>
        <w:pStyle w:val="NoSpacing"/>
        <w:spacing w:line="360" w:lineRule="auto"/>
        <w:ind w:left="862"/>
        <w:jc w:val="both"/>
        <w:rPr>
          <w:rFonts w:ascii="Arial" w:hAnsi="Arial" w:cs="Arial"/>
          <w:sz w:val="24"/>
          <w:szCs w:val="24"/>
          <w:lang w:val="en-US"/>
        </w:rPr>
      </w:pPr>
      <w:proofErr w:type="spellStart"/>
      <w:r>
        <w:rPr>
          <w:rFonts w:ascii="Arial" w:hAnsi="Arial" w:cs="Arial"/>
          <w:sz w:val="24"/>
          <w:szCs w:val="24"/>
          <w:lang w:val="en-US"/>
        </w:rPr>
        <w:t>Jumlah</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tertinggal</w:t>
      </w:r>
      <w:proofErr w:type="spellEnd"/>
      <w:r>
        <w:rPr>
          <w:rFonts w:ascii="Arial" w:hAnsi="Arial" w:cs="Arial"/>
          <w:sz w:val="24"/>
          <w:szCs w:val="24"/>
          <w:lang w:val="en-US"/>
        </w:rPr>
        <w:t xml:space="preserve"> pada </w:t>
      </w:r>
      <w:proofErr w:type="spellStart"/>
      <w:r>
        <w:rPr>
          <w:rFonts w:ascii="Arial" w:hAnsi="Arial" w:cs="Arial"/>
          <w:sz w:val="24"/>
          <w:szCs w:val="24"/>
          <w:lang w:val="en-US"/>
        </w:rPr>
        <w:t>tahun</w:t>
      </w:r>
      <w:proofErr w:type="spellEnd"/>
      <w:r>
        <w:rPr>
          <w:rFonts w:ascii="Arial" w:hAnsi="Arial" w:cs="Arial"/>
          <w:sz w:val="24"/>
          <w:szCs w:val="24"/>
          <w:lang w:val="en-US"/>
        </w:rPr>
        <w:t xml:space="preserve"> 202</w:t>
      </w:r>
      <w:r w:rsidR="004369DC">
        <w:rPr>
          <w:rFonts w:ascii="Arial" w:hAnsi="Arial" w:cs="Arial"/>
          <w:sz w:val="24"/>
          <w:szCs w:val="24"/>
          <w:lang w:val="en-US"/>
        </w:rPr>
        <w:t>4</w:t>
      </w:r>
      <w:r>
        <w:rPr>
          <w:rFonts w:ascii="Arial" w:hAnsi="Arial" w:cs="Arial"/>
          <w:sz w:val="24"/>
          <w:szCs w:val="24"/>
          <w:lang w:val="en-US"/>
        </w:rPr>
        <w:t xml:space="preserve"> </w:t>
      </w:r>
      <w:proofErr w:type="spellStart"/>
      <w:r>
        <w:rPr>
          <w:rFonts w:ascii="Arial" w:hAnsi="Arial" w:cs="Arial"/>
          <w:sz w:val="24"/>
          <w:szCs w:val="24"/>
          <w:lang w:val="en-US"/>
        </w:rPr>
        <w:t>sebanyak</w:t>
      </w:r>
      <w:proofErr w:type="spellEnd"/>
      <w:r>
        <w:rPr>
          <w:rFonts w:ascii="Arial" w:hAnsi="Arial" w:cs="Arial"/>
          <w:sz w:val="24"/>
          <w:szCs w:val="24"/>
          <w:lang w:val="en-US"/>
        </w:rPr>
        <w:t xml:space="preserve"> </w:t>
      </w:r>
      <w:r w:rsidR="004369DC">
        <w:rPr>
          <w:rFonts w:ascii="Arial" w:hAnsi="Arial" w:cs="Arial"/>
          <w:sz w:val="24"/>
          <w:szCs w:val="24"/>
          <w:lang w:val="en-US"/>
        </w:rPr>
        <w:t>6</w:t>
      </w:r>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w:t>
      </w:r>
      <w:r w:rsidR="004369DC">
        <w:rPr>
          <w:rFonts w:ascii="Arial" w:hAnsi="Arial" w:cs="Arial"/>
          <w:sz w:val="24"/>
          <w:szCs w:val="24"/>
          <w:lang w:val="en-US"/>
        </w:rPr>
        <w:t>7,4</w:t>
      </w:r>
      <w:r>
        <w:rPr>
          <w:rFonts w:ascii="Arial" w:hAnsi="Arial" w:cs="Arial"/>
          <w:sz w:val="24"/>
          <w:szCs w:val="24"/>
          <w:lang w:val="en-US"/>
        </w:rPr>
        <w:t>%</w:t>
      </w:r>
      <w:r w:rsidR="004369DC">
        <w:rPr>
          <w:rFonts w:ascii="Arial" w:hAnsi="Arial" w:cs="Arial"/>
          <w:sz w:val="24"/>
          <w:szCs w:val="24"/>
          <w:lang w:val="en-US"/>
        </w:rPr>
        <w:t xml:space="preserve"> (</w:t>
      </w:r>
      <w:proofErr w:type="spellStart"/>
      <w:r w:rsidR="004369DC">
        <w:rPr>
          <w:rFonts w:ascii="Arial" w:hAnsi="Arial" w:cs="Arial"/>
          <w:sz w:val="24"/>
          <w:szCs w:val="24"/>
          <w:lang w:val="en-US"/>
        </w:rPr>
        <w:t>mencapai</w:t>
      </w:r>
      <w:proofErr w:type="spellEnd"/>
      <w:r w:rsidR="004369DC">
        <w:rPr>
          <w:rFonts w:ascii="Arial" w:hAnsi="Arial" w:cs="Arial"/>
          <w:sz w:val="24"/>
          <w:szCs w:val="24"/>
          <w:lang w:val="en-US"/>
        </w:rPr>
        <w:t xml:space="preserve"> target</w:t>
      </w:r>
      <w:proofErr w:type="gramStart"/>
      <w:r w:rsidR="004369DC">
        <w:rPr>
          <w:rFonts w:ascii="Arial" w:hAnsi="Arial" w:cs="Arial"/>
          <w:sz w:val="24"/>
          <w:szCs w:val="24"/>
          <w:lang w:val="en-US"/>
        </w:rPr>
        <w:t xml:space="preserve">), </w:t>
      </w:r>
      <w:r>
        <w:rPr>
          <w:rFonts w:ascii="Arial" w:hAnsi="Arial" w:cs="Arial"/>
          <w:sz w:val="24"/>
          <w:szCs w:val="24"/>
          <w:lang w:val="en-US"/>
        </w:rPr>
        <w:t xml:space="preserve"> </w:t>
      </w:r>
      <w:proofErr w:type="spellStart"/>
      <w:r w:rsidR="004369DC">
        <w:rPr>
          <w:rFonts w:ascii="Arial" w:hAnsi="Arial" w:cs="Arial"/>
          <w:sz w:val="24"/>
          <w:szCs w:val="24"/>
          <w:lang w:val="en-US"/>
        </w:rPr>
        <w:t>dimana</w:t>
      </w:r>
      <w:proofErr w:type="spellEnd"/>
      <w:proofErr w:type="gramEnd"/>
      <w:r w:rsidR="004369DC">
        <w:rPr>
          <w:rFonts w:ascii="Arial" w:hAnsi="Arial" w:cs="Arial"/>
          <w:sz w:val="24"/>
          <w:szCs w:val="24"/>
          <w:lang w:val="en-US"/>
        </w:rPr>
        <w:t xml:space="preserve"> </w:t>
      </w:r>
      <w:r>
        <w:rPr>
          <w:rFonts w:ascii="Arial" w:hAnsi="Arial" w:cs="Arial"/>
          <w:sz w:val="24"/>
          <w:szCs w:val="24"/>
          <w:lang w:val="en-US"/>
        </w:rPr>
        <w:t xml:space="preserve">target </w:t>
      </w:r>
      <w:proofErr w:type="spellStart"/>
      <w:r>
        <w:rPr>
          <w:rFonts w:ascii="Arial" w:hAnsi="Arial" w:cs="Arial"/>
          <w:sz w:val="24"/>
          <w:szCs w:val="24"/>
          <w:lang w:val="en-US"/>
        </w:rPr>
        <w:t>capaian</w:t>
      </w:r>
      <w:proofErr w:type="spellEnd"/>
      <w:r>
        <w:rPr>
          <w:rFonts w:ascii="Arial" w:hAnsi="Arial" w:cs="Arial"/>
          <w:sz w:val="24"/>
          <w:szCs w:val="24"/>
          <w:lang w:val="en-US"/>
        </w:rPr>
        <w:t xml:space="preserve"> </w:t>
      </w:r>
      <w:proofErr w:type="spellStart"/>
      <w:r>
        <w:rPr>
          <w:rFonts w:ascii="Arial" w:hAnsi="Arial" w:cs="Arial"/>
          <w:sz w:val="24"/>
          <w:szCs w:val="24"/>
          <w:lang w:val="en-US"/>
        </w:rPr>
        <w:t>untuk</w:t>
      </w:r>
      <w:proofErr w:type="spellEnd"/>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202</w:t>
      </w:r>
      <w:r w:rsidR="004369DC">
        <w:rPr>
          <w:rFonts w:ascii="Arial" w:hAnsi="Arial" w:cs="Arial"/>
          <w:sz w:val="24"/>
          <w:szCs w:val="24"/>
          <w:lang w:val="en-US"/>
        </w:rPr>
        <w:t>4</w:t>
      </w:r>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w:t>
      </w:r>
      <w:r w:rsidR="004369DC">
        <w:rPr>
          <w:rFonts w:ascii="Arial" w:hAnsi="Arial" w:cs="Arial"/>
          <w:sz w:val="24"/>
          <w:szCs w:val="24"/>
          <w:lang w:val="en-US"/>
        </w:rPr>
        <w:t xml:space="preserve">7,4%,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sebanyak</w:t>
      </w:r>
      <w:proofErr w:type="spellEnd"/>
      <w:r>
        <w:rPr>
          <w:rFonts w:ascii="Arial" w:hAnsi="Arial" w:cs="Arial"/>
          <w:sz w:val="24"/>
          <w:szCs w:val="24"/>
          <w:lang w:val="en-US"/>
        </w:rPr>
        <w:t xml:space="preserve"> </w:t>
      </w:r>
      <w:r w:rsidR="004369DC">
        <w:rPr>
          <w:rFonts w:ascii="Arial" w:hAnsi="Arial" w:cs="Arial"/>
          <w:sz w:val="24"/>
          <w:szCs w:val="24"/>
          <w:lang w:val="en-US"/>
        </w:rPr>
        <w:t>6</w:t>
      </w:r>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w:t>
      </w:r>
      <w:r w:rsidR="00183518">
        <w:rPr>
          <w:rFonts w:ascii="Arial" w:hAnsi="Arial" w:cs="Arial"/>
          <w:sz w:val="24"/>
          <w:szCs w:val="24"/>
          <w:lang w:val="en-US"/>
        </w:rPr>
        <w:t xml:space="preserve"> </w:t>
      </w:r>
      <w:r w:rsidR="00733C73">
        <w:rPr>
          <w:rFonts w:ascii="Arial" w:hAnsi="Arial" w:cs="Arial"/>
          <w:sz w:val="24"/>
          <w:szCs w:val="24"/>
          <w:lang w:val="en-US"/>
        </w:rPr>
        <w:t xml:space="preserve">6 </w:t>
      </w:r>
      <w:proofErr w:type="spellStart"/>
      <w:r w:rsidR="00733C73">
        <w:rPr>
          <w:rFonts w:ascii="Arial" w:hAnsi="Arial" w:cs="Arial"/>
          <w:sz w:val="24"/>
          <w:szCs w:val="24"/>
          <w:lang w:val="en-US"/>
        </w:rPr>
        <w:t>desa</w:t>
      </w:r>
      <w:proofErr w:type="spellEnd"/>
      <w:r w:rsidR="00733C73">
        <w:rPr>
          <w:rFonts w:ascii="Arial" w:hAnsi="Arial" w:cs="Arial"/>
          <w:sz w:val="24"/>
          <w:szCs w:val="24"/>
          <w:lang w:val="en-US"/>
        </w:rPr>
        <w:t xml:space="preserve"> </w:t>
      </w:r>
      <w:proofErr w:type="spellStart"/>
      <w:r w:rsidR="00733C73">
        <w:rPr>
          <w:rFonts w:ascii="Arial" w:hAnsi="Arial" w:cs="Arial"/>
          <w:sz w:val="24"/>
          <w:szCs w:val="24"/>
          <w:lang w:val="en-US"/>
        </w:rPr>
        <w:t>dimaksud</w:t>
      </w:r>
      <w:proofErr w:type="spellEnd"/>
      <w:r w:rsidR="00733C73">
        <w:rPr>
          <w:rFonts w:ascii="Arial" w:hAnsi="Arial" w:cs="Arial"/>
          <w:sz w:val="24"/>
          <w:szCs w:val="24"/>
          <w:lang w:val="en-US"/>
        </w:rPr>
        <w:t xml:space="preserve"> </w:t>
      </w:r>
      <w:proofErr w:type="spellStart"/>
      <w:r w:rsidR="00733C73">
        <w:rPr>
          <w:rFonts w:ascii="Arial" w:hAnsi="Arial" w:cs="Arial"/>
          <w:sz w:val="24"/>
          <w:szCs w:val="24"/>
          <w:lang w:val="en-US"/>
        </w:rPr>
        <w:t>yaitu</w:t>
      </w:r>
      <w:proofErr w:type="spellEnd"/>
      <w:r w:rsidR="00733C73">
        <w:rPr>
          <w:rFonts w:ascii="Arial" w:hAnsi="Arial" w:cs="Arial"/>
          <w:sz w:val="24"/>
          <w:szCs w:val="24"/>
          <w:lang w:val="en-US"/>
        </w:rPr>
        <w:t xml:space="preserve"> Desa Komba-Komba, </w:t>
      </w:r>
      <w:proofErr w:type="spellStart"/>
      <w:r w:rsidR="00733C73">
        <w:rPr>
          <w:rFonts w:ascii="Arial" w:hAnsi="Arial" w:cs="Arial"/>
          <w:sz w:val="24"/>
          <w:szCs w:val="24"/>
          <w:lang w:val="en-US"/>
        </w:rPr>
        <w:t>Latondu</w:t>
      </w:r>
      <w:proofErr w:type="spellEnd"/>
      <w:r w:rsidR="00733C73">
        <w:rPr>
          <w:rFonts w:ascii="Arial" w:hAnsi="Arial" w:cs="Arial"/>
          <w:sz w:val="24"/>
          <w:szCs w:val="24"/>
          <w:lang w:val="en-US"/>
        </w:rPr>
        <w:t xml:space="preserve">, </w:t>
      </w:r>
      <w:proofErr w:type="spellStart"/>
      <w:r w:rsidR="00733C73">
        <w:rPr>
          <w:rFonts w:ascii="Arial" w:hAnsi="Arial" w:cs="Arial"/>
          <w:sz w:val="24"/>
          <w:szCs w:val="24"/>
          <w:lang w:val="en-US"/>
        </w:rPr>
        <w:t>tarupa</w:t>
      </w:r>
      <w:proofErr w:type="spellEnd"/>
      <w:r w:rsidR="00733C73">
        <w:rPr>
          <w:rFonts w:ascii="Arial" w:hAnsi="Arial" w:cs="Arial"/>
          <w:sz w:val="24"/>
          <w:szCs w:val="24"/>
          <w:lang w:val="en-US"/>
        </w:rPr>
        <w:t xml:space="preserve">, Pulau </w:t>
      </w:r>
      <w:proofErr w:type="spellStart"/>
      <w:r w:rsidR="00733C73">
        <w:rPr>
          <w:rFonts w:ascii="Arial" w:hAnsi="Arial" w:cs="Arial"/>
          <w:sz w:val="24"/>
          <w:szCs w:val="24"/>
          <w:lang w:val="en-US"/>
        </w:rPr>
        <w:t>madu</w:t>
      </w:r>
      <w:proofErr w:type="spellEnd"/>
      <w:r w:rsidR="00733C73">
        <w:rPr>
          <w:rFonts w:ascii="Arial" w:hAnsi="Arial" w:cs="Arial"/>
          <w:sz w:val="24"/>
          <w:szCs w:val="24"/>
          <w:lang w:val="en-US"/>
        </w:rPr>
        <w:t xml:space="preserve">, </w:t>
      </w:r>
      <w:proofErr w:type="spellStart"/>
      <w:r w:rsidR="00733C73">
        <w:rPr>
          <w:rFonts w:ascii="Arial" w:hAnsi="Arial" w:cs="Arial"/>
          <w:sz w:val="24"/>
          <w:szCs w:val="24"/>
          <w:lang w:val="en-US"/>
        </w:rPr>
        <w:t>Karumpa</w:t>
      </w:r>
      <w:proofErr w:type="spellEnd"/>
      <w:r w:rsidR="00733C73">
        <w:rPr>
          <w:rFonts w:ascii="Arial" w:hAnsi="Arial" w:cs="Arial"/>
          <w:sz w:val="24"/>
          <w:szCs w:val="24"/>
          <w:lang w:val="en-US"/>
        </w:rPr>
        <w:t xml:space="preserve"> dan </w:t>
      </w:r>
      <w:proofErr w:type="spellStart"/>
      <w:r w:rsidR="00733C73">
        <w:rPr>
          <w:rFonts w:ascii="Arial" w:hAnsi="Arial" w:cs="Arial"/>
          <w:sz w:val="24"/>
          <w:szCs w:val="24"/>
          <w:lang w:val="en-US"/>
        </w:rPr>
        <w:t>Garaupa</w:t>
      </w:r>
      <w:proofErr w:type="spellEnd"/>
      <w:r w:rsidR="00733C73">
        <w:rPr>
          <w:rFonts w:ascii="Arial" w:hAnsi="Arial" w:cs="Arial"/>
          <w:sz w:val="24"/>
          <w:szCs w:val="24"/>
          <w:lang w:val="en-US"/>
        </w:rPr>
        <w:t xml:space="preserve"> Raya,</w:t>
      </w:r>
    </w:p>
    <w:p w14:paraId="05418549" w14:textId="16DB20A3" w:rsidR="0088571D" w:rsidRDefault="0088571D" w:rsidP="0088571D">
      <w:pPr>
        <w:pStyle w:val="NoSpacing"/>
        <w:numPr>
          <w:ilvl w:val="0"/>
          <w:numId w:val="26"/>
        </w:numPr>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w:t>
      </w:r>
      <w:proofErr w:type="spellStart"/>
      <w:r>
        <w:rPr>
          <w:rFonts w:ascii="Arial" w:hAnsi="Arial" w:cs="Arial"/>
          <w:sz w:val="24"/>
          <w:szCs w:val="24"/>
          <w:lang w:val="en-US"/>
        </w:rPr>
        <w:t>Berstatus</w:t>
      </w:r>
      <w:proofErr w:type="spellEnd"/>
      <w:r>
        <w:rPr>
          <w:rFonts w:ascii="Arial" w:hAnsi="Arial" w:cs="Arial"/>
          <w:sz w:val="24"/>
          <w:szCs w:val="24"/>
          <w:lang w:val="en-US"/>
        </w:rPr>
        <w:t xml:space="preserve"> Desa </w:t>
      </w:r>
      <w:proofErr w:type="spellStart"/>
      <w:r>
        <w:rPr>
          <w:rFonts w:ascii="Arial" w:hAnsi="Arial" w:cs="Arial"/>
          <w:sz w:val="24"/>
          <w:szCs w:val="24"/>
          <w:lang w:val="en-US"/>
        </w:rPr>
        <w:t>Berkembang</w:t>
      </w:r>
      <w:proofErr w:type="spellEnd"/>
    </w:p>
    <w:p w14:paraId="55F0965B" w14:textId="05CA5207" w:rsidR="00C10A75" w:rsidRPr="00C02CD1" w:rsidRDefault="00C10A75" w:rsidP="0088571D">
      <w:pPr>
        <w:pStyle w:val="NoSpacing"/>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Berkembang</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733C73">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sidR="00733C73">
        <w:rPr>
          <w:rFonts w:ascii="Arial" w:hAnsi="Arial" w:cs="Arial"/>
          <w:sz w:val="24"/>
          <w:szCs w:val="24"/>
          <w:lang w:val="en-US"/>
        </w:rPr>
        <w:t>44,44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atau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sidR="00733C73">
        <w:rPr>
          <w:rFonts w:ascii="Arial" w:hAnsi="Arial" w:cs="Arial"/>
          <w:sz w:val="24"/>
          <w:szCs w:val="24"/>
          <w:lang w:val="en-US"/>
        </w:rPr>
        <w:t xml:space="preserve">36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sebelumnya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jumlah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berkembang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lastRenderedPageBreak/>
        <w:t>sebanyak</w:t>
      </w:r>
      <w:proofErr w:type="spellEnd"/>
      <w:r w:rsidRPr="00C02CD1">
        <w:rPr>
          <w:rFonts w:ascii="Arial" w:hAnsi="Arial" w:cs="Arial"/>
          <w:sz w:val="24"/>
          <w:szCs w:val="24"/>
          <w:lang w:val="en-US"/>
        </w:rPr>
        <w:t xml:space="preserve"> 4</w:t>
      </w:r>
      <w:r w:rsidR="00733C73">
        <w:rPr>
          <w:rFonts w:ascii="Arial" w:hAnsi="Arial" w:cs="Arial"/>
          <w:sz w:val="24"/>
          <w:szCs w:val="24"/>
          <w:lang w:val="en-US"/>
        </w:rPr>
        <w:t>2</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00733C73">
        <w:rPr>
          <w:rFonts w:ascii="Arial" w:hAnsi="Arial" w:cs="Arial"/>
          <w:sz w:val="24"/>
          <w:szCs w:val="24"/>
          <w:lang w:val="en-US"/>
        </w:rPr>
        <w:t xml:space="preserve">. </w:t>
      </w:r>
      <w:proofErr w:type="spellStart"/>
      <w:r w:rsidR="00733C73">
        <w:rPr>
          <w:rFonts w:ascii="Arial" w:hAnsi="Arial" w:cs="Arial"/>
          <w:sz w:val="24"/>
          <w:szCs w:val="24"/>
          <w:lang w:val="en-US"/>
        </w:rPr>
        <w:t>Terdapat</w:t>
      </w:r>
      <w:proofErr w:type="spellEnd"/>
      <w:r w:rsidR="00733C73">
        <w:rPr>
          <w:rFonts w:ascii="Arial" w:hAnsi="Arial" w:cs="Arial"/>
          <w:sz w:val="24"/>
          <w:szCs w:val="24"/>
          <w:lang w:val="en-US"/>
        </w:rPr>
        <w:t xml:space="preserve"> </w:t>
      </w:r>
      <w:r w:rsidR="00F416F5">
        <w:rPr>
          <w:rFonts w:ascii="Arial" w:hAnsi="Arial" w:cs="Arial"/>
          <w:sz w:val="24"/>
          <w:szCs w:val="24"/>
          <w:lang w:val="en-US"/>
        </w:rPr>
        <w:t>2</w:t>
      </w:r>
      <w:r w:rsidR="00733C73">
        <w:rPr>
          <w:rFonts w:ascii="Arial" w:hAnsi="Arial" w:cs="Arial"/>
          <w:sz w:val="24"/>
          <w:szCs w:val="24"/>
          <w:lang w:val="en-US"/>
        </w:rPr>
        <w:t xml:space="preserve"> </w:t>
      </w:r>
      <w:proofErr w:type="spellStart"/>
      <w:r w:rsidR="00733C73">
        <w:rPr>
          <w:rFonts w:ascii="Arial" w:hAnsi="Arial" w:cs="Arial"/>
          <w:sz w:val="24"/>
          <w:szCs w:val="24"/>
          <w:lang w:val="en-US"/>
        </w:rPr>
        <w:t>desa</w:t>
      </w:r>
      <w:proofErr w:type="spellEnd"/>
      <w:r w:rsidR="00733C73">
        <w:rPr>
          <w:rFonts w:ascii="Arial" w:hAnsi="Arial" w:cs="Arial"/>
          <w:sz w:val="24"/>
          <w:szCs w:val="24"/>
          <w:lang w:val="en-US"/>
        </w:rPr>
        <w:t xml:space="preserve"> </w:t>
      </w:r>
      <w:proofErr w:type="spellStart"/>
      <w:r w:rsidR="00F416F5">
        <w:rPr>
          <w:rFonts w:ascii="Arial" w:hAnsi="Arial" w:cs="Arial"/>
          <w:sz w:val="24"/>
          <w:szCs w:val="24"/>
          <w:lang w:val="en-US"/>
        </w:rPr>
        <w:t>tertinggal</w:t>
      </w:r>
      <w:proofErr w:type="spellEnd"/>
      <w:r w:rsidR="00733C73">
        <w:rPr>
          <w:rFonts w:ascii="Arial" w:hAnsi="Arial" w:cs="Arial"/>
          <w:sz w:val="24"/>
          <w:szCs w:val="24"/>
          <w:lang w:val="en-US"/>
        </w:rPr>
        <w:t xml:space="preserve"> yang </w:t>
      </w:r>
      <w:proofErr w:type="spellStart"/>
      <w:r w:rsidR="00733C73">
        <w:rPr>
          <w:rFonts w:ascii="Arial" w:hAnsi="Arial" w:cs="Arial"/>
          <w:sz w:val="24"/>
          <w:szCs w:val="24"/>
          <w:lang w:val="en-US"/>
        </w:rPr>
        <w:t>meningkat</w:t>
      </w:r>
      <w:proofErr w:type="spellEnd"/>
      <w:r w:rsidR="00733C73">
        <w:rPr>
          <w:rFonts w:ascii="Arial" w:hAnsi="Arial" w:cs="Arial"/>
          <w:sz w:val="24"/>
          <w:szCs w:val="24"/>
          <w:lang w:val="en-US"/>
        </w:rPr>
        <w:t xml:space="preserve"> </w:t>
      </w:r>
      <w:proofErr w:type="spellStart"/>
      <w:r w:rsidR="00733C73">
        <w:rPr>
          <w:rFonts w:ascii="Arial" w:hAnsi="Arial" w:cs="Arial"/>
          <w:sz w:val="24"/>
          <w:szCs w:val="24"/>
          <w:lang w:val="en-US"/>
        </w:rPr>
        <w:t>statusnya</w:t>
      </w:r>
      <w:proofErr w:type="spellEnd"/>
      <w:r w:rsidR="00733C73">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berkembang</w:t>
      </w:r>
      <w:proofErr w:type="spellEnd"/>
      <w:r w:rsidR="00F416F5">
        <w:rPr>
          <w:rFonts w:ascii="Arial" w:hAnsi="Arial" w:cs="Arial"/>
          <w:sz w:val="24"/>
          <w:szCs w:val="24"/>
          <w:lang w:val="en-US"/>
        </w:rPr>
        <w:t xml:space="preserve">, dan </w:t>
      </w:r>
      <w:proofErr w:type="spellStart"/>
      <w:r w:rsidR="00F416F5">
        <w:rPr>
          <w:rFonts w:ascii="Arial" w:hAnsi="Arial" w:cs="Arial"/>
          <w:sz w:val="24"/>
          <w:szCs w:val="24"/>
          <w:lang w:val="en-US"/>
        </w:rPr>
        <w:t>terdapat</w:t>
      </w:r>
      <w:proofErr w:type="spellEnd"/>
      <w:r w:rsidR="00F416F5">
        <w:rPr>
          <w:rFonts w:ascii="Arial" w:hAnsi="Arial" w:cs="Arial"/>
          <w:sz w:val="24"/>
          <w:szCs w:val="24"/>
          <w:lang w:val="en-US"/>
        </w:rPr>
        <w:t xml:space="preserve"> masing-masing 4 </w:t>
      </w:r>
      <w:proofErr w:type="spellStart"/>
      <w:r w:rsidR="00F416F5">
        <w:rPr>
          <w:rFonts w:ascii="Arial" w:hAnsi="Arial" w:cs="Arial"/>
          <w:sz w:val="24"/>
          <w:szCs w:val="24"/>
          <w:lang w:val="en-US"/>
        </w:rPr>
        <w:t>desa</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berkembang</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meningkat</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menjadi</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desa</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maju</w:t>
      </w:r>
      <w:proofErr w:type="spellEnd"/>
      <w:r w:rsidRPr="00C02CD1">
        <w:rPr>
          <w:rFonts w:ascii="Arial" w:hAnsi="Arial" w:cs="Arial"/>
          <w:sz w:val="24"/>
          <w:szCs w:val="24"/>
          <w:lang w:val="en-US"/>
        </w:rPr>
        <w:t xml:space="preserve"> </w:t>
      </w:r>
      <w:r w:rsidR="00F416F5">
        <w:rPr>
          <w:rFonts w:ascii="Arial" w:hAnsi="Arial" w:cs="Arial"/>
          <w:sz w:val="24"/>
          <w:szCs w:val="24"/>
          <w:lang w:val="en-US"/>
        </w:rPr>
        <w:t xml:space="preserve">dan </w:t>
      </w:r>
      <w:proofErr w:type="spellStart"/>
      <w:r w:rsidR="00F416F5">
        <w:rPr>
          <w:rFonts w:ascii="Arial" w:hAnsi="Arial" w:cs="Arial"/>
          <w:sz w:val="24"/>
          <w:szCs w:val="24"/>
          <w:lang w:val="en-US"/>
        </w:rPr>
        <w:t>desa</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mandiri</w:t>
      </w:r>
      <w:proofErr w:type="spellEnd"/>
      <w:r w:rsidR="00F416F5">
        <w:rPr>
          <w:rFonts w:ascii="Arial" w:hAnsi="Arial" w:cs="Arial"/>
          <w:sz w:val="24"/>
          <w:szCs w:val="24"/>
          <w:lang w:val="en-US"/>
        </w:rPr>
        <w:t>.</w:t>
      </w:r>
    </w:p>
    <w:p w14:paraId="49DF5692" w14:textId="2D3E58AD" w:rsidR="007E01E1" w:rsidRDefault="007E01E1" w:rsidP="007E01E1">
      <w:pPr>
        <w:pStyle w:val="NoSpacing"/>
        <w:numPr>
          <w:ilvl w:val="0"/>
          <w:numId w:val="26"/>
        </w:numPr>
        <w:spacing w:line="360" w:lineRule="auto"/>
        <w:ind w:left="862"/>
        <w:jc w:val="both"/>
        <w:rPr>
          <w:rFonts w:ascii="Arial" w:hAnsi="Arial" w:cs="Arial"/>
          <w:sz w:val="24"/>
          <w:szCs w:val="24"/>
          <w:lang w:val="en-US"/>
        </w:rPr>
      </w:pPr>
      <w:bookmarkStart w:id="11" w:name="_Hlk157721571"/>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w:t>
      </w:r>
      <w:proofErr w:type="spellStart"/>
      <w:r>
        <w:rPr>
          <w:rFonts w:ascii="Arial" w:hAnsi="Arial" w:cs="Arial"/>
          <w:sz w:val="24"/>
          <w:szCs w:val="24"/>
          <w:lang w:val="en-US"/>
        </w:rPr>
        <w:t>Berstatus</w:t>
      </w:r>
      <w:proofErr w:type="spellEnd"/>
      <w:r>
        <w:rPr>
          <w:rFonts w:ascii="Arial" w:hAnsi="Arial" w:cs="Arial"/>
          <w:sz w:val="24"/>
          <w:szCs w:val="24"/>
          <w:lang w:val="en-US"/>
        </w:rPr>
        <w:t xml:space="preserve"> Desa Maju</w:t>
      </w:r>
    </w:p>
    <w:bookmarkEnd w:id="11"/>
    <w:p w14:paraId="09C4F881" w14:textId="03D73440" w:rsidR="00C10A75" w:rsidRPr="00C02CD1" w:rsidRDefault="007E01E1" w:rsidP="007E01E1">
      <w:pPr>
        <w:pStyle w:val="NoSpacing"/>
        <w:spacing w:line="360" w:lineRule="auto"/>
        <w:ind w:left="862"/>
        <w:jc w:val="both"/>
        <w:rPr>
          <w:rFonts w:ascii="Arial" w:hAnsi="Arial" w:cs="Arial"/>
          <w:sz w:val="24"/>
          <w:szCs w:val="24"/>
          <w:lang w:val="en-US"/>
        </w:rPr>
      </w:pPr>
      <w:proofErr w:type="spellStart"/>
      <w:r>
        <w:rPr>
          <w:rFonts w:ascii="Arial" w:hAnsi="Arial" w:cs="Arial"/>
          <w:sz w:val="24"/>
          <w:szCs w:val="24"/>
          <w:lang w:val="en-US"/>
        </w:rPr>
        <w:t>Jumlah</w:t>
      </w:r>
      <w:proofErr w:type="spellEnd"/>
      <w:r>
        <w:rPr>
          <w:rFonts w:ascii="Arial" w:hAnsi="Arial" w:cs="Arial"/>
          <w:sz w:val="24"/>
          <w:szCs w:val="24"/>
          <w:lang w:val="en-US"/>
        </w:rPr>
        <w:t xml:space="preserve"> Desa Maju Pada </w:t>
      </w:r>
      <w:proofErr w:type="spellStart"/>
      <w:r>
        <w:rPr>
          <w:rFonts w:ascii="Arial" w:hAnsi="Arial" w:cs="Arial"/>
          <w:sz w:val="24"/>
          <w:szCs w:val="24"/>
          <w:lang w:val="en-US"/>
        </w:rPr>
        <w:t>Tahun</w:t>
      </w:r>
      <w:proofErr w:type="spellEnd"/>
      <w:r>
        <w:rPr>
          <w:rFonts w:ascii="Arial" w:hAnsi="Arial" w:cs="Arial"/>
          <w:sz w:val="24"/>
          <w:szCs w:val="24"/>
          <w:lang w:val="en-US"/>
        </w:rPr>
        <w:t xml:space="preserve"> 202</w:t>
      </w:r>
      <w:r w:rsidR="00F416F5">
        <w:rPr>
          <w:rFonts w:ascii="Arial" w:hAnsi="Arial" w:cs="Arial"/>
          <w:sz w:val="24"/>
          <w:szCs w:val="24"/>
          <w:lang w:val="en-US"/>
        </w:rPr>
        <w:t xml:space="preserve">4 </w:t>
      </w:r>
      <w:proofErr w:type="spellStart"/>
      <w:r w:rsidR="00F416F5">
        <w:rPr>
          <w:rFonts w:ascii="Arial" w:hAnsi="Arial" w:cs="Arial"/>
          <w:sz w:val="24"/>
          <w:szCs w:val="24"/>
          <w:lang w:val="en-US"/>
        </w:rPr>
        <w:t>sama</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dengan</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tahun</w:t>
      </w:r>
      <w:proofErr w:type="spellEnd"/>
      <w:r w:rsidR="00F416F5">
        <w:rPr>
          <w:rFonts w:ascii="Arial" w:hAnsi="Arial" w:cs="Arial"/>
          <w:sz w:val="24"/>
          <w:szCs w:val="24"/>
          <w:lang w:val="en-US"/>
        </w:rPr>
        <w:t xml:space="preserve"> 2023 </w:t>
      </w:r>
      <w:proofErr w:type="spellStart"/>
      <w:r w:rsidR="00F416F5">
        <w:rPr>
          <w:rFonts w:ascii="Arial" w:hAnsi="Arial" w:cs="Arial"/>
          <w:sz w:val="24"/>
          <w:szCs w:val="24"/>
          <w:lang w:val="en-US"/>
        </w:rPr>
        <w:t>yakni</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sebesar</w:t>
      </w:r>
      <w:proofErr w:type="spellEnd"/>
      <w:r w:rsidR="00F416F5">
        <w:rPr>
          <w:rFonts w:ascii="Arial" w:hAnsi="Arial" w:cs="Arial"/>
          <w:sz w:val="24"/>
          <w:szCs w:val="24"/>
          <w:lang w:val="en-US"/>
        </w:rPr>
        <w:t xml:space="preserve"> 17 Desa </w:t>
      </w:r>
      <w:proofErr w:type="spellStart"/>
      <w:r w:rsidR="00F416F5">
        <w:rPr>
          <w:rFonts w:ascii="Arial" w:hAnsi="Arial" w:cs="Arial"/>
          <w:sz w:val="24"/>
          <w:szCs w:val="24"/>
          <w:lang w:val="en-US"/>
        </w:rPr>
        <w:t>atau</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sebesar</w:t>
      </w:r>
      <w:proofErr w:type="spellEnd"/>
      <w:r w:rsidR="00F416F5">
        <w:rPr>
          <w:rFonts w:ascii="Arial" w:hAnsi="Arial" w:cs="Arial"/>
          <w:sz w:val="24"/>
          <w:szCs w:val="24"/>
          <w:lang w:val="en-US"/>
        </w:rPr>
        <w:t xml:space="preserve"> 20,98</w:t>
      </w:r>
      <w:proofErr w:type="gramStart"/>
      <w:r w:rsidR="00F416F5">
        <w:rPr>
          <w:rFonts w:ascii="Arial" w:hAnsi="Arial" w:cs="Arial"/>
          <w:sz w:val="24"/>
          <w:szCs w:val="24"/>
          <w:lang w:val="en-US"/>
        </w:rPr>
        <w:t xml:space="preserve">%, </w:t>
      </w:r>
      <w:r>
        <w:rPr>
          <w:rFonts w:ascii="Arial" w:hAnsi="Arial" w:cs="Arial"/>
          <w:sz w:val="24"/>
          <w:szCs w:val="24"/>
          <w:lang w:val="en-US"/>
        </w:rPr>
        <w:t xml:space="preserve"> </w:t>
      </w:r>
      <w:proofErr w:type="spellStart"/>
      <w:r>
        <w:rPr>
          <w:rFonts w:ascii="Arial" w:hAnsi="Arial" w:cs="Arial"/>
          <w:sz w:val="24"/>
          <w:szCs w:val="24"/>
          <w:lang w:val="en-US"/>
        </w:rPr>
        <w:t>dikarenakan</w:t>
      </w:r>
      <w:proofErr w:type="spellEnd"/>
      <w:proofErr w:type="gramEnd"/>
      <w:r>
        <w:rPr>
          <w:rFonts w:ascii="Arial" w:hAnsi="Arial" w:cs="Arial"/>
          <w:sz w:val="24"/>
          <w:szCs w:val="24"/>
          <w:lang w:val="en-US"/>
        </w:rPr>
        <w:t xml:space="preserve"> </w:t>
      </w:r>
      <w:r w:rsidR="00F416F5">
        <w:rPr>
          <w:rFonts w:ascii="Arial" w:hAnsi="Arial" w:cs="Arial"/>
          <w:sz w:val="24"/>
          <w:szCs w:val="24"/>
          <w:lang w:val="en-US"/>
        </w:rPr>
        <w:t xml:space="preserve">4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sidR="00F416F5">
        <w:rPr>
          <w:rFonts w:ascii="Arial" w:hAnsi="Arial" w:cs="Arial"/>
          <w:sz w:val="24"/>
          <w:szCs w:val="24"/>
          <w:lang w:val="en-US"/>
        </w:rPr>
        <w:t>maju</w:t>
      </w:r>
      <w:proofErr w:type="spellEnd"/>
      <w:r>
        <w:rPr>
          <w:rFonts w:ascii="Arial" w:hAnsi="Arial" w:cs="Arial"/>
          <w:sz w:val="24"/>
          <w:szCs w:val="24"/>
          <w:lang w:val="en-US"/>
        </w:rPr>
        <w:t xml:space="preserve"> </w:t>
      </w:r>
      <w:r w:rsidR="00F416F5">
        <w:rPr>
          <w:rFonts w:ascii="Arial" w:hAnsi="Arial" w:cs="Arial"/>
          <w:sz w:val="24"/>
          <w:szCs w:val="24"/>
          <w:lang w:val="en-US"/>
        </w:rPr>
        <w:t xml:space="preserve">di </w:t>
      </w:r>
      <w:proofErr w:type="spellStart"/>
      <w:r w:rsidR="00F416F5">
        <w:rPr>
          <w:rFonts w:ascii="Arial" w:hAnsi="Arial" w:cs="Arial"/>
          <w:sz w:val="24"/>
          <w:szCs w:val="24"/>
          <w:lang w:val="en-US"/>
        </w:rPr>
        <w:t>tahun</w:t>
      </w:r>
      <w:proofErr w:type="spellEnd"/>
      <w:r w:rsidR="00F416F5">
        <w:rPr>
          <w:rFonts w:ascii="Arial" w:hAnsi="Arial" w:cs="Arial"/>
          <w:sz w:val="24"/>
          <w:szCs w:val="24"/>
          <w:lang w:val="en-US"/>
        </w:rPr>
        <w:t xml:space="preserve"> 2023 </w:t>
      </w:r>
      <w:proofErr w:type="spellStart"/>
      <w:r w:rsidR="00F416F5">
        <w:rPr>
          <w:rFonts w:ascii="Arial" w:hAnsi="Arial" w:cs="Arial"/>
          <w:sz w:val="24"/>
          <w:szCs w:val="24"/>
          <w:lang w:val="en-US"/>
        </w:rPr>
        <w:t>diantaranya</w:t>
      </w:r>
      <w:proofErr w:type="spellEnd"/>
      <w:r w:rsidR="00F416F5">
        <w:rPr>
          <w:rFonts w:ascii="Arial" w:hAnsi="Arial" w:cs="Arial"/>
          <w:sz w:val="24"/>
          <w:szCs w:val="24"/>
          <w:lang w:val="en-US"/>
        </w:rPr>
        <w:t xml:space="preserve">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Pr>
          <w:rFonts w:ascii="Arial" w:hAnsi="Arial" w:cs="Arial"/>
          <w:sz w:val="24"/>
          <w:szCs w:val="24"/>
          <w:lang w:val="en-US"/>
        </w:rPr>
        <w:t>statusnya</w:t>
      </w:r>
      <w:proofErr w:type="spellEnd"/>
      <w:r>
        <w:rPr>
          <w:rFonts w:ascii="Arial" w:hAnsi="Arial" w:cs="Arial"/>
          <w:sz w:val="24"/>
          <w:szCs w:val="24"/>
          <w:lang w:val="en-US"/>
        </w:rPr>
        <w:t xml:space="preserve"> </w:t>
      </w:r>
      <w:proofErr w:type="spellStart"/>
      <w:r>
        <w:rPr>
          <w:rFonts w:ascii="Arial" w:hAnsi="Arial" w:cs="Arial"/>
          <w:sz w:val="24"/>
          <w:szCs w:val="24"/>
          <w:lang w:val="en-US"/>
        </w:rPr>
        <w:t>menjadi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ma</w:t>
      </w:r>
      <w:r w:rsidR="00F416F5">
        <w:rPr>
          <w:rFonts w:ascii="Arial" w:hAnsi="Arial" w:cs="Arial"/>
          <w:sz w:val="24"/>
          <w:szCs w:val="24"/>
          <w:lang w:val="en-US"/>
        </w:rPr>
        <w:t>ndiri</w:t>
      </w:r>
      <w:proofErr w:type="spellEnd"/>
      <w:r>
        <w:rPr>
          <w:rFonts w:ascii="Arial" w:hAnsi="Arial" w:cs="Arial"/>
          <w:sz w:val="24"/>
          <w:szCs w:val="24"/>
          <w:lang w:val="en-US"/>
        </w:rPr>
        <w:t xml:space="preserve">, </w:t>
      </w:r>
      <w:proofErr w:type="spellStart"/>
      <w:r w:rsidR="00F416F5">
        <w:rPr>
          <w:rFonts w:ascii="Arial" w:hAnsi="Arial" w:cs="Arial"/>
          <w:sz w:val="24"/>
          <w:szCs w:val="24"/>
          <w:lang w:val="en-US"/>
        </w:rPr>
        <w:t>serta</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terdapat</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tambahan</w:t>
      </w:r>
      <w:proofErr w:type="spellEnd"/>
      <w:r w:rsidR="00F416F5">
        <w:rPr>
          <w:rFonts w:ascii="Arial" w:hAnsi="Arial" w:cs="Arial"/>
          <w:sz w:val="24"/>
          <w:szCs w:val="24"/>
          <w:lang w:val="en-US"/>
        </w:rPr>
        <w:t xml:space="preserve"> 4 </w:t>
      </w:r>
      <w:proofErr w:type="spellStart"/>
      <w:r w:rsidR="00F416F5">
        <w:rPr>
          <w:rFonts w:ascii="Arial" w:hAnsi="Arial" w:cs="Arial"/>
          <w:sz w:val="24"/>
          <w:szCs w:val="24"/>
          <w:lang w:val="en-US"/>
        </w:rPr>
        <w:t>desa</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baru</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dengan</w:t>
      </w:r>
      <w:proofErr w:type="spellEnd"/>
      <w:r w:rsidR="00F416F5">
        <w:rPr>
          <w:rFonts w:ascii="Arial" w:hAnsi="Arial" w:cs="Arial"/>
          <w:sz w:val="24"/>
          <w:szCs w:val="24"/>
          <w:lang w:val="en-US"/>
        </w:rPr>
        <w:t xml:space="preserve"> status </w:t>
      </w:r>
      <w:proofErr w:type="spellStart"/>
      <w:r w:rsidR="00F416F5">
        <w:rPr>
          <w:rFonts w:ascii="Arial" w:hAnsi="Arial" w:cs="Arial"/>
          <w:sz w:val="24"/>
          <w:szCs w:val="24"/>
          <w:lang w:val="en-US"/>
        </w:rPr>
        <w:t>berkembang</w:t>
      </w:r>
      <w:proofErr w:type="spellEnd"/>
      <w:r w:rsidR="00F416F5">
        <w:rPr>
          <w:rFonts w:ascii="Arial" w:hAnsi="Arial" w:cs="Arial"/>
          <w:sz w:val="24"/>
          <w:szCs w:val="24"/>
          <w:lang w:val="en-US"/>
        </w:rPr>
        <w:t xml:space="preserve"> di </w:t>
      </w:r>
      <w:proofErr w:type="spellStart"/>
      <w:r w:rsidR="00F416F5">
        <w:rPr>
          <w:rFonts w:ascii="Arial" w:hAnsi="Arial" w:cs="Arial"/>
          <w:sz w:val="24"/>
          <w:szCs w:val="24"/>
          <w:lang w:val="en-US"/>
        </w:rPr>
        <w:t>tahun</w:t>
      </w:r>
      <w:proofErr w:type="spellEnd"/>
      <w:r w:rsidR="00F416F5">
        <w:rPr>
          <w:rFonts w:ascii="Arial" w:hAnsi="Arial" w:cs="Arial"/>
          <w:sz w:val="24"/>
          <w:szCs w:val="24"/>
          <w:lang w:val="en-US"/>
        </w:rPr>
        <w:t xml:space="preserve"> 2023 </w:t>
      </w:r>
      <w:proofErr w:type="spellStart"/>
      <w:r>
        <w:rPr>
          <w:rFonts w:ascii="Arial" w:hAnsi="Arial" w:cs="Arial"/>
          <w:sz w:val="24"/>
          <w:szCs w:val="24"/>
          <w:lang w:val="en-US"/>
        </w:rPr>
        <w:t>menjadi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sidR="00F416F5">
        <w:rPr>
          <w:rFonts w:ascii="Arial" w:hAnsi="Arial" w:cs="Arial"/>
          <w:sz w:val="24"/>
          <w:szCs w:val="24"/>
          <w:lang w:val="en-US"/>
        </w:rPr>
        <w:t>maju</w:t>
      </w:r>
      <w:proofErr w:type="spellEnd"/>
      <w:r>
        <w:rPr>
          <w:rFonts w:ascii="Arial" w:hAnsi="Arial" w:cs="Arial"/>
          <w:sz w:val="24"/>
          <w:szCs w:val="24"/>
          <w:lang w:val="en-US"/>
        </w:rPr>
        <w:t xml:space="preserve"> di </w:t>
      </w:r>
      <w:proofErr w:type="spellStart"/>
      <w:r>
        <w:rPr>
          <w:rFonts w:ascii="Arial" w:hAnsi="Arial" w:cs="Arial"/>
          <w:sz w:val="24"/>
          <w:szCs w:val="24"/>
          <w:lang w:val="en-US"/>
        </w:rPr>
        <w:t>tahun</w:t>
      </w:r>
      <w:proofErr w:type="spellEnd"/>
      <w:r>
        <w:rPr>
          <w:rFonts w:ascii="Arial" w:hAnsi="Arial" w:cs="Arial"/>
          <w:sz w:val="24"/>
          <w:szCs w:val="24"/>
          <w:lang w:val="en-US"/>
        </w:rPr>
        <w:t xml:space="preserve"> 202</w:t>
      </w:r>
      <w:r w:rsidR="00F416F5">
        <w:rPr>
          <w:rFonts w:ascii="Arial" w:hAnsi="Arial" w:cs="Arial"/>
          <w:sz w:val="24"/>
          <w:szCs w:val="24"/>
          <w:lang w:val="en-US"/>
        </w:rPr>
        <w:t>4</w:t>
      </w:r>
      <w:r>
        <w:rPr>
          <w:rFonts w:ascii="Arial" w:hAnsi="Arial" w:cs="Arial"/>
          <w:sz w:val="24"/>
          <w:szCs w:val="24"/>
          <w:lang w:val="en-US"/>
        </w:rPr>
        <w:t>.</w:t>
      </w:r>
    </w:p>
    <w:p w14:paraId="47D21D24" w14:textId="2CF2C0F3" w:rsidR="001875D3" w:rsidRDefault="001875D3" w:rsidP="001875D3">
      <w:pPr>
        <w:pStyle w:val="NoSpacing"/>
        <w:numPr>
          <w:ilvl w:val="0"/>
          <w:numId w:val="26"/>
        </w:numPr>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w:t>
      </w:r>
      <w:proofErr w:type="spellStart"/>
      <w:r>
        <w:rPr>
          <w:rFonts w:ascii="Arial" w:hAnsi="Arial" w:cs="Arial"/>
          <w:sz w:val="24"/>
          <w:szCs w:val="24"/>
          <w:lang w:val="en-US"/>
        </w:rPr>
        <w:t>Berstatus</w:t>
      </w:r>
      <w:proofErr w:type="spellEnd"/>
      <w:r>
        <w:rPr>
          <w:rFonts w:ascii="Arial" w:hAnsi="Arial" w:cs="Arial"/>
          <w:sz w:val="24"/>
          <w:szCs w:val="24"/>
          <w:lang w:val="en-US"/>
        </w:rPr>
        <w:t xml:space="preserve"> Desa </w:t>
      </w:r>
      <w:proofErr w:type="spellStart"/>
      <w:r>
        <w:rPr>
          <w:rFonts w:ascii="Arial" w:hAnsi="Arial" w:cs="Arial"/>
          <w:sz w:val="24"/>
          <w:szCs w:val="24"/>
          <w:lang w:val="en-US"/>
        </w:rPr>
        <w:t>M</w:t>
      </w:r>
      <w:r w:rsidR="008015B9">
        <w:rPr>
          <w:rFonts w:ascii="Arial" w:hAnsi="Arial" w:cs="Arial"/>
          <w:sz w:val="24"/>
          <w:szCs w:val="24"/>
          <w:lang w:val="en-US"/>
        </w:rPr>
        <w:t>andiri</w:t>
      </w:r>
      <w:proofErr w:type="spellEnd"/>
    </w:p>
    <w:p w14:paraId="647E1F5D" w14:textId="6EEB6F41" w:rsidR="00C10A75" w:rsidRPr="008015B9" w:rsidRDefault="00C10A75" w:rsidP="008015B9">
      <w:pPr>
        <w:pStyle w:val="NoSpacing"/>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Peningkatan</w:t>
      </w:r>
      <w:proofErr w:type="spellEnd"/>
      <w:r w:rsidRPr="00C02CD1">
        <w:rPr>
          <w:rFonts w:ascii="Arial" w:hAnsi="Arial" w:cs="Arial"/>
          <w:sz w:val="24"/>
          <w:szCs w:val="24"/>
          <w:lang w:val="en-US"/>
        </w:rPr>
        <w:t xml:space="preserve"> Status Desa </w:t>
      </w:r>
      <w:proofErr w:type="spellStart"/>
      <w:r w:rsidRPr="00C02CD1">
        <w:rPr>
          <w:rFonts w:ascii="Arial" w:hAnsi="Arial" w:cs="Arial"/>
          <w:sz w:val="24"/>
          <w:szCs w:val="24"/>
          <w:lang w:val="en-US"/>
        </w:rPr>
        <w:t>Mandiri</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F416F5">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melampaui</w:t>
      </w:r>
      <w:proofErr w:type="spellEnd"/>
      <w:r w:rsidRPr="00C02CD1">
        <w:rPr>
          <w:rFonts w:ascii="Arial" w:hAnsi="Arial" w:cs="Arial"/>
          <w:sz w:val="24"/>
          <w:szCs w:val="24"/>
          <w:lang w:val="en-US"/>
        </w:rPr>
        <w:t xml:space="preserve"> target, </w:t>
      </w:r>
      <w:proofErr w:type="spellStart"/>
      <w:r w:rsidRPr="00C02CD1">
        <w:rPr>
          <w:rFonts w:ascii="Arial" w:hAnsi="Arial" w:cs="Arial"/>
          <w:sz w:val="24"/>
          <w:szCs w:val="24"/>
          <w:lang w:val="en-US"/>
        </w:rPr>
        <w:t>dimana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proofErr w:type="spellStart"/>
      <w:r w:rsidR="001875D3">
        <w:rPr>
          <w:rFonts w:ascii="Arial" w:hAnsi="Arial" w:cs="Arial"/>
          <w:sz w:val="24"/>
          <w:szCs w:val="24"/>
          <w:lang w:val="en-US"/>
        </w:rPr>
        <w:t>ke</w:t>
      </w:r>
      <w:proofErr w:type="spellEnd"/>
      <w:r w:rsidR="00F416F5">
        <w:rPr>
          <w:rFonts w:ascii="Arial" w:hAnsi="Arial" w:cs="Arial"/>
          <w:sz w:val="24"/>
          <w:szCs w:val="24"/>
          <w:lang w:val="en-US"/>
        </w:rPr>
        <w:t xml:space="preserve">- </w:t>
      </w:r>
      <w:proofErr w:type="spellStart"/>
      <w:r w:rsidR="00F416F5">
        <w:rPr>
          <w:rFonts w:ascii="Arial" w:hAnsi="Arial" w:cs="Arial"/>
          <w:sz w:val="24"/>
          <w:szCs w:val="24"/>
          <w:lang w:val="en-US"/>
        </w:rPr>
        <w:t>Empat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periode</w:t>
      </w:r>
      <w:proofErr w:type="spellEnd"/>
      <w:r w:rsidRPr="00C02CD1">
        <w:rPr>
          <w:rFonts w:ascii="Arial" w:hAnsi="Arial" w:cs="Arial"/>
          <w:sz w:val="24"/>
          <w:szCs w:val="24"/>
          <w:lang w:val="en-US"/>
        </w:rPr>
        <w:t xml:space="preserve"> RPJMD </w:t>
      </w:r>
      <w:proofErr w:type="spellStart"/>
      <w:r w:rsidRPr="00C02CD1">
        <w:rPr>
          <w:rFonts w:ascii="Arial" w:hAnsi="Arial" w:cs="Arial"/>
          <w:sz w:val="24"/>
          <w:szCs w:val="24"/>
          <w:lang w:val="en-US"/>
        </w:rPr>
        <w:t>ditargetkan</w:t>
      </w:r>
      <w:proofErr w:type="spellEnd"/>
      <w:r w:rsidRPr="00C02CD1">
        <w:rPr>
          <w:rFonts w:ascii="Arial" w:hAnsi="Arial" w:cs="Arial"/>
          <w:sz w:val="24"/>
          <w:szCs w:val="24"/>
          <w:lang w:val="en-US"/>
        </w:rPr>
        <w:t xml:space="preserve"> </w:t>
      </w:r>
      <w:r w:rsidR="00456E08">
        <w:rPr>
          <w:rFonts w:ascii="Arial" w:hAnsi="Arial" w:cs="Arial"/>
          <w:sz w:val="24"/>
          <w:szCs w:val="24"/>
          <w:lang w:val="en-US"/>
        </w:rPr>
        <w:t>6</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mandiri</w:t>
      </w:r>
      <w:proofErr w:type="spellEnd"/>
      <w:r w:rsidR="001875D3">
        <w:rPr>
          <w:rFonts w:ascii="Arial" w:hAnsi="Arial" w:cs="Arial"/>
          <w:sz w:val="24"/>
          <w:szCs w:val="24"/>
          <w:lang w:val="en-US"/>
        </w:rPr>
        <w:t xml:space="preserve"> </w:t>
      </w:r>
      <w:proofErr w:type="spellStart"/>
      <w:r w:rsidR="001875D3">
        <w:rPr>
          <w:rFonts w:ascii="Arial" w:hAnsi="Arial" w:cs="Arial"/>
          <w:sz w:val="24"/>
          <w:szCs w:val="24"/>
          <w:lang w:val="en-US"/>
        </w:rPr>
        <w:t>atau</w:t>
      </w:r>
      <w:proofErr w:type="spellEnd"/>
      <w:r w:rsidR="001875D3">
        <w:rPr>
          <w:rFonts w:ascii="Arial" w:hAnsi="Arial" w:cs="Arial"/>
          <w:sz w:val="24"/>
          <w:szCs w:val="24"/>
          <w:lang w:val="en-US"/>
        </w:rPr>
        <w:t xml:space="preserve"> </w:t>
      </w:r>
      <w:proofErr w:type="spellStart"/>
      <w:r w:rsidR="001875D3">
        <w:rPr>
          <w:rFonts w:ascii="Arial" w:hAnsi="Arial" w:cs="Arial"/>
          <w:sz w:val="24"/>
          <w:szCs w:val="24"/>
          <w:lang w:val="en-US"/>
        </w:rPr>
        <w:t>sebesar</w:t>
      </w:r>
      <w:proofErr w:type="spellEnd"/>
      <w:r w:rsidR="001875D3">
        <w:rPr>
          <w:rFonts w:ascii="Arial" w:hAnsi="Arial" w:cs="Arial"/>
          <w:sz w:val="24"/>
          <w:szCs w:val="24"/>
          <w:lang w:val="en-US"/>
        </w:rPr>
        <w:t xml:space="preserve"> </w:t>
      </w:r>
      <w:r w:rsidR="00456E08">
        <w:rPr>
          <w:rFonts w:ascii="Arial" w:hAnsi="Arial" w:cs="Arial"/>
          <w:sz w:val="24"/>
          <w:szCs w:val="24"/>
          <w:lang w:val="en-US"/>
        </w:rPr>
        <w:t>7,4</w:t>
      </w:r>
      <w:r w:rsidR="001875D3">
        <w:rPr>
          <w:rFonts w:ascii="Arial" w:hAnsi="Arial" w:cs="Arial"/>
          <w:sz w:val="24"/>
          <w:szCs w:val="24"/>
          <w:lang w:val="en-US"/>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namun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adanya</w:t>
      </w:r>
      <w:proofErr w:type="spellEnd"/>
      <w:r w:rsidRPr="00C02CD1">
        <w:rPr>
          <w:rFonts w:ascii="Arial" w:hAnsi="Arial" w:cs="Arial"/>
          <w:sz w:val="24"/>
          <w:szCs w:val="24"/>
          <w:lang w:val="en-US"/>
        </w:rPr>
        <w:t xml:space="preserve"> program </w:t>
      </w:r>
      <w:proofErr w:type="spellStart"/>
      <w:r w:rsidRPr="00C02CD1">
        <w:rPr>
          <w:rFonts w:ascii="Arial" w:hAnsi="Arial" w:cs="Arial"/>
          <w:sz w:val="24"/>
          <w:szCs w:val="24"/>
          <w:lang w:val="en-US"/>
        </w:rPr>
        <w:t>gerbangsari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saat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001875D3">
        <w:rPr>
          <w:rFonts w:ascii="Arial" w:hAnsi="Arial" w:cs="Arial"/>
          <w:sz w:val="24"/>
          <w:szCs w:val="24"/>
          <w:lang w:val="en-US"/>
        </w:rPr>
        <w:t>,</w:t>
      </w:r>
      <w:r w:rsidRPr="00C02CD1">
        <w:rPr>
          <w:rFonts w:ascii="Arial" w:hAnsi="Arial" w:cs="Arial"/>
          <w:sz w:val="24"/>
          <w:szCs w:val="24"/>
          <w:lang w:val="en-US"/>
        </w:rPr>
        <w:t xml:space="preserve"> </w:t>
      </w:r>
      <w:proofErr w:type="spellStart"/>
      <w:r w:rsidR="001875D3">
        <w:rPr>
          <w:rFonts w:ascii="Arial" w:hAnsi="Arial" w:cs="Arial"/>
          <w:sz w:val="24"/>
          <w:szCs w:val="24"/>
          <w:lang w:val="en-US"/>
        </w:rPr>
        <w:t>desa</w:t>
      </w:r>
      <w:proofErr w:type="spellEnd"/>
      <w:r w:rsidR="001875D3">
        <w:rPr>
          <w:rFonts w:ascii="Arial" w:hAnsi="Arial" w:cs="Arial"/>
          <w:sz w:val="24"/>
          <w:szCs w:val="24"/>
          <w:lang w:val="en-US"/>
        </w:rPr>
        <w:t xml:space="preserve"> </w:t>
      </w:r>
      <w:proofErr w:type="spellStart"/>
      <w:r w:rsidR="001875D3">
        <w:rPr>
          <w:rFonts w:ascii="Arial" w:hAnsi="Arial" w:cs="Arial"/>
          <w:sz w:val="24"/>
          <w:szCs w:val="24"/>
          <w:lang w:val="en-US"/>
        </w:rPr>
        <w:t>mandiri</w:t>
      </w:r>
      <w:proofErr w:type="spellEnd"/>
      <w:r w:rsidR="001875D3">
        <w:rPr>
          <w:rFonts w:ascii="Arial" w:hAnsi="Arial" w:cs="Arial"/>
          <w:sz w:val="24"/>
          <w:szCs w:val="24"/>
          <w:lang w:val="en-US"/>
        </w:rPr>
        <w:t xml:space="preserve"> </w:t>
      </w:r>
      <w:proofErr w:type="spellStart"/>
      <w:r w:rsidR="001875D3">
        <w:rPr>
          <w:rFonts w:ascii="Arial" w:hAnsi="Arial" w:cs="Arial"/>
          <w:sz w:val="24"/>
          <w:szCs w:val="24"/>
          <w:lang w:val="en-US"/>
        </w:rPr>
        <w:t>meningkat</w:t>
      </w:r>
      <w:proofErr w:type="spellEnd"/>
      <w:r w:rsidR="001875D3">
        <w:rPr>
          <w:rFonts w:ascii="Arial" w:hAnsi="Arial" w:cs="Arial"/>
          <w:sz w:val="24"/>
          <w:szCs w:val="24"/>
          <w:lang w:val="en-US"/>
        </w:rPr>
        <w:t xml:space="preserve"> </w:t>
      </w:r>
      <w:proofErr w:type="spellStart"/>
      <w:r w:rsidR="001875D3">
        <w:rPr>
          <w:rFonts w:ascii="Arial" w:hAnsi="Arial" w:cs="Arial"/>
          <w:sz w:val="24"/>
          <w:szCs w:val="24"/>
          <w:lang w:val="en-US"/>
        </w:rPr>
        <w:t>menjadi</w:t>
      </w:r>
      <w:proofErr w:type="spellEnd"/>
      <w:r w:rsidR="001875D3">
        <w:rPr>
          <w:rFonts w:ascii="Arial" w:hAnsi="Arial" w:cs="Arial"/>
          <w:sz w:val="24"/>
          <w:szCs w:val="24"/>
          <w:lang w:val="en-US"/>
        </w:rPr>
        <w:t xml:space="preserve"> </w:t>
      </w:r>
      <w:r w:rsidR="00456E08">
        <w:rPr>
          <w:rFonts w:ascii="Arial" w:hAnsi="Arial" w:cs="Arial"/>
          <w:sz w:val="24"/>
          <w:szCs w:val="24"/>
          <w:lang w:val="en-US"/>
        </w:rPr>
        <w:t xml:space="preserve">22 </w:t>
      </w:r>
      <w:proofErr w:type="spellStart"/>
      <w:r w:rsidR="001875D3">
        <w:rPr>
          <w:rFonts w:ascii="Arial" w:hAnsi="Arial" w:cs="Arial"/>
          <w:sz w:val="24"/>
          <w:szCs w:val="24"/>
          <w:lang w:val="en-US"/>
        </w:rPr>
        <w:t>desa</w:t>
      </w:r>
      <w:proofErr w:type="spellEnd"/>
      <w:r w:rsidR="001875D3">
        <w:rPr>
          <w:rFonts w:ascii="Arial" w:hAnsi="Arial" w:cs="Arial"/>
          <w:sz w:val="24"/>
          <w:szCs w:val="24"/>
          <w:lang w:val="en-US"/>
        </w:rPr>
        <w:t xml:space="preserve"> </w:t>
      </w:r>
      <w:proofErr w:type="spellStart"/>
      <w:r w:rsidR="001875D3">
        <w:rPr>
          <w:rFonts w:ascii="Arial" w:hAnsi="Arial" w:cs="Arial"/>
          <w:sz w:val="24"/>
          <w:szCs w:val="24"/>
          <w:lang w:val="en-US"/>
        </w:rPr>
        <w:t>atau</w:t>
      </w:r>
      <w:proofErr w:type="spellEnd"/>
      <w:r w:rsidR="001875D3">
        <w:rPr>
          <w:rFonts w:ascii="Arial" w:hAnsi="Arial" w:cs="Arial"/>
          <w:sz w:val="24"/>
          <w:szCs w:val="24"/>
          <w:lang w:val="en-US"/>
        </w:rPr>
        <w:t xml:space="preserve"> </w:t>
      </w:r>
      <w:proofErr w:type="spellStart"/>
      <w:r w:rsidR="001875D3">
        <w:rPr>
          <w:rFonts w:ascii="Arial" w:hAnsi="Arial" w:cs="Arial"/>
          <w:sz w:val="24"/>
          <w:szCs w:val="24"/>
          <w:lang w:val="en-US"/>
        </w:rPr>
        <w:t>sebesar</w:t>
      </w:r>
      <w:proofErr w:type="spellEnd"/>
      <w:r w:rsidR="001875D3">
        <w:rPr>
          <w:rFonts w:ascii="Arial" w:hAnsi="Arial" w:cs="Arial"/>
          <w:sz w:val="24"/>
          <w:szCs w:val="24"/>
          <w:lang w:val="en-US"/>
        </w:rPr>
        <w:t xml:space="preserve"> </w:t>
      </w:r>
      <w:r w:rsidR="00456E08">
        <w:rPr>
          <w:rFonts w:ascii="Arial" w:hAnsi="Arial" w:cs="Arial"/>
          <w:sz w:val="24"/>
          <w:szCs w:val="24"/>
          <w:lang w:val="en-US"/>
        </w:rPr>
        <w:t>27,16</w:t>
      </w:r>
      <w:r w:rsidR="001875D3">
        <w:rPr>
          <w:rFonts w:ascii="Arial" w:hAnsi="Arial" w:cs="Arial"/>
          <w:sz w:val="24"/>
          <w:szCs w:val="24"/>
          <w:lang w:val="en-US"/>
        </w:rPr>
        <w:t>%</w:t>
      </w:r>
      <w:r w:rsidR="00456E08">
        <w:rPr>
          <w:rFonts w:ascii="Arial" w:hAnsi="Arial" w:cs="Arial"/>
          <w:sz w:val="24"/>
          <w:szCs w:val="24"/>
          <w:lang w:val="en-US"/>
        </w:rPr>
        <w:t>.</w:t>
      </w:r>
    </w:p>
    <w:p w14:paraId="70D44D50" w14:textId="558F870E" w:rsidR="008015B9" w:rsidRPr="00C02CD1" w:rsidRDefault="008015B9" w:rsidP="00D461C5">
      <w:pPr>
        <w:pStyle w:val="NoSpacing"/>
        <w:numPr>
          <w:ilvl w:val="0"/>
          <w:numId w:val="32"/>
        </w:numPr>
        <w:spacing w:line="360" w:lineRule="auto"/>
        <w:ind w:left="1418" w:hanging="567"/>
        <w:jc w:val="both"/>
        <w:rPr>
          <w:rFonts w:ascii="Arial" w:hAnsi="Arial" w:cs="Arial"/>
          <w:sz w:val="24"/>
          <w:szCs w:val="24"/>
          <w:lang w:val="en-US"/>
        </w:rPr>
      </w:pPr>
      <w:r w:rsidRPr="00C02CD1">
        <w:rPr>
          <w:rFonts w:ascii="Arial" w:hAnsi="Arial" w:cs="Arial"/>
          <w:sz w:val="24"/>
          <w:szCs w:val="24"/>
          <w:lang w:val="en-US"/>
        </w:rPr>
        <w:t xml:space="preserve">Desa </w:t>
      </w:r>
      <w:proofErr w:type="spellStart"/>
      <w:r>
        <w:rPr>
          <w:rFonts w:ascii="Arial" w:hAnsi="Arial" w:cs="Arial"/>
          <w:sz w:val="24"/>
          <w:szCs w:val="24"/>
          <w:lang w:val="en-US"/>
        </w:rPr>
        <w:t>B</w:t>
      </w:r>
      <w:r w:rsidRPr="00C02CD1">
        <w:rPr>
          <w:rFonts w:ascii="Arial" w:hAnsi="Arial" w:cs="Arial"/>
          <w:sz w:val="24"/>
          <w:szCs w:val="24"/>
          <w:lang w:val="en-US"/>
        </w:rPr>
        <w:t>arugaia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terletak</w:t>
      </w:r>
      <w:proofErr w:type="spellEnd"/>
      <w:r w:rsidRPr="00C02CD1">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Bontomanai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193737">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0,9</w:t>
      </w:r>
      <w:r w:rsidR="00193737">
        <w:rPr>
          <w:rFonts w:ascii="Arial" w:hAnsi="Arial" w:cs="Arial"/>
          <w:sz w:val="24"/>
          <w:szCs w:val="24"/>
          <w:lang w:val="en-US"/>
        </w:rPr>
        <w:t>162</w:t>
      </w:r>
      <w:r>
        <w:rPr>
          <w:rFonts w:ascii="Arial" w:hAnsi="Arial" w:cs="Arial"/>
          <w:sz w:val="24"/>
          <w:szCs w:val="24"/>
          <w:lang w:val="en-US"/>
        </w:rPr>
        <w:t xml:space="preserve"> </w:t>
      </w:r>
      <w:r w:rsidRPr="00C02CD1">
        <w:rPr>
          <w:rFonts w:ascii="Arial" w:hAnsi="Arial" w:cs="Arial"/>
          <w:sz w:val="24"/>
          <w:szCs w:val="24"/>
          <w:lang w:val="en-US"/>
        </w:rPr>
        <w:t xml:space="preserve">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193737">
        <w:rPr>
          <w:rFonts w:ascii="Arial" w:hAnsi="Arial" w:cs="Arial"/>
          <w:sz w:val="24"/>
          <w:szCs w:val="24"/>
          <w:lang w:val="en-US"/>
        </w:rPr>
        <w:t xml:space="preserve">4 </w:t>
      </w:r>
      <w:proofErr w:type="spellStart"/>
      <w:r w:rsidR="00193737">
        <w:rPr>
          <w:rFonts w:ascii="Arial" w:hAnsi="Arial" w:cs="Arial"/>
          <w:sz w:val="24"/>
          <w:szCs w:val="24"/>
          <w:lang w:val="en-US"/>
        </w:rPr>
        <w:t>tetap</w:t>
      </w:r>
      <w:proofErr w:type="spellEnd"/>
      <w:r w:rsidR="00193737">
        <w:rPr>
          <w:rFonts w:ascii="Arial" w:hAnsi="Arial" w:cs="Arial"/>
          <w:sz w:val="24"/>
          <w:szCs w:val="24"/>
          <w:lang w:val="en-US"/>
        </w:rPr>
        <w:t xml:space="preserve"> </w:t>
      </w:r>
      <w:proofErr w:type="spellStart"/>
      <w:r w:rsidR="00193737">
        <w:rPr>
          <w:rFonts w:ascii="Arial" w:hAnsi="Arial" w:cs="Arial"/>
          <w:sz w:val="24"/>
          <w:szCs w:val="24"/>
          <w:lang w:val="en-US"/>
        </w:rPr>
        <w:t>sebesar</w:t>
      </w:r>
      <w:proofErr w:type="spellEnd"/>
      <w:r w:rsidRPr="00C02CD1">
        <w:rPr>
          <w:rFonts w:ascii="Arial" w:hAnsi="Arial" w:cs="Arial"/>
          <w:sz w:val="24"/>
          <w:szCs w:val="24"/>
          <w:lang w:val="en-US"/>
        </w:rPr>
        <w:t xml:space="preserve"> 0,9</w:t>
      </w:r>
      <w:r>
        <w:rPr>
          <w:rFonts w:ascii="Arial" w:hAnsi="Arial" w:cs="Arial"/>
          <w:sz w:val="24"/>
          <w:szCs w:val="24"/>
          <w:lang w:val="en-US"/>
        </w:rPr>
        <w:t>162</w:t>
      </w:r>
      <w:r w:rsidRPr="00C02CD1">
        <w:rPr>
          <w:rFonts w:ascii="Arial" w:hAnsi="Arial" w:cs="Arial"/>
          <w:sz w:val="24"/>
          <w:szCs w:val="24"/>
          <w:lang w:val="en-US"/>
        </w:rPr>
        <w:t>,</w:t>
      </w:r>
      <w:r w:rsidR="00193737" w:rsidRPr="00193737">
        <w:rPr>
          <w:rFonts w:ascii="Arial" w:hAnsi="Arial" w:cs="Arial"/>
          <w:sz w:val="24"/>
          <w:szCs w:val="24"/>
          <w:lang w:val="en-US"/>
        </w:rPr>
        <w:t xml:space="preserve"> </w:t>
      </w:r>
      <w:proofErr w:type="spellStart"/>
      <w:r w:rsidR="00193737">
        <w:rPr>
          <w:rFonts w:ascii="Arial" w:hAnsi="Arial" w:cs="Arial"/>
          <w:sz w:val="24"/>
          <w:szCs w:val="24"/>
          <w:lang w:val="en-US"/>
        </w:rPr>
        <w:t>tidak</w:t>
      </w:r>
      <w:proofErr w:type="spellEnd"/>
      <w:r w:rsidR="00193737">
        <w:rPr>
          <w:rFonts w:ascii="Arial" w:hAnsi="Arial" w:cs="Arial"/>
          <w:sz w:val="24"/>
          <w:szCs w:val="24"/>
          <w:lang w:val="en-US"/>
        </w:rPr>
        <w:t xml:space="preserve"> </w:t>
      </w:r>
      <w:proofErr w:type="spellStart"/>
      <w:r w:rsidR="00193737">
        <w:rPr>
          <w:rFonts w:ascii="Arial" w:hAnsi="Arial" w:cs="Arial"/>
          <w:sz w:val="24"/>
          <w:szCs w:val="24"/>
          <w:lang w:val="en-US"/>
        </w:rPr>
        <w:t>ada</w:t>
      </w:r>
      <w:proofErr w:type="spellEnd"/>
      <w:r w:rsidR="00193737">
        <w:rPr>
          <w:rFonts w:ascii="Arial" w:hAnsi="Arial" w:cs="Arial"/>
          <w:sz w:val="24"/>
          <w:szCs w:val="24"/>
          <w:lang w:val="en-US"/>
        </w:rPr>
        <w:t xml:space="preserve"> </w:t>
      </w:r>
      <w:proofErr w:type="spellStart"/>
      <w:r w:rsidR="00193737" w:rsidRPr="00F67274">
        <w:rPr>
          <w:rFonts w:ascii="Arial" w:hAnsi="Arial" w:cs="Arial"/>
          <w:sz w:val="24"/>
          <w:szCs w:val="24"/>
          <w:lang w:val="en-US"/>
        </w:rPr>
        <w:t>peningkatan</w:t>
      </w:r>
      <w:proofErr w:type="spellEnd"/>
      <w:r w:rsidR="00193737" w:rsidRPr="00F67274">
        <w:rPr>
          <w:rFonts w:ascii="Arial" w:hAnsi="Arial" w:cs="Arial"/>
          <w:sz w:val="24"/>
          <w:szCs w:val="24"/>
          <w:lang w:val="en-US"/>
        </w:rPr>
        <w:t xml:space="preserve"> </w:t>
      </w:r>
      <w:proofErr w:type="spellStart"/>
      <w:r w:rsidR="00193737">
        <w:rPr>
          <w:rFonts w:ascii="Arial" w:hAnsi="Arial" w:cs="Arial"/>
          <w:sz w:val="24"/>
          <w:szCs w:val="24"/>
          <w:lang w:val="en-US"/>
        </w:rPr>
        <w:t>ataupun</w:t>
      </w:r>
      <w:proofErr w:type="spellEnd"/>
      <w:r w:rsidR="00193737">
        <w:rPr>
          <w:rFonts w:ascii="Arial" w:hAnsi="Arial" w:cs="Arial"/>
          <w:sz w:val="24"/>
          <w:szCs w:val="24"/>
          <w:lang w:val="en-US"/>
        </w:rPr>
        <w:t xml:space="preserve"> </w:t>
      </w:r>
      <w:proofErr w:type="spellStart"/>
      <w:r w:rsidR="00193737">
        <w:rPr>
          <w:rFonts w:ascii="Arial" w:hAnsi="Arial" w:cs="Arial"/>
          <w:sz w:val="24"/>
          <w:szCs w:val="24"/>
          <w:lang w:val="en-US"/>
        </w:rPr>
        <w:t>penurunan</w:t>
      </w:r>
      <w:proofErr w:type="spellEnd"/>
      <w:r w:rsidR="00193737">
        <w:rPr>
          <w:rFonts w:ascii="Arial" w:hAnsi="Arial" w:cs="Arial"/>
          <w:sz w:val="24"/>
          <w:szCs w:val="24"/>
          <w:lang w:val="en-US"/>
        </w:rPr>
        <w:t xml:space="preserve"> pada </w:t>
      </w:r>
      <w:proofErr w:type="spellStart"/>
      <w:r w:rsidR="00193737">
        <w:rPr>
          <w:rFonts w:ascii="Arial" w:hAnsi="Arial" w:cs="Arial"/>
          <w:sz w:val="24"/>
          <w:szCs w:val="24"/>
          <w:lang w:val="en-US"/>
        </w:rPr>
        <w:t>semua</w:t>
      </w:r>
      <w:proofErr w:type="spellEnd"/>
      <w:r w:rsidR="00193737">
        <w:rPr>
          <w:rFonts w:ascii="Arial" w:hAnsi="Arial" w:cs="Arial"/>
          <w:sz w:val="24"/>
          <w:szCs w:val="24"/>
          <w:lang w:val="en-US"/>
        </w:rPr>
        <w:t xml:space="preserve"> </w:t>
      </w:r>
      <w:proofErr w:type="spellStart"/>
      <w:r w:rsidR="00CF1A17">
        <w:rPr>
          <w:rFonts w:ascii="Arial" w:hAnsi="Arial" w:cs="Arial"/>
          <w:sz w:val="24"/>
          <w:szCs w:val="24"/>
          <w:lang w:val="en-US"/>
        </w:rPr>
        <w:t>dimensi</w:t>
      </w:r>
      <w:proofErr w:type="spellEnd"/>
      <w:r w:rsidR="00193737">
        <w:rPr>
          <w:rFonts w:ascii="Arial" w:hAnsi="Arial" w:cs="Arial"/>
          <w:sz w:val="24"/>
          <w:szCs w:val="24"/>
          <w:lang w:val="en-US"/>
        </w:rPr>
        <w:t>.</w:t>
      </w:r>
    </w:p>
    <w:p w14:paraId="1BA6DA65" w14:textId="4E2CAB2D" w:rsidR="008015B9" w:rsidRPr="00C02CD1" w:rsidRDefault="008015B9" w:rsidP="00D461C5">
      <w:pPr>
        <w:pStyle w:val="NoSpacing"/>
        <w:numPr>
          <w:ilvl w:val="0"/>
          <w:numId w:val="32"/>
        </w:numPr>
        <w:spacing w:line="360" w:lineRule="auto"/>
        <w:ind w:left="1418" w:hanging="567"/>
        <w:jc w:val="both"/>
        <w:rPr>
          <w:rFonts w:ascii="Arial" w:hAnsi="Arial" w:cs="Arial"/>
          <w:sz w:val="24"/>
          <w:szCs w:val="24"/>
          <w:lang w:val="en-US"/>
        </w:rPr>
      </w:pPr>
      <w:r w:rsidRPr="00C02CD1">
        <w:rPr>
          <w:rFonts w:ascii="Arial" w:hAnsi="Arial" w:cs="Arial"/>
          <w:sz w:val="24"/>
          <w:szCs w:val="24"/>
          <w:lang w:val="en-US"/>
        </w:rPr>
        <w:t xml:space="preserve">Desa </w:t>
      </w:r>
      <w:proofErr w:type="spellStart"/>
      <w:r>
        <w:rPr>
          <w:rFonts w:ascii="Arial" w:hAnsi="Arial" w:cs="Arial"/>
          <w:sz w:val="24"/>
          <w:szCs w:val="24"/>
          <w:lang w:val="en-US"/>
        </w:rPr>
        <w:t>P</w:t>
      </w:r>
      <w:r w:rsidRPr="00C02CD1">
        <w:rPr>
          <w:rFonts w:ascii="Arial" w:hAnsi="Arial" w:cs="Arial"/>
          <w:sz w:val="24"/>
          <w:szCs w:val="24"/>
          <w:lang w:val="en-US"/>
        </w:rPr>
        <w:t>atilereng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terletak</w:t>
      </w:r>
      <w:proofErr w:type="spellEnd"/>
      <w:r w:rsidRPr="00C02CD1">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Bontosikuyu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193737">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0,8</w:t>
      </w:r>
      <w:r w:rsidR="00193737">
        <w:rPr>
          <w:rFonts w:ascii="Arial" w:hAnsi="Arial" w:cs="Arial"/>
          <w:sz w:val="24"/>
          <w:szCs w:val="24"/>
          <w:lang w:val="en-US"/>
        </w:rPr>
        <w:t xml:space="preserve">244 </w:t>
      </w:r>
      <w:r w:rsidRPr="00C02CD1">
        <w:rPr>
          <w:rFonts w:ascii="Arial" w:hAnsi="Arial" w:cs="Arial"/>
          <w:sz w:val="24"/>
          <w:szCs w:val="24"/>
          <w:lang w:val="en-US"/>
        </w:rPr>
        <w:t xml:space="preserve">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193737">
        <w:rPr>
          <w:rFonts w:ascii="Arial" w:hAnsi="Arial" w:cs="Arial"/>
          <w:sz w:val="24"/>
          <w:szCs w:val="24"/>
          <w:lang w:val="en-US"/>
        </w:rPr>
        <w:t xml:space="preserve">4 </w:t>
      </w:r>
      <w:proofErr w:type="spellStart"/>
      <w:r w:rsidR="00193737">
        <w:rPr>
          <w:rFonts w:ascii="Arial" w:hAnsi="Arial" w:cs="Arial"/>
          <w:sz w:val="24"/>
          <w:szCs w:val="24"/>
          <w:lang w:val="en-US"/>
        </w:rPr>
        <w:t>tetap</w:t>
      </w:r>
      <w:proofErr w:type="spellEnd"/>
      <w:r w:rsidR="00193737">
        <w:rPr>
          <w:rFonts w:ascii="Arial" w:hAnsi="Arial" w:cs="Arial"/>
          <w:sz w:val="24"/>
          <w:szCs w:val="24"/>
          <w:lang w:val="en-US"/>
        </w:rPr>
        <w:t xml:space="preserve"> </w:t>
      </w:r>
      <w:proofErr w:type="spellStart"/>
      <w:r w:rsidR="00193737">
        <w:rPr>
          <w:rFonts w:ascii="Arial" w:hAnsi="Arial" w:cs="Arial"/>
          <w:sz w:val="24"/>
          <w:szCs w:val="24"/>
          <w:lang w:val="en-US"/>
        </w:rPr>
        <w:t>sebesar</w:t>
      </w:r>
      <w:proofErr w:type="spellEnd"/>
      <w:r w:rsidRPr="00C02CD1">
        <w:rPr>
          <w:rFonts w:ascii="Arial" w:hAnsi="Arial" w:cs="Arial"/>
          <w:sz w:val="24"/>
          <w:szCs w:val="24"/>
          <w:lang w:val="en-US"/>
        </w:rPr>
        <w:t xml:space="preserve"> 0,</w:t>
      </w:r>
      <w:r>
        <w:rPr>
          <w:rFonts w:ascii="Arial" w:hAnsi="Arial" w:cs="Arial"/>
          <w:sz w:val="24"/>
          <w:szCs w:val="24"/>
          <w:lang w:val="en-US"/>
        </w:rPr>
        <w:t>8244</w:t>
      </w:r>
      <w:r w:rsidRPr="00C02CD1">
        <w:rPr>
          <w:rFonts w:ascii="Arial" w:hAnsi="Arial" w:cs="Arial"/>
          <w:sz w:val="24"/>
          <w:szCs w:val="24"/>
          <w:lang w:val="en-US"/>
        </w:rPr>
        <w:t xml:space="preserve">, </w:t>
      </w:r>
      <w:proofErr w:type="spellStart"/>
      <w:r w:rsidR="00193737">
        <w:rPr>
          <w:rFonts w:ascii="Arial" w:hAnsi="Arial" w:cs="Arial"/>
          <w:sz w:val="24"/>
          <w:szCs w:val="24"/>
          <w:lang w:val="en-US"/>
        </w:rPr>
        <w:t>tidak</w:t>
      </w:r>
      <w:proofErr w:type="spellEnd"/>
      <w:r w:rsidR="00193737">
        <w:rPr>
          <w:rFonts w:ascii="Arial" w:hAnsi="Arial" w:cs="Arial"/>
          <w:sz w:val="24"/>
          <w:szCs w:val="24"/>
          <w:lang w:val="en-US"/>
        </w:rPr>
        <w:t xml:space="preserve"> </w:t>
      </w:r>
      <w:proofErr w:type="spellStart"/>
      <w:r w:rsidR="00193737">
        <w:rPr>
          <w:rFonts w:ascii="Arial" w:hAnsi="Arial" w:cs="Arial"/>
          <w:sz w:val="24"/>
          <w:szCs w:val="24"/>
          <w:lang w:val="en-US"/>
        </w:rPr>
        <w:t>ada</w:t>
      </w:r>
      <w:proofErr w:type="spellEnd"/>
      <w:r w:rsidR="00193737">
        <w:rPr>
          <w:rFonts w:ascii="Arial" w:hAnsi="Arial" w:cs="Arial"/>
          <w:sz w:val="24"/>
          <w:szCs w:val="24"/>
          <w:lang w:val="en-US"/>
        </w:rPr>
        <w:t xml:space="preserve"> </w:t>
      </w:r>
      <w:proofErr w:type="spellStart"/>
      <w:r w:rsidR="00193737" w:rsidRPr="00F67274">
        <w:rPr>
          <w:rFonts w:ascii="Arial" w:hAnsi="Arial" w:cs="Arial"/>
          <w:sz w:val="24"/>
          <w:szCs w:val="24"/>
          <w:lang w:val="en-US"/>
        </w:rPr>
        <w:t>peningkatan</w:t>
      </w:r>
      <w:proofErr w:type="spellEnd"/>
      <w:r w:rsidR="00193737" w:rsidRPr="00F67274">
        <w:rPr>
          <w:rFonts w:ascii="Arial" w:hAnsi="Arial" w:cs="Arial"/>
          <w:sz w:val="24"/>
          <w:szCs w:val="24"/>
          <w:lang w:val="en-US"/>
        </w:rPr>
        <w:t xml:space="preserve"> </w:t>
      </w:r>
      <w:proofErr w:type="spellStart"/>
      <w:r w:rsidR="00193737">
        <w:rPr>
          <w:rFonts w:ascii="Arial" w:hAnsi="Arial" w:cs="Arial"/>
          <w:sz w:val="24"/>
          <w:szCs w:val="24"/>
          <w:lang w:val="en-US"/>
        </w:rPr>
        <w:t>ataupun</w:t>
      </w:r>
      <w:proofErr w:type="spellEnd"/>
      <w:r w:rsidR="00193737">
        <w:rPr>
          <w:rFonts w:ascii="Arial" w:hAnsi="Arial" w:cs="Arial"/>
          <w:sz w:val="24"/>
          <w:szCs w:val="24"/>
          <w:lang w:val="en-US"/>
        </w:rPr>
        <w:t xml:space="preserve"> </w:t>
      </w:r>
      <w:proofErr w:type="spellStart"/>
      <w:r w:rsidR="00193737">
        <w:rPr>
          <w:rFonts w:ascii="Arial" w:hAnsi="Arial" w:cs="Arial"/>
          <w:sz w:val="24"/>
          <w:szCs w:val="24"/>
          <w:lang w:val="en-US"/>
        </w:rPr>
        <w:t>penurunan</w:t>
      </w:r>
      <w:proofErr w:type="spellEnd"/>
      <w:r w:rsidR="00193737">
        <w:rPr>
          <w:rFonts w:ascii="Arial" w:hAnsi="Arial" w:cs="Arial"/>
          <w:sz w:val="24"/>
          <w:szCs w:val="24"/>
          <w:lang w:val="en-US"/>
        </w:rPr>
        <w:t xml:space="preserve"> pada </w:t>
      </w:r>
      <w:proofErr w:type="spellStart"/>
      <w:r w:rsidR="00193737">
        <w:rPr>
          <w:rFonts w:ascii="Arial" w:hAnsi="Arial" w:cs="Arial"/>
          <w:sz w:val="24"/>
          <w:szCs w:val="24"/>
          <w:lang w:val="en-US"/>
        </w:rPr>
        <w:t>semua</w:t>
      </w:r>
      <w:proofErr w:type="spellEnd"/>
      <w:r w:rsidR="00193737">
        <w:rPr>
          <w:rFonts w:ascii="Arial" w:hAnsi="Arial" w:cs="Arial"/>
          <w:sz w:val="24"/>
          <w:szCs w:val="24"/>
          <w:lang w:val="en-US"/>
        </w:rPr>
        <w:t xml:space="preserve"> </w:t>
      </w:r>
      <w:proofErr w:type="spellStart"/>
      <w:r w:rsidR="00CF1A17">
        <w:rPr>
          <w:rFonts w:ascii="Arial" w:hAnsi="Arial" w:cs="Arial"/>
          <w:sz w:val="24"/>
          <w:szCs w:val="24"/>
          <w:lang w:val="en-US"/>
        </w:rPr>
        <w:t>dimensi</w:t>
      </w:r>
      <w:proofErr w:type="spellEnd"/>
      <w:r w:rsidR="00CF1A17">
        <w:rPr>
          <w:rFonts w:ascii="Arial" w:hAnsi="Arial" w:cs="Arial"/>
          <w:sz w:val="24"/>
          <w:szCs w:val="24"/>
          <w:lang w:val="en-US"/>
        </w:rPr>
        <w:t>.</w:t>
      </w:r>
    </w:p>
    <w:p w14:paraId="6B15108F" w14:textId="5577919A" w:rsidR="008015B9" w:rsidRDefault="008015B9" w:rsidP="00D461C5">
      <w:pPr>
        <w:pStyle w:val="NoSpacing"/>
        <w:numPr>
          <w:ilvl w:val="0"/>
          <w:numId w:val="32"/>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sidRPr="00C02CD1">
        <w:rPr>
          <w:rFonts w:ascii="Arial" w:hAnsi="Arial" w:cs="Arial"/>
          <w:sz w:val="24"/>
          <w:szCs w:val="24"/>
          <w:lang w:val="en-US"/>
        </w:rPr>
        <w:t>patikarya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bontosikuyu</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193737">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0</w:t>
      </w:r>
      <w:r>
        <w:rPr>
          <w:rFonts w:ascii="Arial" w:hAnsi="Arial" w:cs="Arial"/>
          <w:sz w:val="24"/>
          <w:szCs w:val="24"/>
          <w:lang w:val="en-US"/>
        </w:rPr>
        <w:t>,</w:t>
      </w:r>
      <w:r w:rsidR="00193737">
        <w:rPr>
          <w:rFonts w:ascii="Arial" w:hAnsi="Arial" w:cs="Arial"/>
          <w:sz w:val="24"/>
          <w:szCs w:val="24"/>
          <w:lang w:val="en-US"/>
        </w:rPr>
        <w:t>8273</w:t>
      </w:r>
      <w:r>
        <w:rPr>
          <w:rFonts w:ascii="Arial" w:hAnsi="Arial" w:cs="Arial"/>
          <w:sz w:val="24"/>
          <w:szCs w:val="24"/>
          <w:lang w:val="en-US"/>
        </w:rPr>
        <w:t xml:space="preserve"> </w:t>
      </w:r>
      <w:proofErr w:type="gramStart"/>
      <w:r w:rsidRPr="00C02CD1">
        <w:rPr>
          <w:rFonts w:ascii="Arial" w:hAnsi="Arial" w:cs="Arial"/>
          <w:sz w:val="24"/>
          <w:szCs w:val="24"/>
          <w:lang w:val="en-US"/>
        </w:rPr>
        <w:t>dan</w:t>
      </w:r>
      <w:r w:rsidR="00CF1A17">
        <w:rPr>
          <w:rFonts w:ascii="Arial" w:hAnsi="Arial" w:cs="Arial"/>
          <w:sz w:val="24"/>
          <w:szCs w:val="24"/>
          <w:lang w:val="en-US"/>
        </w:rPr>
        <w:t xml:space="preserve"> </w:t>
      </w:r>
      <w:r w:rsidRPr="00C02CD1">
        <w:rPr>
          <w:rFonts w:ascii="Arial" w:hAnsi="Arial" w:cs="Arial"/>
          <w:sz w:val="24"/>
          <w:szCs w:val="24"/>
          <w:lang w:val="en-US"/>
        </w:rPr>
        <w:t xml:space="preserve"> pada</w:t>
      </w:r>
      <w:proofErr w:type="gram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193737">
        <w:rPr>
          <w:rFonts w:ascii="Arial" w:hAnsi="Arial" w:cs="Arial"/>
          <w:sz w:val="24"/>
          <w:szCs w:val="24"/>
          <w:lang w:val="en-US"/>
        </w:rPr>
        <w:t xml:space="preserve">4 </w:t>
      </w:r>
      <w:proofErr w:type="spellStart"/>
      <w:r w:rsidR="00CF1A17">
        <w:rPr>
          <w:rFonts w:ascii="Arial" w:hAnsi="Arial" w:cs="Arial"/>
          <w:sz w:val="24"/>
          <w:szCs w:val="24"/>
          <w:lang w:val="en-US"/>
        </w:rPr>
        <w:t>meningkat</w:t>
      </w:r>
      <w:proofErr w:type="spellEnd"/>
      <w:r w:rsidR="00CF1A17">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w:t>
      </w:r>
      <w:r>
        <w:rPr>
          <w:rFonts w:ascii="Arial" w:hAnsi="Arial" w:cs="Arial"/>
          <w:sz w:val="24"/>
          <w:szCs w:val="24"/>
          <w:lang w:val="en-US"/>
        </w:rPr>
        <w:t>8</w:t>
      </w:r>
      <w:r w:rsidR="00CF1A17">
        <w:rPr>
          <w:rFonts w:ascii="Arial" w:hAnsi="Arial" w:cs="Arial"/>
          <w:sz w:val="24"/>
          <w:szCs w:val="24"/>
          <w:lang w:val="en-US"/>
        </w:rPr>
        <w:t>44</w:t>
      </w:r>
      <w:r w:rsidRPr="00C02CD1">
        <w:rPr>
          <w:rFonts w:ascii="Arial" w:hAnsi="Arial" w:cs="Arial"/>
          <w:sz w:val="24"/>
          <w:szCs w:val="24"/>
          <w:lang w:val="en-US"/>
        </w:rPr>
        <w:t xml:space="preserve">, </w:t>
      </w:r>
      <w:r w:rsidR="00CF1A17">
        <w:rPr>
          <w:rFonts w:ascii="Arial" w:hAnsi="Arial" w:cs="Arial"/>
          <w:sz w:val="24"/>
          <w:szCs w:val="24"/>
          <w:lang w:val="en-US"/>
        </w:rPr>
        <w:t xml:space="preserve">Dimana </w:t>
      </w:r>
      <w:proofErr w:type="spellStart"/>
      <w:r w:rsidR="00CF1A17">
        <w:rPr>
          <w:rFonts w:ascii="Arial" w:hAnsi="Arial" w:cs="Arial"/>
          <w:sz w:val="24"/>
          <w:szCs w:val="24"/>
          <w:lang w:val="en-US"/>
        </w:rPr>
        <w:t>peningkatan</w:t>
      </w:r>
      <w:proofErr w:type="spellEnd"/>
      <w:r w:rsidRPr="008015B9">
        <w:rPr>
          <w:rFonts w:ascii="Arial" w:hAnsi="Arial" w:cs="Arial"/>
          <w:sz w:val="24"/>
          <w:szCs w:val="24"/>
          <w:lang w:val="en-US"/>
        </w:rPr>
        <w:t xml:space="preserve"> </w:t>
      </w:r>
      <w:proofErr w:type="spellStart"/>
      <w:r w:rsidRPr="008015B9">
        <w:rPr>
          <w:rFonts w:ascii="Arial" w:hAnsi="Arial" w:cs="Arial"/>
          <w:sz w:val="24"/>
          <w:szCs w:val="24"/>
          <w:lang w:val="en-US"/>
        </w:rPr>
        <w:t>terjadi</w:t>
      </w:r>
      <w:proofErr w:type="spellEnd"/>
      <w:r w:rsidRPr="008015B9">
        <w:rPr>
          <w:rFonts w:ascii="Arial" w:hAnsi="Arial" w:cs="Arial"/>
          <w:sz w:val="24"/>
          <w:szCs w:val="24"/>
          <w:lang w:val="en-US"/>
        </w:rPr>
        <w:t xml:space="preserve"> pada </w:t>
      </w:r>
      <w:proofErr w:type="spellStart"/>
      <w:r w:rsidR="00CF1A17">
        <w:rPr>
          <w:rFonts w:ascii="Arial" w:hAnsi="Arial" w:cs="Arial"/>
          <w:sz w:val="24"/>
          <w:szCs w:val="24"/>
          <w:lang w:val="en-US"/>
        </w:rPr>
        <w:t>dimensi</w:t>
      </w:r>
      <w:proofErr w:type="spellEnd"/>
      <w:r w:rsidR="00CF1A17">
        <w:rPr>
          <w:rFonts w:ascii="Arial" w:hAnsi="Arial" w:cs="Arial"/>
          <w:sz w:val="24"/>
          <w:szCs w:val="24"/>
          <w:lang w:val="en-US"/>
        </w:rPr>
        <w:t xml:space="preserve"> </w:t>
      </w:r>
      <w:proofErr w:type="spellStart"/>
      <w:r w:rsidRPr="008015B9">
        <w:rPr>
          <w:rFonts w:ascii="Arial" w:hAnsi="Arial" w:cs="Arial"/>
          <w:sz w:val="24"/>
          <w:szCs w:val="24"/>
          <w:lang w:val="en-US"/>
        </w:rPr>
        <w:t>indeks</w:t>
      </w:r>
      <w:proofErr w:type="spellEnd"/>
      <w:r w:rsidRPr="008015B9">
        <w:rPr>
          <w:rFonts w:ascii="Arial" w:hAnsi="Arial" w:cs="Arial"/>
          <w:sz w:val="24"/>
          <w:szCs w:val="24"/>
          <w:lang w:val="en-US"/>
        </w:rPr>
        <w:t xml:space="preserve"> </w:t>
      </w:r>
      <w:proofErr w:type="spellStart"/>
      <w:r w:rsidRPr="008015B9">
        <w:rPr>
          <w:rFonts w:ascii="Arial" w:hAnsi="Arial" w:cs="Arial"/>
          <w:sz w:val="24"/>
          <w:szCs w:val="24"/>
          <w:lang w:val="en-US"/>
        </w:rPr>
        <w:t>ketahanan</w:t>
      </w:r>
      <w:proofErr w:type="spellEnd"/>
      <w:r w:rsidRPr="008015B9">
        <w:rPr>
          <w:rFonts w:ascii="Arial" w:hAnsi="Arial" w:cs="Arial"/>
          <w:sz w:val="24"/>
          <w:szCs w:val="24"/>
          <w:lang w:val="en-US"/>
        </w:rPr>
        <w:t xml:space="preserve"> </w:t>
      </w:r>
      <w:proofErr w:type="spellStart"/>
      <w:r w:rsidR="00CF1A17">
        <w:rPr>
          <w:rFonts w:ascii="Arial" w:hAnsi="Arial" w:cs="Arial"/>
          <w:sz w:val="24"/>
          <w:szCs w:val="24"/>
          <w:lang w:val="en-US"/>
        </w:rPr>
        <w:t>ekonomi</w:t>
      </w:r>
      <w:proofErr w:type="spellEnd"/>
      <w:r w:rsidR="00CF1A17">
        <w:rPr>
          <w:rFonts w:ascii="Arial" w:hAnsi="Arial" w:cs="Arial"/>
          <w:sz w:val="24"/>
          <w:szCs w:val="24"/>
          <w:lang w:val="en-US"/>
        </w:rPr>
        <w:t>.</w:t>
      </w:r>
    </w:p>
    <w:p w14:paraId="6A8539D8" w14:textId="583971AA" w:rsidR="008015B9" w:rsidRPr="00F67274" w:rsidRDefault="008015B9" w:rsidP="00D461C5">
      <w:pPr>
        <w:pStyle w:val="NoSpacing"/>
        <w:numPr>
          <w:ilvl w:val="0"/>
          <w:numId w:val="32"/>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Harapan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bontosikuyu</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257949">
        <w:rPr>
          <w:rFonts w:ascii="Arial" w:hAnsi="Arial" w:cs="Arial"/>
          <w:sz w:val="24"/>
          <w:szCs w:val="24"/>
          <w:lang w:val="en-US"/>
        </w:rPr>
        <w:t>2</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sidR="00257949">
        <w:rPr>
          <w:rFonts w:ascii="Arial" w:hAnsi="Arial" w:cs="Arial"/>
          <w:sz w:val="24"/>
          <w:szCs w:val="24"/>
          <w:lang w:val="en-US"/>
        </w:rPr>
        <w:t>0,7757</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sidR="00257949">
        <w:rPr>
          <w:rFonts w:ascii="Arial" w:hAnsi="Arial" w:cs="Arial"/>
          <w:sz w:val="24"/>
          <w:szCs w:val="24"/>
          <w:lang w:val="en-US"/>
        </w:rPr>
        <w:t xml:space="preserve">23 </w:t>
      </w:r>
      <w:proofErr w:type="spellStart"/>
      <w:r w:rsidR="00257949">
        <w:rPr>
          <w:rFonts w:ascii="Arial" w:hAnsi="Arial" w:cs="Arial"/>
          <w:sz w:val="24"/>
          <w:szCs w:val="24"/>
          <w:lang w:val="en-US"/>
        </w:rPr>
        <w:t>meningkat</w:t>
      </w:r>
      <w:proofErr w:type="spellEnd"/>
      <w:r w:rsidR="00257949">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0,83</w:t>
      </w:r>
      <w:r w:rsidR="00257949">
        <w:rPr>
          <w:rFonts w:ascii="Arial" w:hAnsi="Arial" w:cs="Arial"/>
          <w:sz w:val="24"/>
          <w:szCs w:val="24"/>
          <w:lang w:val="en-US"/>
        </w:rPr>
        <w:t>3</w:t>
      </w:r>
      <w:r w:rsidRPr="00C02CD1">
        <w:rPr>
          <w:rFonts w:ascii="Arial" w:hAnsi="Arial" w:cs="Arial"/>
          <w:sz w:val="24"/>
          <w:szCs w:val="24"/>
          <w:lang w:val="en-US"/>
        </w:rPr>
        <w:t xml:space="preserve">7,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 </w:t>
      </w:r>
      <w:proofErr w:type="spellStart"/>
      <w:r w:rsidRPr="00F67274">
        <w:rPr>
          <w:rFonts w:ascii="Arial" w:hAnsi="Arial" w:cs="Arial"/>
          <w:sz w:val="24"/>
          <w:szCs w:val="24"/>
          <w:lang w:val="en-US"/>
        </w:rPr>
        <w:t>dimensi</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social dan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ekonomi</w:t>
      </w:r>
      <w:proofErr w:type="spellEnd"/>
      <w:r w:rsidRPr="00F67274">
        <w:rPr>
          <w:rFonts w:ascii="Arial" w:hAnsi="Arial" w:cs="Arial"/>
          <w:sz w:val="24"/>
          <w:szCs w:val="24"/>
          <w:lang w:val="en-US"/>
        </w:rPr>
        <w:t>.</w:t>
      </w:r>
    </w:p>
    <w:p w14:paraId="454B5D4A" w14:textId="56AE88D5" w:rsidR="00004A6B" w:rsidRPr="00257949" w:rsidRDefault="00004A6B" w:rsidP="00D461C5">
      <w:pPr>
        <w:pStyle w:val="NoSpacing"/>
        <w:numPr>
          <w:ilvl w:val="0"/>
          <w:numId w:val="32"/>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Bontosunggu</w:t>
      </w:r>
      <w:proofErr w:type="spellEnd"/>
      <w:r w:rsidR="00257949">
        <w:rPr>
          <w:rFonts w:ascii="Arial" w:hAnsi="Arial" w:cs="Arial"/>
          <w:sz w:val="24"/>
          <w:szCs w:val="24"/>
          <w:lang w:val="en-US"/>
        </w:rPr>
        <w:t xml:space="preserve"> </w:t>
      </w:r>
      <w:proofErr w:type="spellStart"/>
      <w:r w:rsidR="00257949">
        <w:rPr>
          <w:rFonts w:ascii="Arial" w:hAnsi="Arial" w:cs="Arial"/>
          <w:sz w:val="24"/>
          <w:szCs w:val="24"/>
          <w:lang w:val="en-US"/>
        </w:rPr>
        <w:t>terletak</w:t>
      </w:r>
      <w:proofErr w:type="spellEnd"/>
      <w:r w:rsidR="00257949">
        <w:rPr>
          <w:rFonts w:ascii="Arial" w:hAnsi="Arial" w:cs="Arial"/>
          <w:sz w:val="24"/>
          <w:szCs w:val="24"/>
          <w:lang w:val="en-US"/>
        </w:rPr>
        <w:t xml:space="preserve"> di </w:t>
      </w:r>
      <w:proofErr w:type="spellStart"/>
      <w:r w:rsidR="00257949" w:rsidRPr="00C02CD1">
        <w:rPr>
          <w:rFonts w:ascii="Arial" w:hAnsi="Arial" w:cs="Arial"/>
          <w:sz w:val="24"/>
          <w:szCs w:val="24"/>
          <w:lang w:val="en-US"/>
        </w:rPr>
        <w:t>kecamatan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bonto</w:t>
      </w:r>
      <w:r w:rsidR="00257949">
        <w:rPr>
          <w:rFonts w:ascii="Arial" w:hAnsi="Arial" w:cs="Arial"/>
          <w:sz w:val="24"/>
          <w:szCs w:val="24"/>
          <w:lang w:val="en-US"/>
        </w:rPr>
        <w:t>haru</w:t>
      </w:r>
      <w:proofErr w:type="spellEnd"/>
      <w:r w:rsidR="00257949">
        <w:rPr>
          <w:rFonts w:ascii="Arial" w:hAnsi="Arial" w:cs="Arial"/>
          <w:sz w:val="24"/>
          <w:szCs w:val="24"/>
          <w:lang w:val="en-US"/>
        </w:rPr>
        <w:t xml:space="preserve"> </w:t>
      </w:r>
      <w:proofErr w:type="spellStart"/>
      <w:r w:rsidR="00257949" w:rsidRPr="00C02CD1">
        <w:rPr>
          <w:rFonts w:ascii="Arial" w:hAnsi="Arial" w:cs="Arial"/>
          <w:sz w:val="24"/>
          <w:szCs w:val="24"/>
          <w:lang w:val="en-US"/>
        </w:rPr>
        <w:t>dengan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skor</w:t>
      </w:r>
      <w:proofErr w:type="spellEnd"/>
      <w:r w:rsidR="00257949" w:rsidRPr="00C02CD1">
        <w:rPr>
          <w:rFonts w:ascii="Arial" w:hAnsi="Arial" w:cs="Arial"/>
          <w:sz w:val="24"/>
          <w:szCs w:val="24"/>
          <w:lang w:val="en-US"/>
        </w:rPr>
        <w:t xml:space="preserve"> IDM (</w:t>
      </w:r>
      <w:proofErr w:type="spellStart"/>
      <w:r w:rsidR="00257949" w:rsidRPr="00C02CD1">
        <w:rPr>
          <w:rFonts w:ascii="Arial" w:hAnsi="Arial" w:cs="Arial"/>
          <w:sz w:val="24"/>
          <w:szCs w:val="24"/>
          <w:lang w:val="en-US"/>
        </w:rPr>
        <w:t>Indeks</w:t>
      </w:r>
      <w:proofErr w:type="spellEnd"/>
      <w:r w:rsidR="00257949" w:rsidRPr="00C02CD1">
        <w:rPr>
          <w:rFonts w:ascii="Arial" w:hAnsi="Arial" w:cs="Arial"/>
          <w:sz w:val="24"/>
          <w:szCs w:val="24"/>
          <w:lang w:val="en-US"/>
        </w:rPr>
        <w:t xml:space="preserve"> Desa </w:t>
      </w:r>
      <w:proofErr w:type="spellStart"/>
      <w:r w:rsidR="00257949" w:rsidRPr="00C02CD1">
        <w:rPr>
          <w:rFonts w:ascii="Arial" w:hAnsi="Arial" w:cs="Arial"/>
          <w:sz w:val="24"/>
          <w:szCs w:val="24"/>
          <w:lang w:val="en-US"/>
        </w:rPr>
        <w:t>Membangun</w:t>
      </w:r>
      <w:proofErr w:type="spellEnd"/>
      <w:r w:rsidR="00257949" w:rsidRPr="00C02CD1">
        <w:rPr>
          <w:rFonts w:ascii="Arial" w:hAnsi="Arial" w:cs="Arial"/>
          <w:sz w:val="24"/>
          <w:szCs w:val="24"/>
          <w:lang w:val="en-US"/>
        </w:rPr>
        <w:t xml:space="preserve">) 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202</w:t>
      </w:r>
      <w:r w:rsidR="00193737">
        <w:rPr>
          <w:rFonts w:ascii="Arial" w:hAnsi="Arial" w:cs="Arial"/>
          <w:sz w:val="24"/>
          <w:szCs w:val="24"/>
          <w:lang w:val="en-US"/>
        </w:rPr>
        <w:t>3</w:t>
      </w:r>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sebesar</w:t>
      </w:r>
      <w:proofErr w:type="spellEnd"/>
      <w:r w:rsidR="00257949" w:rsidRPr="00C02CD1">
        <w:rPr>
          <w:rFonts w:ascii="Arial" w:hAnsi="Arial" w:cs="Arial"/>
          <w:sz w:val="24"/>
          <w:szCs w:val="24"/>
          <w:lang w:val="en-US"/>
        </w:rPr>
        <w:t xml:space="preserve"> </w:t>
      </w:r>
      <w:r w:rsidR="00257949">
        <w:rPr>
          <w:rFonts w:ascii="Arial" w:hAnsi="Arial" w:cs="Arial"/>
          <w:sz w:val="24"/>
          <w:szCs w:val="24"/>
          <w:lang w:val="en-US"/>
        </w:rPr>
        <w:t>0,</w:t>
      </w:r>
      <w:r w:rsidR="00193737">
        <w:rPr>
          <w:rFonts w:ascii="Arial" w:hAnsi="Arial" w:cs="Arial"/>
          <w:sz w:val="24"/>
          <w:szCs w:val="24"/>
          <w:lang w:val="en-US"/>
        </w:rPr>
        <w:t>8671</w:t>
      </w:r>
      <w:r w:rsidR="00257949" w:rsidRPr="00C02CD1">
        <w:rPr>
          <w:rFonts w:ascii="Arial" w:hAnsi="Arial" w:cs="Arial"/>
          <w:sz w:val="24"/>
          <w:szCs w:val="24"/>
          <w:lang w:val="en-US"/>
        </w:rPr>
        <w:t xml:space="preserve"> dan </w:t>
      </w:r>
      <w:r w:rsidR="00257949" w:rsidRPr="00C02CD1">
        <w:rPr>
          <w:rFonts w:ascii="Arial" w:hAnsi="Arial" w:cs="Arial"/>
          <w:sz w:val="24"/>
          <w:szCs w:val="24"/>
          <w:lang w:val="en-US"/>
        </w:rPr>
        <w:lastRenderedPageBreak/>
        <w:t xml:space="preserve">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w:t>
      </w:r>
      <w:r w:rsidR="007E4404">
        <w:rPr>
          <w:rFonts w:ascii="Arial" w:hAnsi="Arial" w:cs="Arial"/>
          <w:sz w:val="24"/>
          <w:szCs w:val="24"/>
          <w:lang w:val="en-US"/>
        </w:rPr>
        <w:t>24</w:t>
      </w:r>
      <w:r w:rsidR="00257949">
        <w:rPr>
          <w:rFonts w:ascii="Arial" w:hAnsi="Arial" w:cs="Arial"/>
          <w:sz w:val="24"/>
          <w:szCs w:val="24"/>
          <w:lang w:val="en-US"/>
        </w:rPr>
        <w:t xml:space="preserve"> </w:t>
      </w:r>
      <w:proofErr w:type="spellStart"/>
      <w:r w:rsidR="00257949">
        <w:rPr>
          <w:rFonts w:ascii="Arial" w:hAnsi="Arial" w:cs="Arial"/>
          <w:sz w:val="24"/>
          <w:szCs w:val="24"/>
          <w:lang w:val="en-US"/>
        </w:rPr>
        <w:t>meningkat</w:t>
      </w:r>
      <w:proofErr w:type="spellEnd"/>
      <w:r w:rsidR="00257949">
        <w:rPr>
          <w:rFonts w:ascii="Arial" w:hAnsi="Arial" w:cs="Arial"/>
          <w:sz w:val="24"/>
          <w:szCs w:val="24"/>
          <w:lang w:val="en-US"/>
        </w:rPr>
        <w:t xml:space="preserve"> </w:t>
      </w:r>
      <w:proofErr w:type="spellStart"/>
      <w:r w:rsidR="00257949" w:rsidRPr="00C02CD1">
        <w:rPr>
          <w:rFonts w:ascii="Arial" w:hAnsi="Arial" w:cs="Arial"/>
          <w:sz w:val="24"/>
          <w:szCs w:val="24"/>
          <w:lang w:val="en-US"/>
        </w:rPr>
        <w:t>menjadi</w:t>
      </w:r>
      <w:proofErr w:type="spellEnd"/>
      <w:r w:rsidR="00257949" w:rsidRPr="00C02CD1">
        <w:rPr>
          <w:rFonts w:ascii="Arial" w:hAnsi="Arial" w:cs="Arial"/>
          <w:sz w:val="24"/>
          <w:szCs w:val="24"/>
          <w:lang w:val="en-US"/>
        </w:rPr>
        <w:t xml:space="preserve"> 0,8</w:t>
      </w:r>
      <w:r w:rsidR="00193737">
        <w:rPr>
          <w:rFonts w:ascii="Arial" w:hAnsi="Arial" w:cs="Arial"/>
          <w:sz w:val="24"/>
          <w:szCs w:val="24"/>
          <w:lang w:val="en-US"/>
        </w:rPr>
        <w:t>729</w:t>
      </w:r>
      <w:r w:rsidR="00257949" w:rsidRPr="00C02CD1">
        <w:rPr>
          <w:rFonts w:ascii="Arial" w:hAnsi="Arial" w:cs="Arial"/>
          <w:sz w:val="24"/>
          <w:szCs w:val="24"/>
          <w:lang w:val="en-US"/>
        </w:rPr>
        <w:t xml:space="preserve">, </w:t>
      </w:r>
      <w:proofErr w:type="spellStart"/>
      <w:r w:rsidR="00257949" w:rsidRPr="00F67274">
        <w:rPr>
          <w:rFonts w:ascii="Arial" w:hAnsi="Arial" w:cs="Arial"/>
          <w:sz w:val="24"/>
          <w:szCs w:val="24"/>
          <w:lang w:val="en-US"/>
        </w:rPr>
        <w:t>dimana</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peningkatan</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terjadi</w:t>
      </w:r>
      <w:proofErr w:type="spellEnd"/>
      <w:r w:rsidR="00257949" w:rsidRPr="00F67274">
        <w:rPr>
          <w:rFonts w:ascii="Arial" w:hAnsi="Arial" w:cs="Arial"/>
          <w:sz w:val="24"/>
          <w:szCs w:val="24"/>
          <w:lang w:val="en-US"/>
        </w:rPr>
        <w:t xml:space="preserve"> pada </w:t>
      </w:r>
      <w:proofErr w:type="spellStart"/>
      <w:r w:rsidR="00257949" w:rsidRPr="00F67274">
        <w:rPr>
          <w:rFonts w:ascii="Arial" w:hAnsi="Arial" w:cs="Arial"/>
          <w:sz w:val="24"/>
          <w:szCs w:val="24"/>
          <w:lang w:val="en-US"/>
        </w:rPr>
        <w:t>dimensi</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indeks</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ketahanan</w:t>
      </w:r>
      <w:proofErr w:type="spellEnd"/>
      <w:r w:rsidR="00257949" w:rsidRPr="00F67274">
        <w:rPr>
          <w:rFonts w:ascii="Arial" w:hAnsi="Arial" w:cs="Arial"/>
          <w:sz w:val="24"/>
          <w:szCs w:val="24"/>
          <w:lang w:val="en-US"/>
        </w:rPr>
        <w:t xml:space="preserve"> </w:t>
      </w:r>
      <w:r w:rsidR="00193737">
        <w:rPr>
          <w:rFonts w:ascii="Arial" w:hAnsi="Arial" w:cs="Arial"/>
          <w:sz w:val="24"/>
          <w:szCs w:val="24"/>
          <w:lang w:val="en-US"/>
        </w:rPr>
        <w:t xml:space="preserve">social </w:t>
      </w:r>
      <w:r w:rsidR="00257949" w:rsidRPr="00F67274">
        <w:rPr>
          <w:rFonts w:ascii="Arial" w:hAnsi="Arial" w:cs="Arial"/>
          <w:sz w:val="24"/>
          <w:szCs w:val="24"/>
          <w:lang w:val="en-US"/>
        </w:rPr>
        <w:t xml:space="preserve">dan </w:t>
      </w:r>
      <w:proofErr w:type="spellStart"/>
      <w:r w:rsidR="00257949" w:rsidRPr="00F67274">
        <w:rPr>
          <w:rFonts w:ascii="Arial" w:hAnsi="Arial" w:cs="Arial"/>
          <w:sz w:val="24"/>
          <w:szCs w:val="24"/>
          <w:lang w:val="en-US"/>
        </w:rPr>
        <w:t>indeks</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ketahanan</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ekonomi</w:t>
      </w:r>
      <w:proofErr w:type="spellEnd"/>
      <w:r w:rsidR="00257949" w:rsidRPr="00F67274">
        <w:rPr>
          <w:rFonts w:ascii="Arial" w:hAnsi="Arial" w:cs="Arial"/>
          <w:sz w:val="24"/>
          <w:szCs w:val="24"/>
          <w:lang w:val="en-US"/>
        </w:rPr>
        <w:t>.</w:t>
      </w:r>
    </w:p>
    <w:p w14:paraId="4A28F188" w14:textId="20460967" w:rsidR="00004A6B" w:rsidRPr="00257949" w:rsidRDefault="00004A6B" w:rsidP="00D461C5">
      <w:pPr>
        <w:pStyle w:val="NoSpacing"/>
        <w:numPr>
          <w:ilvl w:val="0"/>
          <w:numId w:val="32"/>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Tanete</w:t>
      </w:r>
      <w:proofErr w:type="spellEnd"/>
      <w:r w:rsidR="00257949">
        <w:rPr>
          <w:rFonts w:ascii="Arial" w:hAnsi="Arial" w:cs="Arial"/>
          <w:sz w:val="24"/>
          <w:szCs w:val="24"/>
          <w:lang w:val="en-US"/>
        </w:rPr>
        <w:t xml:space="preserve"> </w:t>
      </w:r>
      <w:proofErr w:type="spellStart"/>
      <w:r w:rsidR="00257949">
        <w:rPr>
          <w:rFonts w:ascii="Arial" w:hAnsi="Arial" w:cs="Arial"/>
          <w:sz w:val="24"/>
          <w:szCs w:val="24"/>
          <w:lang w:val="en-US"/>
        </w:rPr>
        <w:t>terletak</w:t>
      </w:r>
      <w:proofErr w:type="spellEnd"/>
      <w:r w:rsidR="00257949">
        <w:rPr>
          <w:rFonts w:ascii="Arial" w:hAnsi="Arial" w:cs="Arial"/>
          <w:sz w:val="24"/>
          <w:szCs w:val="24"/>
          <w:lang w:val="en-US"/>
        </w:rPr>
        <w:t xml:space="preserve"> di </w:t>
      </w:r>
      <w:proofErr w:type="spellStart"/>
      <w:r w:rsidR="00257949" w:rsidRPr="00C02CD1">
        <w:rPr>
          <w:rFonts w:ascii="Arial" w:hAnsi="Arial" w:cs="Arial"/>
          <w:sz w:val="24"/>
          <w:szCs w:val="24"/>
          <w:lang w:val="en-US"/>
        </w:rPr>
        <w:t>kecamatan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bonto</w:t>
      </w:r>
      <w:r w:rsidR="00D81549">
        <w:rPr>
          <w:rFonts w:ascii="Arial" w:hAnsi="Arial" w:cs="Arial"/>
          <w:sz w:val="24"/>
          <w:szCs w:val="24"/>
          <w:lang w:val="en-US"/>
        </w:rPr>
        <w:t>matene</w:t>
      </w:r>
      <w:proofErr w:type="spellEnd"/>
      <w:r w:rsidR="00257949">
        <w:rPr>
          <w:rFonts w:ascii="Arial" w:hAnsi="Arial" w:cs="Arial"/>
          <w:sz w:val="24"/>
          <w:szCs w:val="24"/>
          <w:lang w:val="en-US"/>
        </w:rPr>
        <w:t xml:space="preserve"> </w:t>
      </w:r>
      <w:proofErr w:type="spellStart"/>
      <w:r w:rsidR="00257949" w:rsidRPr="00C02CD1">
        <w:rPr>
          <w:rFonts w:ascii="Arial" w:hAnsi="Arial" w:cs="Arial"/>
          <w:sz w:val="24"/>
          <w:szCs w:val="24"/>
          <w:lang w:val="en-US"/>
        </w:rPr>
        <w:t>dengan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skor</w:t>
      </w:r>
      <w:proofErr w:type="spellEnd"/>
      <w:r w:rsidR="00257949" w:rsidRPr="00C02CD1">
        <w:rPr>
          <w:rFonts w:ascii="Arial" w:hAnsi="Arial" w:cs="Arial"/>
          <w:sz w:val="24"/>
          <w:szCs w:val="24"/>
          <w:lang w:val="en-US"/>
        </w:rPr>
        <w:t xml:space="preserve"> IDM (</w:t>
      </w:r>
      <w:proofErr w:type="spellStart"/>
      <w:r w:rsidR="00257949" w:rsidRPr="00C02CD1">
        <w:rPr>
          <w:rFonts w:ascii="Arial" w:hAnsi="Arial" w:cs="Arial"/>
          <w:sz w:val="24"/>
          <w:szCs w:val="24"/>
          <w:lang w:val="en-US"/>
        </w:rPr>
        <w:t>Indeks</w:t>
      </w:r>
      <w:proofErr w:type="spellEnd"/>
      <w:r w:rsidR="00257949" w:rsidRPr="00C02CD1">
        <w:rPr>
          <w:rFonts w:ascii="Arial" w:hAnsi="Arial" w:cs="Arial"/>
          <w:sz w:val="24"/>
          <w:szCs w:val="24"/>
          <w:lang w:val="en-US"/>
        </w:rPr>
        <w:t xml:space="preserve"> Desa </w:t>
      </w:r>
      <w:proofErr w:type="spellStart"/>
      <w:r w:rsidR="00257949" w:rsidRPr="00C02CD1">
        <w:rPr>
          <w:rFonts w:ascii="Arial" w:hAnsi="Arial" w:cs="Arial"/>
          <w:sz w:val="24"/>
          <w:szCs w:val="24"/>
          <w:lang w:val="en-US"/>
        </w:rPr>
        <w:t>Membangun</w:t>
      </w:r>
      <w:proofErr w:type="spellEnd"/>
      <w:r w:rsidR="00257949" w:rsidRPr="00C02CD1">
        <w:rPr>
          <w:rFonts w:ascii="Arial" w:hAnsi="Arial" w:cs="Arial"/>
          <w:sz w:val="24"/>
          <w:szCs w:val="24"/>
          <w:lang w:val="en-US"/>
        </w:rPr>
        <w:t xml:space="preserve">) 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202</w:t>
      </w:r>
      <w:r w:rsidR="00F3106B">
        <w:rPr>
          <w:rFonts w:ascii="Arial" w:hAnsi="Arial" w:cs="Arial"/>
          <w:sz w:val="24"/>
          <w:szCs w:val="24"/>
          <w:lang w:val="en-US"/>
        </w:rPr>
        <w:t>3</w:t>
      </w:r>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sebesar</w:t>
      </w:r>
      <w:proofErr w:type="spellEnd"/>
      <w:r w:rsidR="00257949" w:rsidRPr="00C02CD1">
        <w:rPr>
          <w:rFonts w:ascii="Arial" w:hAnsi="Arial" w:cs="Arial"/>
          <w:sz w:val="24"/>
          <w:szCs w:val="24"/>
          <w:lang w:val="en-US"/>
        </w:rPr>
        <w:t xml:space="preserve"> </w:t>
      </w:r>
      <w:r w:rsidR="00257949">
        <w:rPr>
          <w:rFonts w:ascii="Arial" w:hAnsi="Arial" w:cs="Arial"/>
          <w:sz w:val="24"/>
          <w:szCs w:val="24"/>
          <w:lang w:val="en-US"/>
        </w:rPr>
        <w:t>0,</w:t>
      </w:r>
      <w:r w:rsidR="00F3106B">
        <w:rPr>
          <w:rFonts w:ascii="Arial" w:hAnsi="Arial" w:cs="Arial"/>
          <w:sz w:val="24"/>
          <w:szCs w:val="24"/>
          <w:lang w:val="en-US"/>
        </w:rPr>
        <w:t>8197</w:t>
      </w:r>
      <w:r w:rsidR="00257949" w:rsidRPr="00C02CD1">
        <w:rPr>
          <w:rFonts w:ascii="Arial" w:hAnsi="Arial" w:cs="Arial"/>
          <w:sz w:val="24"/>
          <w:szCs w:val="24"/>
          <w:lang w:val="en-US"/>
        </w:rPr>
        <w:t xml:space="preserve"> dan 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w:t>
      </w:r>
      <w:r w:rsidR="00257949">
        <w:rPr>
          <w:rFonts w:ascii="Arial" w:hAnsi="Arial" w:cs="Arial"/>
          <w:sz w:val="24"/>
          <w:szCs w:val="24"/>
          <w:lang w:val="en-US"/>
        </w:rPr>
        <w:t>2</w:t>
      </w:r>
      <w:r w:rsidR="00F3106B">
        <w:rPr>
          <w:rFonts w:ascii="Arial" w:hAnsi="Arial" w:cs="Arial"/>
          <w:sz w:val="24"/>
          <w:szCs w:val="24"/>
          <w:lang w:val="en-US"/>
        </w:rPr>
        <w:t xml:space="preserve">4 </w:t>
      </w:r>
      <w:proofErr w:type="spellStart"/>
      <w:r w:rsidR="00F3106B">
        <w:rPr>
          <w:rFonts w:ascii="Arial" w:hAnsi="Arial" w:cs="Arial"/>
          <w:sz w:val="24"/>
          <w:szCs w:val="24"/>
          <w:lang w:val="en-US"/>
        </w:rPr>
        <w:t>tetap</w:t>
      </w:r>
      <w:proofErr w:type="spellEnd"/>
      <w:r w:rsidR="00F3106B">
        <w:rPr>
          <w:rFonts w:ascii="Arial" w:hAnsi="Arial" w:cs="Arial"/>
          <w:sz w:val="24"/>
          <w:szCs w:val="24"/>
          <w:lang w:val="en-US"/>
        </w:rPr>
        <w:t xml:space="preserve"> </w:t>
      </w:r>
      <w:proofErr w:type="spellStart"/>
      <w:r w:rsidR="00F3106B">
        <w:rPr>
          <w:rFonts w:ascii="Arial" w:hAnsi="Arial" w:cs="Arial"/>
          <w:sz w:val="24"/>
          <w:szCs w:val="24"/>
          <w:lang w:val="en-US"/>
        </w:rPr>
        <w:t>sebesar</w:t>
      </w:r>
      <w:proofErr w:type="spellEnd"/>
      <w:r w:rsidR="00F3106B">
        <w:rPr>
          <w:rFonts w:ascii="Arial" w:hAnsi="Arial" w:cs="Arial"/>
          <w:sz w:val="24"/>
          <w:szCs w:val="24"/>
          <w:lang w:val="en-US"/>
        </w:rPr>
        <w:t xml:space="preserve"> </w:t>
      </w:r>
      <w:r w:rsidR="00257949" w:rsidRPr="00C02CD1">
        <w:rPr>
          <w:rFonts w:ascii="Arial" w:hAnsi="Arial" w:cs="Arial"/>
          <w:sz w:val="24"/>
          <w:szCs w:val="24"/>
          <w:lang w:val="en-US"/>
        </w:rPr>
        <w:t>0,8</w:t>
      </w:r>
      <w:r w:rsidR="00D81549">
        <w:rPr>
          <w:rFonts w:ascii="Arial" w:hAnsi="Arial" w:cs="Arial"/>
          <w:sz w:val="24"/>
          <w:szCs w:val="24"/>
          <w:lang w:val="en-US"/>
        </w:rPr>
        <w:t>197</w:t>
      </w:r>
      <w:r w:rsidR="00257949" w:rsidRPr="00C02CD1">
        <w:rPr>
          <w:rFonts w:ascii="Arial" w:hAnsi="Arial" w:cs="Arial"/>
          <w:sz w:val="24"/>
          <w:szCs w:val="24"/>
          <w:lang w:val="en-US"/>
        </w:rPr>
        <w:t xml:space="preserve">, </w:t>
      </w:r>
      <w:proofErr w:type="spellStart"/>
      <w:r w:rsidR="00F3106B">
        <w:rPr>
          <w:rFonts w:ascii="Arial" w:hAnsi="Arial" w:cs="Arial"/>
          <w:sz w:val="24"/>
          <w:szCs w:val="24"/>
          <w:lang w:val="en-US"/>
        </w:rPr>
        <w:t>tidak</w:t>
      </w:r>
      <w:proofErr w:type="spellEnd"/>
      <w:r w:rsidR="00F3106B">
        <w:rPr>
          <w:rFonts w:ascii="Arial" w:hAnsi="Arial" w:cs="Arial"/>
          <w:sz w:val="24"/>
          <w:szCs w:val="24"/>
          <w:lang w:val="en-US"/>
        </w:rPr>
        <w:t xml:space="preserve"> </w:t>
      </w:r>
      <w:proofErr w:type="spellStart"/>
      <w:r w:rsidR="00F3106B">
        <w:rPr>
          <w:rFonts w:ascii="Arial" w:hAnsi="Arial" w:cs="Arial"/>
          <w:sz w:val="24"/>
          <w:szCs w:val="24"/>
          <w:lang w:val="en-US"/>
        </w:rPr>
        <w:t>ada</w:t>
      </w:r>
      <w:proofErr w:type="spellEnd"/>
      <w:r w:rsidR="00F3106B">
        <w:rPr>
          <w:rFonts w:ascii="Arial" w:hAnsi="Arial" w:cs="Arial"/>
          <w:sz w:val="24"/>
          <w:szCs w:val="24"/>
          <w:lang w:val="en-US"/>
        </w:rPr>
        <w:t xml:space="preserve"> </w:t>
      </w:r>
      <w:proofErr w:type="spellStart"/>
      <w:r w:rsidR="00F3106B" w:rsidRPr="00F67274">
        <w:rPr>
          <w:rFonts w:ascii="Arial" w:hAnsi="Arial" w:cs="Arial"/>
          <w:sz w:val="24"/>
          <w:szCs w:val="24"/>
          <w:lang w:val="en-US"/>
        </w:rPr>
        <w:t>peningkatan</w:t>
      </w:r>
      <w:proofErr w:type="spellEnd"/>
      <w:r w:rsidR="00F3106B" w:rsidRPr="00F67274">
        <w:rPr>
          <w:rFonts w:ascii="Arial" w:hAnsi="Arial" w:cs="Arial"/>
          <w:sz w:val="24"/>
          <w:szCs w:val="24"/>
          <w:lang w:val="en-US"/>
        </w:rPr>
        <w:t xml:space="preserve"> </w:t>
      </w:r>
      <w:proofErr w:type="spellStart"/>
      <w:r w:rsidR="00F3106B">
        <w:rPr>
          <w:rFonts w:ascii="Arial" w:hAnsi="Arial" w:cs="Arial"/>
          <w:sz w:val="24"/>
          <w:szCs w:val="24"/>
          <w:lang w:val="en-US"/>
        </w:rPr>
        <w:t>ataupun</w:t>
      </w:r>
      <w:proofErr w:type="spellEnd"/>
      <w:r w:rsidR="00F3106B">
        <w:rPr>
          <w:rFonts w:ascii="Arial" w:hAnsi="Arial" w:cs="Arial"/>
          <w:sz w:val="24"/>
          <w:szCs w:val="24"/>
          <w:lang w:val="en-US"/>
        </w:rPr>
        <w:t xml:space="preserve"> </w:t>
      </w:r>
      <w:proofErr w:type="spellStart"/>
      <w:r w:rsidR="00F3106B">
        <w:rPr>
          <w:rFonts w:ascii="Arial" w:hAnsi="Arial" w:cs="Arial"/>
          <w:sz w:val="24"/>
          <w:szCs w:val="24"/>
          <w:lang w:val="en-US"/>
        </w:rPr>
        <w:t>penurunan</w:t>
      </w:r>
      <w:proofErr w:type="spellEnd"/>
      <w:r w:rsidR="00F3106B">
        <w:rPr>
          <w:rFonts w:ascii="Arial" w:hAnsi="Arial" w:cs="Arial"/>
          <w:sz w:val="24"/>
          <w:szCs w:val="24"/>
          <w:lang w:val="en-US"/>
        </w:rPr>
        <w:t xml:space="preserve"> pada </w:t>
      </w:r>
      <w:proofErr w:type="spellStart"/>
      <w:r w:rsidR="00F3106B">
        <w:rPr>
          <w:rFonts w:ascii="Arial" w:hAnsi="Arial" w:cs="Arial"/>
          <w:sz w:val="24"/>
          <w:szCs w:val="24"/>
          <w:lang w:val="en-US"/>
        </w:rPr>
        <w:t>semua</w:t>
      </w:r>
      <w:proofErr w:type="spellEnd"/>
      <w:r w:rsidR="00F3106B">
        <w:rPr>
          <w:rFonts w:ascii="Arial" w:hAnsi="Arial" w:cs="Arial"/>
          <w:sz w:val="24"/>
          <w:szCs w:val="24"/>
          <w:lang w:val="en-US"/>
        </w:rPr>
        <w:t xml:space="preserve"> </w:t>
      </w:r>
      <w:proofErr w:type="spellStart"/>
      <w:r w:rsidR="00CF1A17">
        <w:rPr>
          <w:rFonts w:ascii="Arial" w:hAnsi="Arial" w:cs="Arial"/>
          <w:sz w:val="24"/>
          <w:szCs w:val="24"/>
          <w:lang w:val="en-US"/>
        </w:rPr>
        <w:t>dimensi</w:t>
      </w:r>
      <w:proofErr w:type="spellEnd"/>
      <w:r w:rsidR="00F3106B">
        <w:rPr>
          <w:rFonts w:ascii="Arial" w:hAnsi="Arial" w:cs="Arial"/>
          <w:sz w:val="24"/>
          <w:szCs w:val="24"/>
          <w:lang w:val="en-US"/>
        </w:rPr>
        <w:t>.</w:t>
      </w:r>
    </w:p>
    <w:p w14:paraId="691F80CB" w14:textId="703D0633" w:rsidR="00004A6B" w:rsidRPr="00257949" w:rsidRDefault="00004A6B" w:rsidP="00D461C5">
      <w:pPr>
        <w:pStyle w:val="NoSpacing"/>
        <w:numPr>
          <w:ilvl w:val="0"/>
          <w:numId w:val="32"/>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Bungaiya</w:t>
      </w:r>
      <w:proofErr w:type="spellEnd"/>
      <w:r w:rsidR="00257949">
        <w:rPr>
          <w:rFonts w:ascii="Arial" w:hAnsi="Arial" w:cs="Arial"/>
          <w:sz w:val="24"/>
          <w:szCs w:val="24"/>
          <w:lang w:val="en-US"/>
        </w:rPr>
        <w:t xml:space="preserve"> </w:t>
      </w:r>
      <w:proofErr w:type="spellStart"/>
      <w:r w:rsidR="00257949">
        <w:rPr>
          <w:rFonts w:ascii="Arial" w:hAnsi="Arial" w:cs="Arial"/>
          <w:sz w:val="24"/>
          <w:szCs w:val="24"/>
          <w:lang w:val="en-US"/>
        </w:rPr>
        <w:t>terletak</w:t>
      </w:r>
      <w:proofErr w:type="spellEnd"/>
      <w:r w:rsidR="00257949">
        <w:rPr>
          <w:rFonts w:ascii="Arial" w:hAnsi="Arial" w:cs="Arial"/>
          <w:sz w:val="24"/>
          <w:szCs w:val="24"/>
          <w:lang w:val="en-US"/>
        </w:rPr>
        <w:t xml:space="preserve"> di </w:t>
      </w:r>
      <w:proofErr w:type="spellStart"/>
      <w:r w:rsidR="00257949" w:rsidRPr="00C02CD1">
        <w:rPr>
          <w:rFonts w:ascii="Arial" w:hAnsi="Arial" w:cs="Arial"/>
          <w:sz w:val="24"/>
          <w:szCs w:val="24"/>
          <w:lang w:val="en-US"/>
        </w:rPr>
        <w:t>kecamatan</w:t>
      </w:r>
      <w:proofErr w:type="spellEnd"/>
      <w:r w:rsidR="00257949" w:rsidRPr="00C02CD1">
        <w:rPr>
          <w:rFonts w:ascii="Arial" w:hAnsi="Arial" w:cs="Arial"/>
          <w:sz w:val="24"/>
          <w:szCs w:val="24"/>
          <w:lang w:val="en-US"/>
        </w:rPr>
        <w:t xml:space="preserve"> </w:t>
      </w:r>
      <w:proofErr w:type="spellStart"/>
      <w:r w:rsidR="00D81549">
        <w:rPr>
          <w:rFonts w:ascii="Arial" w:hAnsi="Arial" w:cs="Arial"/>
          <w:sz w:val="24"/>
          <w:szCs w:val="24"/>
          <w:lang w:val="en-US"/>
        </w:rPr>
        <w:t>bontomatene</w:t>
      </w:r>
      <w:proofErr w:type="spellEnd"/>
      <w:r w:rsidR="00257949">
        <w:rPr>
          <w:rFonts w:ascii="Arial" w:hAnsi="Arial" w:cs="Arial"/>
          <w:sz w:val="24"/>
          <w:szCs w:val="24"/>
          <w:lang w:val="en-US"/>
        </w:rPr>
        <w:t xml:space="preserve"> </w:t>
      </w:r>
      <w:proofErr w:type="spellStart"/>
      <w:r w:rsidR="00257949" w:rsidRPr="00C02CD1">
        <w:rPr>
          <w:rFonts w:ascii="Arial" w:hAnsi="Arial" w:cs="Arial"/>
          <w:sz w:val="24"/>
          <w:szCs w:val="24"/>
          <w:lang w:val="en-US"/>
        </w:rPr>
        <w:t>dengan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skor</w:t>
      </w:r>
      <w:proofErr w:type="spellEnd"/>
      <w:r w:rsidR="00257949" w:rsidRPr="00C02CD1">
        <w:rPr>
          <w:rFonts w:ascii="Arial" w:hAnsi="Arial" w:cs="Arial"/>
          <w:sz w:val="24"/>
          <w:szCs w:val="24"/>
          <w:lang w:val="en-US"/>
        </w:rPr>
        <w:t xml:space="preserve"> IDM (</w:t>
      </w:r>
      <w:proofErr w:type="spellStart"/>
      <w:r w:rsidR="00257949" w:rsidRPr="00C02CD1">
        <w:rPr>
          <w:rFonts w:ascii="Arial" w:hAnsi="Arial" w:cs="Arial"/>
          <w:sz w:val="24"/>
          <w:szCs w:val="24"/>
          <w:lang w:val="en-US"/>
        </w:rPr>
        <w:t>Indeks</w:t>
      </w:r>
      <w:proofErr w:type="spellEnd"/>
      <w:r w:rsidR="00257949" w:rsidRPr="00C02CD1">
        <w:rPr>
          <w:rFonts w:ascii="Arial" w:hAnsi="Arial" w:cs="Arial"/>
          <w:sz w:val="24"/>
          <w:szCs w:val="24"/>
          <w:lang w:val="en-US"/>
        </w:rPr>
        <w:t xml:space="preserve"> Desa </w:t>
      </w:r>
      <w:proofErr w:type="spellStart"/>
      <w:r w:rsidR="00257949" w:rsidRPr="00C02CD1">
        <w:rPr>
          <w:rFonts w:ascii="Arial" w:hAnsi="Arial" w:cs="Arial"/>
          <w:sz w:val="24"/>
          <w:szCs w:val="24"/>
          <w:lang w:val="en-US"/>
        </w:rPr>
        <w:t>Membangun</w:t>
      </w:r>
      <w:proofErr w:type="spellEnd"/>
      <w:r w:rsidR="00257949" w:rsidRPr="00C02CD1">
        <w:rPr>
          <w:rFonts w:ascii="Arial" w:hAnsi="Arial" w:cs="Arial"/>
          <w:sz w:val="24"/>
          <w:szCs w:val="24"/>
          <w:lang w:val="en-US"/>
        </w:rPr>
        <w:t xml:space="preserve">) 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202</w:t>
      </w:r>
      <w:r w:rsidR="00F3106B">
        <w:rPr>
          <w:rFonts w:ascii="Arial" w:hAnsi="Arial" w:cs="Arial"/>
          <w:sz w:val="24"/>
          <w:szCs w:val="24"/>
          <w:lang w:val="en-US"/>
        </w:rPr>
        <w:t>3</w:t>
      </w:r>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sebesar</w:t>
      </w:r>
      <w:proofErr w:type="spellEnd"/>
      <w:r w:rsidR="00257949" w:rsidRPr="00C02CD1">
        <w:rPr>
          <w:rFonts w:ascii="Arial" w:hAnsi="Arial" w:cs="Arial"/>
          <w:sz w:val="24"/>
          <w:szCs w:val="24"/>
          <w:lang w:val="en-US"/>
        </w:rPr>
        <w:t xml:space="preserve"> </w:t>
      </w:r>
      <w:r w:rsidR="00257949">
        <w:rPr>
          <w:rFonts w:ascii="Arial" w:hAnsi="Arial" w:cs="Arial"/>
          <w:sz w:val="24"/>
          <w:szCs w:val="24"/>
          <w:lang w:val="en-US"/>
        </w:rPr>
        <w:t>0,</w:t>
      </w:r>
      <w:r w:rsidR="00F3106B">
        <w:rPr>
          <w:rFonts w:ascii="Arial" w:hAnsi="Arial" w:cs="Arial"/>
          <w:sz w:val="24"/>
          <w:szCs w:val="24"/>
          <w:lang w:val="en-US"/>
        </w:rPr>
        <w:t>8181</w:t>
      </w:r>
      <w:r w:rsidR="00257949" w:rsidRPr="00C02CD1">
        <w:rPr>
          <w:rFonts w:ascii="Arial" w:hAnsi="Arial" w:cs="Arial"/>
          <w:sz w:val="24"/>
          <w:szCs w:val="24"/>
          <w:lang w:val="en-US"/>
        </w:rPr>
        <w:t xml:space="preserve"> dan 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w:t>
      </w:r>
      <w:r w:rsidR="00257949">
        <w:rPr>
          <w:rFonts w:ascii="Arial" w:hAnsi="Arial" w:cs="Arial"/>
          <w:sz w:val="24"/>
          <w:szCs w:val="24"/>
          <w:lang w:val="en-US"/>
        </w:rPr>
        <w:t>2</w:t>
      </w:r>
      <w:r w:rsidR="00F3106B">
        <w:rPr>
          <w:rFonts w:ascii="Arial" w:hAnsi="Arial" w:cs="Arial"/>
          <w:sz w:val="24"/>
          <w:szCs w:val="24"/>
          <w:lang w:val="en-US"/>
        </w:rPr>
        <w:t xml:space="preserve">4 </w:t>
      </w:r>
      <w:proofErr w:type="spellStart"/>
      <w:r w:rsidR="00F3106B">
        <w:rPr>
          <w:rFonts w:ascii="Arial" w:hAnsi="Arial" w:cs="Arial"/>
          <w:sz w:val="24"/>
          <w:szCs w:val="24"/>
          <w:lang w:val="en-US"/>
        </w:rPr>
        <w:t>tetap</w:t>
      </w:r>
      <w:proofErr w:type="spellEnd"/>
      <w:r w:rsidR="00F3106B">
        <w:rPr>
          <w:rFonts w:ascii="Arial" w:hAnsi="Arial" w:cs="Arial"/>
          <w:sz w:val="24"/>
          <w:szCs w:val="24"/>
          <w:lang w:val="en-US"/>
        </w:rPr>
        <w:t xml:space="preserve"> </w:t>
      </w:r>
      <w:proofErr w:type="spellStart"/>
      <w:r w:rsidR="00F3106B">
        <w:rPr>
          <w:rFonts w:ascii="Arial" w:hAnsi="Arial" w:cs="Arial"/>
          <w:sz w:val="24"/>
          <w:szCs w:val="24"/>
          <w:lang w:val="en-US"/>
        </w:rPr>
        <w:t>sebesar</w:t>
      </w:r>
      <w:proofErr w:type="spellEnd"/>
      <w:r w:rsidR="00F3106B">
        <w:rPr>
          <w:rFonts w:ascii="Arial" w:hAnsi="Arial" w:cs="Arial"/>
          <w:sz w:val="24"/>
          <w:szCs w:val="24"/>
          <w:lang w:val="en-US"/>
        </w:rPr>
        <w:t xml:space="preserve"> </w:t>
      </w:r>
      <w:r w:rsidR="00257949" w:rsidRPr="00C02CD1">
        <w:rPr>
          <w:rFonts w:ascii="Arial" w:hAnsi="Arial" w:cs="Arial"/>
          <w:sz w:val="24"/>
          <w:szCs w:val="24"/>
          <w:lang w:val="en-US"/>
        </w:rPr>
        <w:t>0,8</w:t>
      </w:r>
      <w:r w:rsidR="00D81549">
        <w:rPr>
          <w:rFonts w:ascii="Arial" w:hAnsi="Arial" w:cs="Arial"/>
          <w:sz w:val="24"/>
          <w:szCs w:val="24"/>
          <w:lang w:val="en-US"/>
        </w:rPr>
        <w:t>181</w:t>
      </w:r>
      <w:r w:rsidR="00257949" w:rsidRPr="00C02CD1">
        <w:rPr>
          <w:rFonts w:ascii="Arial" w:hAnsi="Arial" w:cs="Arial"/>
          <w:sz w:val="24"/>
          <w:szCs w:val="24"/>
          <w:lang w:val="en-US"/>
        </w:rPr>
        <w:t xml:space="preserve">, </w:t>
      </w:r>
      <w:proofErr w:type="spellStart"/>
      <w:r w:rsidR="00F3106B">
        <w:rPr>
          <w:rFonts w:ascii="Arial" w:hAnsi="Arial" w:cs="Arial"/>
          <w:sz w:val="24"/>
          <w:szCs w:val="24"/>
          <w:lang w:val="en-US"/>
        </w:rPr>
        <w:t>tidak</w:t>
      </w:r>
      <w:proofErr w:type="spellEnd"/>
      <w:r w:rsidR="00F3106B">
        <w:rPr>
          <w:rFonts w:ascii="Arial" w:hAnsi="Arial" w:cs="Arial"/>
          <w:sz w:val="24"/>
          <w:szCs w:val="24"/>
          <w:lang w:val="en-US"/>
        </w:rPr>
        <w:t xml:space="preserve"> </w:t>
      </w:r>
      <w:proofErr w:type="spellStart"/>
      <w:r w:rsidR="00F3106B">
        <w:rPr>
          <w:rFonts w:ascii="Arial" w:hAnsi="Arial" w:cs="Arial"/>
          <w:sz w:val="24"/>
          <w:szCs w:val="24"/>
          <w:lang w:val="en-US"/>
        </w:rPr>
        <w:t>ada</w:t>
      </w:r>
      <w:proofErr w:type="spellEnd"/>
      <w:r w:rsidR="00F3106B">
        <w:rPr>
          <w:rFonts w:ascii="Arial" w:hAnsi="Arial" w:cs="Arial"/>
          <w:sz w:val="24"/>
          <w:szCs w:val="24"/>
          <w:lang w:val="en-US"/>
        </w:rPr>
        <w:t xml:space="preserve"> </w:t>
      </w:r>
      <w:proofErr w:type="spellStart"/>
      <w:r w:rsidR="00F3106B" w:rsidRPr="00F67274">
        <w:rPr>
          <w:rFonts w:ascii="Arial" w:hAnsi="Arial" w:cs="Arial"/>
          <w:sz w:val="24"/>
          <w:szCs w:val="24"/>
          <w:lang w:val="en-US"/>
        </w:rPr>
        <w:t>peningkatan</w:t>
      </w:r>
      <w:proofErr w:type="spellEnd"/>
      <w:r w:rsidR="00F3106B" w:rsidRPr="00F67274">
        <w:rPr>
          <w:rFonts w:ascii="Arial" w:hAnsi="Arial" w:cs="Arial"/>
          <w:sz w:val="24"/>
          <w:szCs w:val="24"/>
          <w:lang w:val="en-US"/>
        </w:rPr>
        <w:t xml:space="preserve"> </w:t>
      </w:r>
      <w:proofErr w:type="spellStart"/>
      <w:r w:rsidR="00F3106B">
        <w:rPr>
          <w:rFonts w:ascii="Arial" w:hAnsi="Arial" w:cs="Arial"/>
          <w:sz w:val="24"/>
          <w:szCs w:val="24"/>
          <w:lang w:val="en-US"/>
        </w:rPr>
        <w:t>ataupun</w:t>
      </w:r>
      <w:proofErr w:type="spellEnd"/>
      <w:r w:rsidR="00F3106B">
        <w:rPr>
          <w:rFonts w:ascii="Arial" w:hAnsi="Arial" w:cs="Arial"/>
          <w:sz w:val="24"/>
          <w:szCs w:val="24"/>
          <w:lang w:val="en-US"/>
        </w:rPr>
        <w:t xml:space="preserve"> </w:t>
      </w:r>
      <w:proofErr w:type="spellStart"/>
      <w:r w:rsidR="00F3106B">
        <w:rPr>
          <w:rFonts w:ascii="Arial" w:hAnsi="Arial" w:cs="Arial"/>
          <w:sz w:val="24"/>
          <w:szCs w:val="24"/>
          <w:lang w:val="en-US"/>
        </w:rPr>
        <w:t>penurunan</w:t>
      </w:r>
      <w:proofErr w:type="spellEnd"/>
      <w:r w:rsidR="00F3106B">
        <w:rPr>
          <w:rFonts w:ascii="Arial" w:hAnsi="Arial" w:cs="Arial"/>
          <w:sz w:val="24"/>
          <w:szCs w:val="24"/>
          <w:lang w:val="en-US"/>
        </w:rPr>
        <w:t xml:space="preserve"> pada </w:t>
      </w:r>
      <w:proofErr w:type="spellStart"/>
      <w:r w:rsidR="00F3106B">
        <w:rPr>
          <w:rFonts w:ascii="Arial" w:hAnsi="Arial" w:cs="Arial"/>
          <w:sz w:val="24"/>
          <w:szCs w:val="24"/>
          <w:lang w:val="en-US"/>
        </w:rPr>
        <w:t>semua</w:t>
      </w:r>
      <w:proofErr w:type="spellEnd"/>
      <w:r w:rsidR="00F3106B">
        <w:rPr>
          <w:rFonts w:ascii="Arial" w:hAnsi="Arial" w:cs="Arial"/>
          <w:sz w:val="24"/>
          <w:szCs w:val="24"/>
          <w:lang w:val="en-US"/>
        </w:rPr>
        <w:t xml:space="preserve"> </w:t>
      </w:r>
      <w:proofErr w:type="spellStart"/>
      <w:r w:rsidR="00CF1A17">
        <w:rPr>
          <w:rFonts w:ascii="Arial" w:hAnsi="Arial" w:cs="Arial"/>
          <w:sz w:val="24"/>
          <w:szCs w:val="24"/>
          <w:lang w:val="en-US"/>
        </w:rPr>
        <w:t>dimensi</w:t>
      </w:r>
      <w:proofErr w:type="spellEnd"/>
      <w:r w:rsidR="00F3106B">
        <w:rPr>
          <w:rFonts w:ascii="Arial" w:hAnsi="Arial" w:cs="Arial"/>
          <w:sz w:val="24"/>
          <w:szCs w:val="24"/>
          <w:lang w:val="en-US"/>
        </w:rPr>
        <w:t>.</w:t>
      </w:r>
    </w:p>
    <w:p w14:paraId="6F2D980D" w14:textId="0D3B91BA" w:rsidR="00F3106B" w:rsidRDefault="00004A6B" w:rsidP="003B6AA6">
      <w:pPr>
        <w:pStyle w:val="NoSpacing"/>
        <w:numPr>
          <w:ilvl w:val="0"/>
          <w:numId w:val="32"/>
        </w:numPr>
        <w:spacing w:line="360" w:lineRule="auto"/>
        <w:ind w:left="1418" w:hanging="567"/>
        <w:jc w:val="both"/>
        <w:rPr>
          <w:rFonts w:ascii="Arial" w:hAnsi="Arial" w:cs="Arial"/>
          <w:sz w:val="24"/>
          <w:szCs w:val="24"/>
          <w:lang w:val="en-US"/>
        </w:rPr>
      </w:pPr>
      <w:r w:rsidRPr="00F3106B">
        <w:rPr>
          <w:rFonts w:ascii="Arial" w:hAnsi="Arial" w:cs="Arial"/>
          <w:sz w:val="24"/>
          <w:szCs w:val="24"/>
          <w:lang w:val="en-US"/>
        </w:rPr>
        <w:t xml:space="preserve">Desa </w:t>
      </w:r>
      <w:proofErr w:type="spellStart"/>
      <w:r w:rsidRPr="00F3106B">
        <w:rPr>
          <w:rFonts w:ascii="Arial" w:hAnsi="Arial" w:cs="Arial"/>
          <w:sz w:val="24"/>
          <w:szCs w:val="24"/>
          <w:lang w:val="en-US"/>
        </w:rPr>
        <w:t>Bontona</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saluk</w:t>
      </w:r>
      <w:proofErr w:type="spellEnd"/>
      <w:r w:rsidR="00257949" w:rsidRPr="00F3106B">
        <w:rPr>
          <w:rFonts w:ascii="Arial" w:hAnsi="Arial" w:cs="Arial"/>
          <w:sz w:val="24"/>
          <w:szCs w:val="24"/>
          <w:lang w:val="en-US"/>
        </w:rPr>
        <w:t xml:space="preserve"> </w:t>
      </w:r>
      <w:proofErr w:type="spellStart"/>
      <w:r w:rsidR="00257949" w:rsidRPr="00F3106B">
        <w:rPr>
          <w:rFonts w:ascii="Arial" w:hAnsi="Arial" w:cs="Arial"/>
          <w:sz w:val="24"/>
          <w:szCs w:val="24"/>
          <w:lang w:val="en-US"/>
        </w:rPr>
        <w:t>terletak</w:t>
      </w:r>
      <w:proofErr w:type="spellEnd"/>
      <w:r w:rsidR="00257949" w:rsidRPr="00F3106B">
        <w:rPr>
          <w:rFonts w:ascii="Arial" w:hAnsi="Arial" w:cs="Arial"/>
          <w:sz w:val="24"/>
          <w:szCs w:val="24"/>
          <w:lang w:val="en-US"/>
        </w:rPr>
        <w:t xml:space="preserve"> di </w:t>
      </w:r>
      <w:proofErr w:type="spellStart"/>
      <w:r w:rsidR="00257949" w:rsidRPr="00F3106B">
        <w:rPr>
          <w:rFonts w:ascii="Arial" w:hAnsi="Arial" w:cs="Arial"/>
          <w:sz w:val="24"/>
          <w:szCs w:val="24"/>
          <w:lang w:val="en-US"/>
        </w:rPr>
        <w:t>kecamatan</w:t>
      </w:r>
      <w:proofErr w:type="spellEnd"/>
      <w:r w:rsidR="00257949" w:rsidRPr="00F3106B">
        <w:rPr>
          <w:rFonts w:ascii="Arial" w:hAnsi="Arial" w:cs="Arial"/>
          <w:sz w:val="24"/>
          <w:szCs w:val="24"/>
          <w:lang w:val="en-US"/>
        </w:rPr>
        <w:t xml:space="preserve"> </w:t>
      </w:r>
      <w:proofErr w:type="spellStart"/>
      <w:r w:rsidR="00D81549" w:rsidRPr="00F3106B">
        <w:rPr>
          <w:rFonts w:ascii="Arial" w:hAnsi="Arial" w:cs="Arial"/>
          <w:sz w:val="24"/>
          <w:szCs w:val="24"/>
          <w:lang w:val="en-US"/>
        </w:rPr>
        <w:t>B</w:t>
      </w:r>
      <w:r w:rsidR="00183518" w:rsidRPr="00F3106B">
        <w:rPr>
          <w:rFonts w:ascii="Arial" w:hAnsi="Arial" w:cs="Arial"/>
          <w:sz w:val="24"/>
          <w:szCs w:val="24"/>
          <w:lang w:val="en-US"/>
        </w:rPr>
        <w:t>o</w:t>
      </w:r>
      <w:r w:rsidR="00D81549" w:rsidRPr="00F3106B">
        <w:rPr>
          <w:rFonts w:ascii="Arial" w:hAnsi="Arial" w:cs="Arial"/>
          <w:sz w:val="24"/>
          <w:szCs w:val="24"/>
          <w:lang w:val="en-US"/>
        </w:rPr>
        <w:t>ntomatene</w:t>
      </w:r>
      <w:proofErr w:type="spellEnd"/>
      <w:r w:rsidR="00257949" w:rsidRPr="00F3106B">
        <w:rPr>
          <w:rFonts w:ascii="Arial" w:hAnsi="Arial" w:cs="Arial"/>
          <w:sz w:val="24"/>
          <w:szCs w:val="24"/>
          <w:lang w:val="en-US"/>
        </w:rPr>
        <w:t xml:space="preserve"> </w:t>
      </w:r>
      <w:proofErr w:type="spellStart"/>
      <w:r w:rsidR="00257949" w:rsidRPr="00F3106B">
        <w:rPr>
          <w:rFonts w:ascii="Arial" w:hAnsi="Arial" w:cs="Arial"/>
          <w:sz w:val="24"/>
          <w:szCs w:val="24"/>
          <w:lang w:val="en-US"/>
        </w:rPr>
        <w:t>dengan</w:t>
      </w:r>
      <w:proofErr w:type="spellEnd"/>
      <w:r w:rsidR="00257949" w:rsidRPr="00F3106B">
        <w:rPr>
          <w:rFonts w:ascii="Arial" w:hAnsi="Arial" w:cs="Arial"/>
          <w:sz w:val="24"/>
          <w:szCs w:val="24"/>
          <w:lang w:val="en-US"/>
        </w:rPr>
        <w:t xml:space="preserve"> </w:t>
      </w:r>
      <w:proofErr w:type="spellStart"/>
      <w:r w:rsidR="00257949" w:rsidRPr="00F3106B">
        <w:rPr>
          <w:rFonts w:ascii="Arial" w:hAnsi="Arial" w:cs="Arial"/>
          <w:sz w:val="24"/>
          <w:szCs w:val="24"/>
          <w:lang w:val="en-US"/>
        </w:rPr>
        <w:t>skor</w:t>
      </w:r>
      <w:proofErr w:type="spellEnd"/>
      <w:r w:rsidR="00257949" w:rsidRPr="00F3106B">
        <w:rPr>
          <w:rFonts w:ascii="Arial" w:hAnsi="Arial" w:cs="Arial"/>
          <w:sz w:val="24"/>
          <w:szCs w:val="24"/>
          <w:lang w:val="en-US"/>
        </w:rPr>
        <w:t xml:space="preserve"> IDM (</w:t>
      </w:r>
      <w:proofErr w:type="spellStart"/>
      <w:r w:rsidR="00257949" w:rsidRPr="00F3106B">
        <w:rPr>
          <w:rFonts w:ascii="Arial" w:hAnsi="Arial" w:cs="Arial"/>
          <w:sz w:val="24"/>
          <w:szCs w:val="24"/>
          <w:lang w:val="en-US"/>
        </w:rPr>
        <w:t>Indeks</w:t>
      </w:r>
      <w:proofErr w:type="spellEnd"/>
      <w:r w:rsidR="00257949" w:rsidRPr="00F3106B">
        <w:rPr>
          <w:rFonts w:ascii="Arial" w:hAnsi="Arial" w:cs="Arial"/>
          <w:sz w:val="24"/>
          <w:szCs w:val="24"/>
          <w:lang w:val="en-US"/>
        </w:rPr>
        <w:t xml:space="preserve"> Desa </w:t>
      </w:r>
      <w:proofErr w:type="spellStart"/>
      <w:r w:rsidR="00257949" w:rsidRPr="00F3106B">
        <w:rPr>
          <w:rFonts w:ascii="Arial" w:hAnsi="Arial" w:cs="Arial"/>
          <w:sz w:val="24"/>
          <w:szCs w:val="24"/>
          <w:lang w:val="en-US"/>
        </w:rPr>
        <w:t>Membangun</w:t>
      </w:r>
      <w:proofErr w:type="spellEnd"/>
      <w:r w:rsidR="00257949" w:rsidRPr="00F3106B">
        <w:rPr>
          <w:rFonts w:ascii="Arial" w:hAnsi="Arial" w:cs="Arial"/>
          <w:sz w:val="24"/>
          <w:szCs w:val="24"/>
          <w:lang w:val="en-US"/>
        </w:rPr>
        <w:t xml:space="preserve">) pada </w:t>
      </w:r>
      <w:proofErr w:type="spellStart"/>
      <w:r w:rsidR="00257949" w:rsidRPr="00F3106B">
        <w:rPr>
          <w:rFonts w:ascii="Arial" w:hAnsi="Arial" w:cs="Arial"/>
          <w:sz w:val="24"/>
          <w:szCs w:val="24"/>
          <w:lang w:val="en-US"/>
        </w:rPr>
        <w:t>Tahun</w:t>
      </w:r>
      <w:proofErr w:type="spellEnd"/>
      <w:r w:rsidR="00257949" w:rsidRPr="00F3106B">
        <w:rPr>
          <w:rFonts w:ascii="Arial" w:hAnsi="Arial" w:cs="Arial"/>
          <w:sz w:val="24"/>
          <w:szCs w:val="24"/>
          <w:lang w:val="en-US"/>
        </w:rPr>
        <w:t xml:space="preserve"> 202</w:t>
      </w:r>
      <w:r w:rsidR="00F3106B">
        <w:rPr>
          <w:rFonts w:ascii="Arial" w:hAnsi="Arial" w:cs="Arial"/>
          <w:sz w:val="24"/>
          <w:szCs w:val="24"/>
          <w:lang w:val="en-US"/>
        </w:rPr>
        <w:t>3</w:t>
      </w:r>
      <w:r w:rsidR="00257949" w:rsidRPr="00F3106B">
        <w:rPr>
          <w:rFonts w:ascii="Arial" w:hAnsi="Arial" w:cs="Arial"/>
          <w:sz w:val="24"/>
          <w:szCs w:val="24"/>
          <w:lang w:val="en-US"/>
        </w:rPr>
        <w:t xml:space="preserve"> </w:t>
      </w:r>
      <w:proofErr w:type="spellStart"/>
      <w:r w:rsidR="00257949" w:rsidRPr="00F3106B">
        <w:rPr>
          <w:rFonts w:ascii="Arial" w:hAnsi="Arial" w:cs="Arial"/>
          <w:sz w:val="24"/>
          <w:szCs w:val="24"/>
          <w:lang w:val="en-US"/>
        </w:rPr>
        <w:t>sebesar</w:t>
      </w:r>
      <w:proofErr w:type="spellEnd"/>
      <w:r w:rsidR="00257949" w:rsidRPr="00F3106B">
        <w:rPr>
          <w:rFonts w:ascii="Arial" w:hAnsi="Arial" w:cs="Arial"/>
          <w:sz w:val="24"/>
          <w:szCs w:val="24"/>
          <w:lang w:val="en-US"/>
        </w:rPr>
        <w:t xml:space="preserve"> 0,</w:t>
      </w:r>
      <w:r w:rsidR="00F3106B">
        <w:rPr>
          <w:rFonts w:ascii="Arial" w:hAnsi="Arial" w:cs="Arial"/>
          <w:sz w:val="24"/>
          <w:szCs w:val="24"/>
          <w:lang w:val="en-US"/>
        </w:rPr>
        <w:t>917</w:t>
      </w:r>
      <w:r w:rsidR="00257949" w:rsidRPr="00F3106B">
        <w:rPr>
          <w:rFonts w:ascii="Arial" w:hAnsi="Arial" w:cs="Arial"/>
          <w:sz w:val="24"/>
          <w:szCs w:val="24"/>
          <w:lang w:val="en-US"/>
        </w:rPr>
        <w:t xml:space="preserve"> dan pada </w:t>
      </w:r>
      <w:proofErr w:type="spellStart"/>
      <w:r w:rsidR="00257949" w:rsidRPr="00F3106B">
        <w:rPr>
          <w:rFonts w:ascii="Arial" w:hAnsi="Arial" w:cs="Arial"/>
          <w:sz w:val="24"/>
          <w:szCs w:val="24"/>
          <w:lang w:val="en-US"/>
        </w:rPr>
        <w:t>tahun</w:t>
      </w:r>
      <w:proofErr w:type="spellEnd"/>
      <w:r w:rsidR="00257949" w:rsidRPr="00F3106B">
        <w:rPr>
          <w:rFonts w:ascii="Arial" w:hAnsi="Arial" w:cs="Arial"/>
          <w:sz w:val="24"/>
          <w:szCs w:val="24"/>
          <w:lang w:val="en-US"/>
        </w:rPr>
        <w:t xml:space="preserve"> 202</w:t>
      </w:r>
      <w:r w:rsidR="00F3106B">
        <w:rPr>
          <w:rFonts w:ascii="Arial" w:hAnsi="Arial" w:cs="Arial"/>
          <w:sz w:val="24"/>
          <w:szCs w:val="24"/>
          <w:lang w:val="en-US"/>
        </w:rPr>
        <w:t>4</w:t>
      </w:r>
      <w:r w:rsidR="00257949" w:rsidRPr="00F3106B">
        <w:rPr>
          <w:rFonts w:ascii="Arial" w:hAnsi="Arial" w:cs="Arial"/>
          <w:sz w:val="24"/>
          <w:szCs w:val="24"/>
          <w:lang w:val="en-US"/>
        </w:rPr>
        <w:t xml:space="preserve"> </w:t>
      </w:r>
      <w:proofErr w:type="spellStart"/>
      <w:r w:rsidR="00F3106B">
        <w:rPr>
          <w:rFonts w:ascii="Arial" w:hAnsi="Arial" w:cs="Arial"/>
          <w:sz w:val="24"/>
          <w:szCs w:val="24"/>
          <w:lang w:val="en-US"/>
        </w:rPr>
        <w:t>tetap</w:t>
      </w:r>
      <w:proofErr w:type="spellEnd"/>
      <w:r w:rsidR="00F3106B">
        <w:rPr>
          <w:rFonts w:ascii="Arial" w:hAnsi="Arial" w:cs="Arial"/>
          <w:sz w:val="24"/>
          <w:szCs w:val="24"/>
          <w:lang w:val="en-US"/>
        </w:rPr>
        <w:t xml:space="preserve"> </w:t>
      </w:r>
      <w:proofErr w:type="spellStart"/>
      <w:r w:rsidR="00F3106B">
        <w:rPr>
          <w:rFonts w:ascii="Arial" w:hAnsi="Arial" w:cs="Arial"/>
          <w:sz w:val="24"/>
          <w:szCs w:val="24"/>
          <w:lang w:val="en-US"/>
        </w:rPr>
        <w:t>sebesar</w:t>
      </w:r>
      <w:proofErr w:type="spellEnd"/>
      <w:r w:rsidR="00257949" w:rsidRPr="00F3106B">
        <w:rPr>
          <w:rFonts w:ascii="Arial" w:hAnsi="Arial" w:cs="Arial"/>
          <w:sz w:val="24"/>
          <w:szCs w:val="24"/>
          <w:lang w:val="en-US"/>
        </w:rPr>
        <w:t xml:space="preserve"> 0,</w:t>
      </w:r>
      <w:r w:rsidR="00D81549" w:rsidRPr="00F3106B">
        <w:rPr>
          <w:rFonts w:ascii="Arial" w:hAnsi="Arial" w:cs="Arial"/>
          <w:sz w:val="24"/>
          <w:szCs w:val="24"/>
          <w:lang w:val="en-US"/>
        </w:rPr>
        <w:t>917</w:t>
      </w:r>
      <w:r w:rsidR="00257949" w:rsidRPr="00F3106B">
        <w:rPr>
          <w:rFonts w:ascii="Arial" w:hAnsi="Arial" w:cs="Arial"/>
          <w:sz w:val="24"/>
          <w:szCs w:val="24"/>
          <w:lang w:val="en-US"/>
        </w:rPr>
        <w:t xml:space="preserve">, </w:t>
      </w:r>
      <w:proofErr w:type="spellStart"/>
      <w:r w:rsidR="00F3106B">
        <w:rPr>
          <w:rFonts w:ascii="Arial" w:hAnsi="Arial" w:cs="Arial"/>
          <w:sz w:val="24"/>
          <w:szCs w:val="24"/>
          <w:lang w:val="en-US"/>
        </w:rPr>
        <w:t>tidak</w:t>
      </w:r>
      <w:proofErr w:type="spellEnd"/>
      <w:r w:rsidR="00F3106B">
        <w:rPr>
          <w:rFonts w:ascii="Arial" w:hAnsi="Arial" w:cs="Arial"/>
          <w:sz w:val="24"/>
          <w:szCs w:val="24"/>
          <w:lang w:val="en-US"/>
        </w:rPr>
        <w:t xml:space="preserve"> </w:t>
      </w:r>
      <w:proofErr w:type="spellStart"/>
      <w:r w:rsidR="00F3106B">
        <w:rPr>
          <w:rFonts w:ascii="Arial" w:hAnsi="Arial" w:cs="Arial"/>
          <w:sz w:val="24"/>
          <w:szCs w:val="24"/>
          <w:lang w:val="en-US"/>
        </w:rPr>
        <w:t>ada</w:t>
      </w:r>
      <w:proofErr w:type="spellEnd"/>
      <w:r w:rsidR="00F3106B">
        <w:rPr>
          <w:rFonts w:ascii="Arial" w:hAnsi="Arial" w:cs="Arial"/>
          <w:sz w:val="24"/>
          <w:szCs w:val="24"/>
          <w:lang w:val="en-US"/>
        </w:rPr>
        <w:t xml:space="preserve"> </w:t>
      </w:r>
      <w:proofErr w:type="spellStart"/>
      <w:r w:rsidR="00F3106B" w:rsidRPr="00F67274">
        <w:rPr>
          <w:rFonts w:ascii="Arial" w:hAnsi="Arial" w:cs="Arial"/>
          <w:sz w:val="24"/>
          <w:szCs w:val="24"/>
          <w:lang w:val="en-US"/>
        </w:rPr>
        <w:t>peningkatan</w:t>
      </w:r>
      <w:proofErr w:type="spellEnd"/>
      <w:r w:rsidR="00F3106B" w:rsidRPr="00F67274">
        <w:rPr>
          <w:rFonts w:ascii="Arial" w:hAnsi="Arial" w:cs="Arial"/>
          <w:sz w:val="24"/>
          <w:szCs w:val="24"/>
          <w:lang w:val="en-US"/>
        </w:rPr>
        <w:t xml:space="preserve"> </w:t>
      </w:r>
      <w:proofErr w:type="spellStart"/>
      <w:r w:rsidR="00F3106B">
        <w:rPr>
          <w:rFonts w:ascii="Arial" w:hAnsi="Arial" w:cs="Arial"/>
          <w:sz w:val="24"/>
          <w:szCs w:val="24"/>
          <w:lang w:val="en-US"/>
        </w:rPr>
        <w:t>ataupun</w:t>
      </w:r>
      <w:proofErr w:type="spellEnd"/>
      <w:r w:rsidR="00F3106B">
        <w:rPr>
          <w:rFonts w:ascii="Arial" w:hAnsi="Arial" w:cs="Arial"/>
          <w:sz w:val="24"/>
          <w:szCs w:val="24"/>
          <w:lang w:val="en-US"/>
        </w:rPr>
        <w:t xml:space="preserve"> </w:t>
      </w:r>
      <w:proofErr w:type="spellStart"/>
      <w:r w:rsidR="00F3106B">
        <w:rPr>
          <w:rFonts w:ascii="Arial" w:hAnsi="Arial" w:cs="Arial"/>
          <w:sz w:val="24"/>
          <w:szCs w:val="24"/>
          <w:lang w:val="en-US"/>
        </w:rPr>
        <w:t>penurunan</w:t>
      </w:r>
      <w:proofErr w:type="spellEnd"/>
      <w:r w:rsidR="00F3106B">
        <w:rPr>
          <w:rFonts w:ascii="Arial" w:hAnsi="Arial" w:cs="Arial"/>
          <w:sz w:val="24"/>
          <w:szCs w:val="24"/>
          <w:lang w:val="en-US"/>
        </w:rPr>
        <w:t xml:space="preserve"> pada </w:t>
      </w:r>
      <w:proofErr w:type="spellStart"/>
      <w:r w:rsidR="00F3106B">
        <w:rPr>
          <w:rFonts w:ascii="Arial" w:hAnsi="Arial" w:cs="Arial"/>
          <w:sz w:val="24"/>
          <w:szCs w:val="24"/>
          <w:lang w:val="en-US"/>
        </w:rPr>
        <w:t>semua</w:t>
      </w:r>
      <w:proofErr w:type="spellEnd"/>
      <w:r w:rsidR="00F3106B">
        <w:rPr>
          <w:rFonts w:ascii="Arial" w:hAnsi="Arial" w:cs="Arial"/>
          <w:sz w:val="24"/>
          <w:szCs w:val="24"/>
          <w:lang w:val="en-US"/>
        </w:rPr>
        <w:t xml:space="preserve"> </w:t>
      </w:r>
      <w:proofErr w:type="spellStart"/>
      <w:r w:rsidR="00CF1A17">
        <w:rPr>
          <w:rFonts w:ascii="Arial" w:hAnsi="Arial" w:cs="Arial"/>
          <w:sz w:val="24"/>
          <w:szCs w:val="24"/>
          <w:lang w:val="en-US"/>
        </w:rPr>
        <w:t>dimensi</w:t>
      </w:r>
      <w:proofErr w:type="spellEnd"/>
      <w:r w:rsidR="00F3106B">
        <w:rPr>
          <w:rFonts w:ascii="Arial" w:hAnsi="Arial" w:cs="Arial"/>
          <w:sz w:val="24"/>
          <w:szCs w:val="24"/>
          <w:lang w:val="en-US"/>
        </w:rPr>
        <w:t>.</w:t>
      </w:r>
    </w:p>
    <w:p w14:paraId="2079FF43" w14:textId="35C6688A" w:rsidR="00004A6B" w:rsidRPr="00F3106B" w:rsidRDefault="00004A6B" w:rsidP="003B6AA6">
      <w:pPr>
        <w:pStyle w:val="NoSpacing"/>
        <w:numPr>
          <w:ilvl w:val="0"/>
          <w:numId w:val="32"/>
        </w:numPr>
        <w:spacing w:line="360" w:lineRule="auto"/>
        <w:ind w:left="1418" w:hanging="567"/>
        <w:jc w:val="both"/>
        <w:rPr>
          <w:rFonts w:ascii="Arial" w:hAnsi="Arial" w:cs="Arial"/>
          <w:sz w:val="24"/>
          <w:szCs w:val="24"/>
          <w:lang w:val="en-US"/>
        </w:rPr>
      </w:pPr>
      <w:r w:rsidRPr="00F3106B">
        <w:rPr>
          <w:rFonts w:ascii="Arial" w:hAnsi="Arial" w:cs="Arial"/>
          <w:sz w:val="24"/>
          <w:szCs w:val="24"/>
          <w:lang w:val="en-US"/>
        </w:rPr>
        <w:t xml:space="preserve">Desa Onto </w:t>
      </w:r>
      <w:proofErr w:type="spellStart"/>
      <w:r w:rsidR="00257949" w:rsidRPr="00F3106B">
        <w:rPr>
          <w:rFonts w:ascii="Arial" w:hAnsi="Arial" w:cs="Arial"/>
          <w:sz w:val="24"/>
          <w:szCs w:val="24"/>
          <w:lang w:val="en-US"/>
        </w:rPr>
        <w:t>terletak</w:t>
      </w:r>
      <w:proofErr w:type="spellEnd"/>
      <w:r w:rsidR="00257949" w:rsidRPr="00F3106B">
        <w:rPr>
          <w:rFonts w:ascii="Arial" w:hAnsi="Arial" w:cs="Arial"/>
          <w:sz w:val="24"/>
          <w:szCs w:val="24"/>
          <w:lang w:val="en-US"/>
        </w:rPr>
        <w:t xml:space="preserve"> di </w:t>
      </w:r>
      <w:proofErr w:type="spellStart"/>
      <w:r w:rsidR="00257949" w:rsidRPr="00F3106B">
        <w:rPr>
          <w:rFonts w:ascii="Arial" w:hAnsi="Arial" w:cs="Arial"/>
          <w:sz w:val="24"/>
          <w:szCs w:val="24"/>
          <w:lang w:val="en-US"/>
        </w:rPr>
        <w:t>kecamatan</w:t>
      </w:r>
      <w:proofErr w:type="spellEnd"/>
      <w:r w:rsidR="00257949" w:rsidRPr="00F3106B">
        <w:rPr>
          <w:rFonts w:ascii="Arial" w:hAnsi="Arial" w:cs="Arial"/>
          <w:sz w:val="24"/>
          <w:szCs w:val="24"/>
          <w:lang w:val="en-US"/>
        </w:rPr>
        <w:t xml:space="preserve"> </w:t>
      </w:r>
      <w:proofErr w:type="spellStart"/>
      <w:r w:rsidR="00D81549" w:rsidRPr="00F3106B">
        <w:rPr>
          <w:rFonts w:ascii="Arial" w:hAnsi="Arial" w:cs="Arial"/>
          <w:sz w:val="24"/>
          <w:szCs w:val="24"/>
          <w:lang w:val="en-US"/>
        </w:rPr>
        <w:t>Bontomatene</w:t>
      </w:r>
      <w:proofErr w:type="spellEnd"/>
      <w:r w:rsidR="00257949" w:rsidRPr="00F3106B">
        <w:rPr>
          <w:rFonts w:ascii="Arial" w:hAnsi="Arial" w:cs="Arial"/>
          <w:sz w:val="24"/>
          <w:szCs w:val="24"/>
          <w:lang w:val="en-US"/>
        </w:rPr>
        <w:t xml:space="preserve"> </w:t>
      </w:r>
      <w:proofErr w:type="spellStart"/>
      <w:r w:rsidR="00257949" w:rsidRPr="00F3106B">
        <w:rPr>
          <w:rFonts w:ascii="Arial" w:hAnsi="Arial" w:cs="Arial"/>
          <w:sz w:val="24"/>
          <w:szCs w:val="24"/>
          <w:lang w:val="en-US"/>
        </w:rPr>
        <w:t>dengan</w:t>
      </w:r>
      <w:proofErr w:type="spellEnd"/>
      <w:r w:rsidR="00257949" w:rsidRPr="00F3106B">
        <w:rPr>
          <w:rFonts w:ascii="Arial" w:hAnsi="Arial" w:cs="Arial"/>
          <w:sz w:val="24"/>
          <w:szCs w:val="24"/>
          <w:lang w:val="en-US"/>
        </w:rPr>
        <w:t xml:space="preserve"> </w:t>
      </w:r>
      <w:proofErr w:type="spellStart"/>
      <w:r w:rsidR="00257949" w:rsidRPr="00F3106B">
        <w:rPr>
          <w:rFonts w:ascii="Arial" w:hAnsi="Arial" w:cs="Arial"/>
          <w:sz w:val="24"/>
          <w:szCs w:val="24"/>
          <w:lang w:val="en-US"/>
        </w:rPr>
        <w:t>skor</w:t>
      </w:r>
      <w:proofErr w:type="spellEnd"/>
      <w:r w:rsidR="00257949" w:rsidRPr="00F3106B">
        <w:rPr>
          <w:rFonts w:ascii="Arial" w:hAnsi="Arial" w:cs="Arial"/>
          <w:sz w:val="24"/>
          <w:szCs w:val="24"/>
          <w:lang w:val="en-US"/>
        </w:rPr>
        <w:t xml:space="preserve"> IDM (</w:t>
      </w:r>
      <w:proofErr w:type="spellStart"/>
      <w:r w:rsidR="00257949" w:rsidRPr="00F3106B">
        <w:rPr>
          <w:rFonts w:ascii="Arial" w:hAnsi="Arial" w:cs="Arial"/>
          <w:sz w:val="24"/>
          <w:szCs w:val="24"/>
          <w:lang w:val="en-US"/>
        </w:rPr>
        <w:t>Indeks</w:t>
      </w:r>
      <w:proofErr w:type="spellEnd"/>
      <w:r w:rsidR="00257949" w:rsidRPr="00F3106B">
        <w:rPr>
          <w:rFonts w:ascii="Arial" w:hAnsi="Arial" w:cs="Arial"/>
          <w:sz w:val="24"/>
          <w:szCs w:val="24"/>
          <w:lang w:val="en-US"/>
        </w:rPr>
        <w:t xml:space="preserve"> Desa </w:t>
      </w:r>
      <w:proofErr w:type="spellStart"/>
      <w:r w:rsidR="00257949" w:rsidRPr="00F3106B">
        <w:rPr>
          <w:rFonts w:ascii="Arial" w:hAnsi="Arial" w:cs="Arial"/>
          <w:sz w:val="24"/>
          <w:szCs w:val="24"/>
          <w:lang w:val="en-US"/>
        </w:rPr>
        <w:t>Membangun</w:t>
      </w:r>
      <w:proofErr w:type="spellEnd"/>
      <w:r w:rsidR="00257949" w:rsidRPr="00F3106B">
        <w:rPr>
          <w:rFonts w:ascii="Arial" w:hAnsi="Arial" w:cs="Arial"/>
          <w:sz w:val="24"/>
          <w:szCs w:val="24"/>
          <w:lang w:val="en-US"/>
        </w:rPr>
        <w:t xml:space="preserve">) pada </w:t>
      </w:r>
      <w:proofErr w:type="spellStart"/>
      <w:r w:rsidR="00257949" w:rsidRPr="00F3106B">
        <w:rPr>
          <w:rFonts w:ascii="Arial" w:hAnsi="Arial" w:cs="Arial"/>
          <w:sz w:val="24"/>
          <w:szCs w:val="24"/>
          <w:lang w:val="en-US"/>
        </w:rPr>
        <w:t>Tahun</w:t>
      </w:r>
      <w:proofErr w:type="spellEnd"/>
      <w:r w:rsidR="00257949" w:rsidRPr="00F3106B">
        <w:rPr>
          <w:rFonts w:ascii="Arial" w:hAnsi="Arial" w:cs="Arial"/>
          <w:sz w:val="24"/>
          <w:szCs w:val="24"/>
          <w:lang w:val="en-US"/>
        </w:rPr>
        <w:t xml:space="preserve"> 202</w:t>
      </w:r>
      <w:r w:rsidR="00F3106B" w:rsidRPr="00F3106B">
        <w:rPr>
          <w:rFonts w:ascii="Arial" w:hAnsi="Arial" w:cs="Arial"/>
          <w:sz w:val="24"/>
          <w:szCs w:val="24"/>
          <w:lang w:val="en-US"/>
        </w:rPr>
        <w:t>3</w:t>
      </w:r>
      <w:r w:rsidR="00257949" w:rsidRPr="00F3106B">
        <w:rPr>
          <w:rFonts w:ascii="Arial" w:hAnsi="Arial" w:cs="Arial"/>
          <w:sz w:val="24"/>
          <w:szCs w:val="24"/>
          <w:lang w:val="en-US"/>
        </w:rPr>
        <w:t xml:space="preserve"> </w:t>
      </w:r>
      <w:proofErr w:type="spellStart"/>
      <w:r w:rsidR="00257949" w:rsidRPr="00F3106B">
        <w:rPr>
          <w:rFonts w:ascii="Arial" w:hAnsi="Arial" w:cs="Arial"/>
          <w:sz w:val="24"/>
          <w:szCs w:val="24"/>
          <w:lang w:val="en-US"/>
        </w:rPr>
        <w:t>sebesar</w:t>
      </w:r>
      <w:proofErr w:type="spellEnd"/>
      <w:r w:rsidR="00257949" w:rsidRPr="00F3106B">
        <w:rPr>
          <w:rFonts w:ascii="Arial" w:hAnsi="Arial" w:cs="Arial"/>
          <w:sz w:val="24"/>
          <w:szCs w:val="24"/>
          <w:lang w:val="en-US"/>
        </w:rPr>
        <w:t xml:space="preserve"> </w:t>
      </w:r>
      <w:r w:rsidR="00F3106B" w:rsidRPr="00F3106B">
        <w:rPr>
          <w:rFonts w:ascii="Arial" w:hAnsi="Arial" w:cs="Arial"/>
          <w:sz w:val="24"/>
          <w:szCs w:val="24"/>
          <w:lang w:val="en-US"/>
        </w:rPr>
        <w:t xml:space="preserve">0,921, </w:t>
      </w:r>
      <w:r w:rsidR="00257949" w:rsidRPr="00F3106B">
        <w:rPr>
          <w:rFonts w:ascii="Arial" w:hAnsi="Arial" w:cs="Arial"/>
          <w:sz w:val="24"/>
          <w:szCs w:val="24"/>
          <w:lang w:val="en-US"/>
        </w:rPr>
        <w:t xml:space="preserve">dan pada </w:t>
      </w:r>
      <w:proofErr w:type="spellStart"/>
      <w:r w:rsidR="00257949" w:rsidRPr="00F3106B">
        <w:rPr>
          <w:rFonts w:ascii="Arial" w:hAnsi="Arial" w:cs="Arial"/>
          <w:sz w:val="24"/>
          <w:szCs w:val="24"/>
          <w:lang w:val="en-US"/>
        </w:rPr>
        <w:t>tahun</w:t>
      </w:r>
      <w:proofErr w:type="spellEnd"/>
      <w:r w:rsidR="00257949" w:rsidRPr="00F3106B">
        <w:rPr>
          <w:rFonts w:ascii="Arial" w:hAnsi="Arial" w:cs="Arial"/>
          <w:sz w:val="24"/>
          <w:szCs w:val="24"/>
          <w:lang w:val="en-US"/>
        </w:rPr>
        <w:t xml:space="preserve"> 202</w:t>
      </w:r>
      <w:r w:rsidR="00F3106B" w:rsidRPr="00F3106B">
        <w:rPr>
          <w:rFonts w:ascii="Arial" w:hAnsi="Arial" w:cs="Arial"/>
          <w:sz w:val="24"/>
          <w:szCs w:val="24"/>
          <w:lang w:val="en-US"/>
        </w:rPr>
        <w:t>4</w:t>
      </w:r>
      <w:r w:rsidR="00257949" w:rsidRPr="00F3106B">
        <w:rPr>
          <w:rFonts w:ascii="Arial" w:hAnsi="Arial" w:cs="Arial"/>
          <w:sz w:val="24"/>
          <w:szCs w:val="24"/>
          <w:lang w:val="en-US"/>
        </w:rPr>
        <w:t xml:space="preserve"> </w:t>
      </w:r>
      <w:proofErr w:type="spellStart"/>
      <w:r w:rsidR="00F3106B" w:rsidRPr="00F3106B">
        <w:rPr>
          <w:rFonts w:ascii="Arial" w:hAnsi="Arial" w:cs="Arial"/>
          <w:sz w:val="24"/>
          <w:szCs w:val="24"/>
          <w:lang w:val="en-US"/>
        </w:rPr>
        <w:t>tetap</w:t>
      </w:r>
      <w:proofErr w:type="spellEnd"/>
      <w:r w:rsidR="00F3106B" w:rsidRPr="00F3106B">
        <w:rPr>
          <w:rFonts w:ascii="Arial" w:hAnsi="Arial" w:cs="Arial"/>
          <w:sz w:val="24"/>
          <w:szCs w:val="24"/>
          <w:lang w:val="en-US"/>
        </w:rPr>
        <w:t xml:space="preserve"> </w:t>
      </w:r>
      <w:proofErr w:type="spellStart"/>
      <w:r w:rsidR="00F3106B" w:rsidRPr="00F3106B">
        <w:rPr>
          <w:rFonts w:ascii="Arial" w:hAnsi="Arial" w:cs="Arial"/>
          <w:sz w:val="24"/>
          <w:szCs w:val="24"/>
          <w:lang w:val="en-US"/>
        </w:rPr>
        <w:t>sebesar</w:t>
      </w:r>
      <w:proofErr w:type="spellEnd"/>
      <w:r w:rsidR="00257949" w:rsidRPr="00F3106B">
        <w:rPr>
          <w:rFonts w:ascii="Arial" w:hAnsi="Arial" w:cs="Arial"/>
          <w:sz w:val="24"/>
          <w:szCs w:val="24"/>
          <w:lang w:val="en-US"/>
        </w:rPr>
        <w:t xml:space="preserve"> 0,</w:t>
      </w:r>
      <w:r w:rsidR="00D81549" w:rsidRPr="00F3106B">
        <w:rPr>
          <w:rFonts w:ascii="Arial" w:hAnsi="Arial" w:cs="Arial"/>
          <w:sz w:val="24"/>
          <w:szCs w:val="24"/>
          <w:lang w:val="en-US"/>
        </w:rPr>
        <w:t>921</w:t>
      </w:r>
      <w:r w:rsidR="00257949" w:rsidRPr="00F3106B">
        <w:rPr>
          <w:rFonts w:ascii="Arial" w:hAnsi="Arial" w:cs="Arial"/>
          <w:sz w:val="24"/>
          <w:szCs w:val="24"/>
          <w:lang w:val="en-US"/>
        </w:rPr>
        <w:t>,</w:t>
      </w:r>
      <w:r w:rsidR="00F3106B" w:rsidRPr="00F3106B">
        <w:rPr>
          <w:rFonts w:ascii="Arial" w:hAnsi="Arial" w:cs="Arial"/>
          <w:sz w:val="24"/>
          <w:szCs w:val="24"/>
          <w:lang w:val="en-US"/>
        </w:rPr>
        <w:t xml:space="preserve"> </w:t>
      </w:r>
      <w:proofErr w:type="spellStart"/>
      <w:r w:rsidR="00F3106B" w:rsidRPr="00F3106B">
        <w:rPr>
          <w:rFonts w:ascii="Arial" w:hAnsi="Arial" w:cs="Arial"/>
          <w:sz w:val="24"/>
          <w:szCs w:val="24"/>
          <w:lang w:val="en-US"/>
        </w:rPr>
        <w:t>tidak</w:t>
      </w:r>
      <w:proofErr w:type="spellEnd"/>
      <w:r w:rsidR="00F3106B" w:rsidRPr="00F3106B">
        <w:rPr>
          <w:rFonts w:ascii="Arial" w:hAnsi="Arial" w:cs="Arial"/>
          <w:sz w:val="24"/>
          <w:szCs w:val="24"/>
          <w:lang w:val="en-US"/>
        </w:rPr>
        <w:t xml:space="preserve"> </w:t>
      </w:r>
      <w:proofErr w:type="spellStart"/>
      <w:r w:rsidR="00F3106B" w:rsidRPr="00F3106B">
        <w:rPr>
          <w:rFonts w:ascii="Arial" w:hAnsi="Arial" w:cs="Arial"/>
          <w:sz w:val="24"/>
          <w:szCs w:val="24"/>
          <w:lang w:val="en-US"/>
        </w:rPr>
        <w:t>ada</w:t>
      </w:r>
      <w:proofErr w:type="spellEnd"/>
      <w:r w:rsidR="00F3106B" w:rsidRPr="00F3106B">
        <w:rPr>
          <w:rFonts w:ascii="Arial" w:hAnsi="Arial" w:cs="Arial"/>
          <w:sz w:val="24"/>
          <w:szCs w:val="24"/>
          <w:lang w:val="en-US"/>
        </w:rPr>
        <w:t xml:space="preserve"> </w:t>
      </w:r>
      <w:proofErr w:type="spellStart"/>
      <w:r w:rsidR="00F3106B" w:rsidRPr="00F3106B">
        <w:rPr>
          <w:rFonts w:ascii="Arial" w:hAnsi="Arial" w:cs="Arial"/>
          <w:sz w:val="24"/>
          <w:szCs w:val="24"/>
          <w:lang w:val="en-US"/>
        </w:rPr>
        <w:t>peningkatan</w:t>
      </w:r>
      <w:proofErr w:type="spellEnd"/>
      <w:r w:rsidR="00F3106B" w:rsidRPr="00F3106B">
        <w:rPr>
          <w:rFonts w:ascii="Arial" w:hAnsi="Arial" w:cs="Arial"/>
          <w:sz w:val="24"/>
          <w:szCs w:val="24"/>
          <w:lang w:val="en-US"/>
        </w:rPr>
        <w:t xml:space="preserve"> </w:t>
      </w:r>
      <w:proofErr w:type="spellStart"/>
      <w:r w:rsidR="00F3106B" w:rsidRPr="00F3106B">
        <w:rPr>
          <w:rFonts w:ascii="Arial" w:hAnsi="Arial" w:cs="Arial"/>
          <w:sz w:val="24"/>
          <w:szCs w:val="24"/>
          <w:lang w:val="en-US"/>
        </w:rPr>
        <w:t>ataupun</w:t>
      </w:r>
      <w:proofErr w:type="spellEnd"/>
      <w:r w:rsidR="00F3106B" w:rsidRPr="00F3106B">
        <w:rPr>
          <w:rFonts w:ascii="Arial" w:hAnsi="Arial" w:cs="Arial"/>
          <w:sz w:val="24"/>
          <w:szCs w:val="24"/>
          <w:lang w:val="en-US"/>
        </w:rPr>
        <w:t xml:space="preserve"> </w:t>
      </w:r>
      <w:proofErr w:type="spellStart"/>
      <w:r w:rsidR="00F3106B" w:rsidRPr="00F3106B">
        <w:rPr>
          <w:rFonts w:ascii="Arial" w:hAnsi="Arial" w:cs="Arial"/>
          <w:sz w:val="24"/>
          <w:szCs w:val="24"/>
          <w:lang w:val="en-US"/>
        </w:rPr>
        <w:t>penurunan</w:t>
      </w:r>
      <w:proofErr w:type="spellEnd"/>
      <w:r w:rsidR="00F3106B" w:rsidRPr="00F3106B">
        <w:rPr>
          <w:rFonts w:ascii="Arial" w:hAnsi="Arial" w:cs="Arial"/>
          <w:sz w:val="24"/>
          <w:szCs w:val="24"/>
          <w:lang w:val="en-US"/>
        </w:rPr>
        <w:t xml:space="preserve"> pada </w:t>
      </w:r>
      <w:proofErr w:type="spellStart"/>
      <w:r w:rsidR="00F3106B" w:rsidRPr="00F3106B">
        <w:rPr>
          <w:rFonts w:ascii="Arial" w:hAnsi="Arial" w:cs="Arial"/>
          <w:sz w:val="24"/>
          <w:szCs w:val="24"/>
          <w:lang w:val="en-US"/>
        </w:rPr>
        <w:t>semua</w:t>
      </w:r>
      <w:proofErr w:type="spellEnd"/>
      <w:r w:rsidR="00F3106B" w:rsidRPr="00F3106B">
        <w:rPr>
          <w:rFonts w:ascii="Arial" w:hAnsi="Arial" w:cs="Arial"/>
          <w:sz w:val="24"/>
          <w:szCs w:val="24"/>
          <w:lang w:val="en-US"/>
        </w:rPr>
        <w:t xml:space="preserve"> </w:t>
      </w:r>
      <w:proofErr w:type="spellStart"/>
      <w:r w:rsidR="00CF1A17">
        <w:rPr>
          <w:rFonts w:ascii="Arial" w:hAnsi="Arial" w:cs="Arial"/>
          <w:sz w:val="24"/>
          <w:szCs w:val="24"/>
          <w:lang w:val="en-US"/>
        </w:rPr>
        <w:t>dimensi</w:t>
      </w:r>
      <w:proofErr w:type="spellEnd"/>
      <w:r w:rsidR="00F3106B" w:rsidRPr="00F3106B">
        <w:rPr>
          <w:rFonts w:ascii="Arial" w:hAnsi="Arial" w:cs="Arial"/>
          <w:sz w:val="24"/>
          <w:szCs w:val="24"/>
          <w:lang w:val="en-US"/>
        </w:rPr>
        <w:t>.</w:t>
      </w:r>
    </w:p>
    <w:p w14:paraId="4E954904" w14:textId="4E2C0CC2" w:rsidR="00004A6B" w:rsidRPr="00257949" w:rsidRDefault="00004A6B" w:rsidP="00D461C5">
      <w:pPr>
        <w:pStyle w:val="NoSpacing"/>
        <w:numPr>
          <w:ilvl w:val="0"/>
          <w:numId w:val="32"/>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Maharayya</w:t>
      </w:r>
      <w:proofErr w:type="spellEnd"/>
      <w:r w:rsidR="00257949">
        <w:rPr>
          <w:rFonts w:ascii="Arial" w:hAnsi="Arial" w:cs="Arial"/>
          <w:sz w:val="24"/>
          <w:szCs w:val="24"/>
          <w:lang w:val="en-US"/>
        </w:rPr>
        <w:t xml:space="preserve"> </w:t>
      </w:r>
      <w:proofErr w:type="spellStart"/>
      <w:r w:rsidR="00257949">
        <w:rPr>
          <w:rFonts w:ascii="Arial" w:hAnsi="Arial" w:cs="Arial"/>
          <w:sz w:val="24"/>
          <w:szCs w:val="24"/>
          <w:lang w:val="en-US"/>
        </w:rPr>
        <w:t>terletak</w:t>
      </w:r>
      <w:proofErr w:type="spellEnd"/>
      <w:r w:rsidR="00257949">
        <w:rPr>
          <w:rFonts w:ascii="Arial" w:hAnsi="Arial" w:cs="Arial"/>
          <w:sz w:val="24"/>
          <w:szCs w:val="24"/>
          <w:lang w:val="en-US"/>
        </w:rPr>
        <w:t xml:space="preserve"> di </w:t>
      </w:r>
      <w:proofErr w:type="spellStart"/>
      <w:r w:rsidR="00257949" w:rsidRPr="00C02CD1">
        <w:rPr>
          <w:rFonts w:ascii="Arial" w:hAnsi="Arial" w:cs="Arial"/>
          <w:sz w:val="24"/>
          <w:szCs w:val="24"/>
          <w:lang w:val="en-US"/>
        </w:rPr>
        <w:t>kecamatan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bonto</w:t>
      </w:r>
      <w:r w:rsidR="00D81549">
        <w:rPr>
          <w:rFonts w:ascii="Arial" w:hAnsi="Arial" w:cs="Arial"/>
          <w:sz w:val="24"/>
          <w:szCs w:val="24"/>
          <w:lang w:val="en-US"/>
        </w:rPr>
        <w:t>matene</w:t>
      </w:r>
      <w:proofErr w:type="spellEnd"/>
      <w:r w:rsidR="00257949">
        <w:rPr>
          <w:rFonts w:ascii="Arial" w:hAnsi="Arial" w:cs="Arial"/>
          <w:sz w:val="24"/>
          <w:szCs w:val="24"/>
          <w:lang w:val="en-US"/>
        </w:rPr>
        <w:t xml:space="preserve"> </w:t>
      </w:r>
      <w:proofErr w:type="spellStart"/>
      <w:r w:rsidR="00257949" w:rsidRPr="00C02CD1">
        <w:rPr>
          <w:rFonts w:ascii="Arial" w:hAnsi="Arial" w:cs="Arial"/>
          <w:sz w:val="24"/>
          <w:szCs w:val="24"/>
          <w:lang w:val="en-US"/>
        </w:rPr>
        <w:t>dengan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skor</w:t>
      </w:r>
      <w:proofErr w:type="spellEnd"/>
      <w:r w:rsidR="00257949" w:rsidRPr="00C02CD1">
        <w:rPr>
          <w:rFonts w:ascii="Arial" w:hAnsi="Arial" w:cs="Arial"/>
          <w:sz w:val="24"/>
          <w:szCs w:val="24"/>
          <w:lang w:val="en-US"/>
        </w:rPr>
        <w:t xml:space="preserve"> IDM (</w:t>
      </w:r>
      <w:proofErr w:type="spellStart"/>
      <w:r w:rsidR="00257949" w:rsidRPr="00C02CD1">
        <w:rPr>
          <w:rFonts w:ascii="Arial" w:hAnsi="Arial" w:cs="Arial"/>
          <w:sz w:val="24"/>
          <w:szCs w:val="24"/>
          <w:lang w:val="en-US"/>
        </w:rPr>
        <w:t>Indeks</w:t>
      </w:r>
      <w:proofErr w:type="spellEnd"/>
      <w:r w:rsidR="00257949" w:rsidRPr="00C02CD1">
        <w:rPr>
          <w:rFonts w:ascii="Arial" w:hAnsi="Arial" w:cs="Arial"/>
          <w:sz w:val="24"/>
          <w:szCs w:val="24"/>
          <w:lang w:val="en-US"/>
        </w:rPr>
        <w:t xml:space="preserve"> Desa </w:t>
      </w:r>
      <w:proofErr w:type="spellStart"/>
      <w:r w:rsidR="00257949" w:rsidRPr="00C02CD1">
        <w:rPr>
          <w:rFonts w:ascii="Arial" w:hAnsi="Arial" w:cs="Arial"/>
          <w:sz w:val="24"/>
          <w:szCs w:val="24"/>
          <w:lang w:val="en-US"/>
        </w:rPr>
        <w:t>Membangun</w:t>
      </w:r>
      <w:proofErr w:type="spellEnd"/>
      <w:r w:rsidR="00257949" w:rsidRPr="00C02CD1">
        <w:rPr>
          <w:rFonts w:ascii="Arial" w:hAnsi="Arial" w:cs="Arial"/>
          <w:sz w:val="24"/>
          <w:szCs w:val="24"/>
          <w:lang w:val="en-US"/>
        </w:rPr>
        <w:t xml:space="preserve">) 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202</w:t>
      </w:r>
      <w:r w:rsidR="005E7A52">
        <w:rPr>
          <w:rFonts w:ascii="Arial" w:hAnsi="Arial" w:cs="Arial"/>
          <w:sz w:val="24"/>
          <w:szCs w:val="24"/>
          <w:lang w:val="en-US"/>
        </w:rPr>
        <w:t>3</w:t>
      </w:r>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sebesar</w:t>
      </w:r>
      <w:proofErr w:type="spellEnd"/>
      <w:r w:rsidR="00257949" w:rsidRPr="00C02CD1">
        <w:rPr>
          <w:rFonts w:ascii="Arial" w:hAnsi="Arial" w:cs="Arial"/>
          <w:sz w:val="24"/>
          <w:szCs w:val="24"/>
          <w:lang w:val="en-US"/>
        </w:rPr>
        <w:t xml:space="preserve"> </w:t>
      </w:r>
      <w:r w:rsidR="00257949">
        <w:rPr>
          <w:rFonts w:ascii="Arial" w:hAnsi="Arial" w:cs="Arial"/>
          <w:sz w:val="24"/>
          <w:szCs w:val="24"/>
          <w:lang w:val="en-US"/>
        </w:rPr>
        <w:t>0,</w:t>
      </w:r>
      <w:r w:rsidR="005E7A52">
        <w:rPr>
          <w:rFonts w:ascii="Arial" w:hAnsi="Arial" w:cs="Arial"/>
          <w:sz w:val="24"/>
          <w:szCs w:val="24"/>
          <w:lang w:val="en-US"/>
        </w:rPr>
        <w:t>9338</w:t>
      </w:r>
      <w:r w:rsidR="00D81549">
        <w:rPr>
          <w:rFonts w:ascii="Arial" w:hAnsi="Arial" w:cs="Arial"/>
          <w:sz w:val="24"/>
          <w:szCs w:val="24"/>
          <w:lang w:val="en-US"/>
        </w:rPr>
        <w:t xml:space="preserve"> </w:t>
      </w:r>
      <w:r w:rsidR="00257949" w:rsidRPr="00C02CD1">
        <w:rPr>
          <w:rFonts w:ascii="Arial" w:hAnsi="Arial" w:cs="Arial"/>
          <w:sz w:val="24"/>
          <w:szCs w:val="24"/>
          <w:lang w:val="en-US"/>
        </w:rPr>
        <w:t xml:space="preserve">dan 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w:t>
      </w:r>
      <w:r w:rsidR="00257949">
        <w:rPr>
          <w:rFonts w:ascii="Arial" w:hAnsi="Arial" w:cs="Arial"/>
          <w:sz w:val="24"/>
          <w:szCs w:val="24"/>
          <w:lang w:val="en-US"/>
        </w:rPr>
        <w:t>2</w:t>
      </w:r>
      <w:r w:rsidR="005E7A52">
        <w:rPr>
          <w:rFonts w:ascii="Arial" w:hAnsi="Arial" w:cs="Arial"/>
          <w:sz w:val="24"/>
          <w:szCs w:val="24"/>
          <w:lang w:val="en-US"/>
        </w:rPr>
        <w:t>4</w:t>
      </w:r>
      <w:r w:rsidR="00257949">
        <w:rPr>
          <w:rFonts w:ascii="Arial" w:hAnsi="Arial" w:cs="Arial"/>
          <w:sz w:val="24"/>
          <w:szCs w:val="24"/>
          <w:lang w:val="en-US"/>
        </w:rPr>
        <w:t xml:space="preserve"> </w:t>
      </w:r>
      <w:proofErr w:type="spellStart"/>
      <w:r w:rsidR="005E7A52">
        <w:rPr>
          <w:rFonts w:ascii="Arial" w:hAnsi="Arial" w:cs="Arial"/>
          <w:sz w:val="24"/>
          <w:szCs w:val="24"/>
          <w:lang w:val="en-US"/>
        </w:rPr>
        <w:t>menurun</w:t>
      </w:r>
      <w:proofErr w:type="spellEnd"/>
      <w:r w:rsidR="00257949">
        <w:rPr>
          <w:rFonts w:ascii="Arial" w:hAnsi="Arial" w:cs="Arial"/>
          <w:sz w:val="24"/>
          <w:szCs w:val="24"/>
          <w:lang w:val="en-US"/>
        </w:rPr>
        <w:t xml:space="preserve"> </w:t>
      </w:r>
      <w:proofErr w:type="spellStart"/>
      <w:r w:rsidR="00257949" w:rsidRPr="00C02CD1">
        <w:rPr>
          <w:rFonts w:ascii="Arial" w:hAnsi="Arial" w:cs="Arial"/>
          <w:sz w:val="24"/>
          <w:szCs w:val="24"/>
          <w:lang w:val="en-US"/>
        </w:rPr>
        <w:t>menjadi</w:t>
      </w:r>
      <w:proofErr w:type="spellEnd"/>
      <w:r w:rsidR="00257949" w:rsidRPr="00C02CD1">
        <w:rPr>
          <w:rFonts w:ascii="Arial" w:hAnsi="Arial" w:cs="Arial"/>
          <w:sz w:val="24"/>
          <w:szCs w:val="24"/>
          <w:lang w:val="en-US"/>
        </w:rPr>
        <w:t xml:space="preserve"> 0,</w:t>
      </w:r>
      <w:r w:rsidR="005E7A52">
        <w:rPr>
          <w:rFonts w:ascii="Arial" w:hAnsi="Arial" w:cs="Arial"/>
          <w:sz w:val="24"/>
          <w:szCs w:val="24"/>
          <w:lang w:val="en-US"/>
        </w:rPr>
        <w:t xml:space="preserve">8432, </w:t>
      </w:r>
      <w:proofErr w:type="spellStart"/>
      <w:r w:rsidR="005E7A52">
        <w:rPr>
          <w:rFonts w:ascii="Arial" w:hAnsi="Arial" w:cs="Arial"/>
          <w:sz w:val="24"/>
          <w:szCs w:val="24"/>
          <w:lang w:val="en-US"/>
        </w:rPr>
        <w:t>tapi</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masih</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tetap</w:t>
      </w:r>
      <w:proofErr w:type="spellEnd"/>
      <w:r w:rsidR="005E7A52">
        <w:rPr>
          <w:rFonts w:ascii="Arial" w:hAnsi="Arial" w:cs="Arial"/>
          <w:sz w:val="24"/>
          <w:szCs w:val="24"/>
          <w:lang w:val="en-US"/>
        </w:rPr>
        <w:t xml:space="preserve"> pada </w:t>
      </w:r>
      <w:proofErr w:type="spellStart"/>
      <w:r w:rsidR="005E7A52">
        <w:rPr>
          <w:rFonts w:ascii="Arial" w:hAnsi="Arial" w:cs="Arial"/>
          <w:sz w:val="24"/>
          <w:szCs w:val="24"/>
          <w:lang w:val="en-US"/>
        </w:rPr>
        <w:t>rentang</w:t>
      </w:r>
      <w:proofErr w:type="spellEnd"/>
      <w:r w:rsidR="005E7A52">
        <w:rPr>
          <w:rFonts w:ascii="Arial" w:hAnsi="Arial" w:cs="Arial"/>
          <w:sz w:val="24"/>
          <w:szCs w:val="24"/>
          <w:lang w:val="en-US"/>
        </w:rPr>
        <w:t xml:space="preserve"> </w:t>
      </w:r>
      <w:proofErr w:type="spellStart"/>
      <w:r w:rsidR="00D73BCF">
        <w:rPr>
          <w:rFonts w:ascii="Arial" w:hAnsi="Arial" w:cs="Arial"/>
          <w:sz w:val="24"/>
          <w:szCs w:val="24"/>
          <w:lang w:val="en-US"/>
        </w:rPr>
        <w:t>indeks</w:t>
      </w:r>
      <w:proofErr w:type="spellEnd"/>
      <w:r w:rsidR="00D73BCF">
        <w:rPr>
          <w:rFonts w:ascii="Arial" w:hAnsi="Arial" w:cs="Arial"/>
          <w:sz w:val="24"/>
          <w:szCs w:val="24"/>
          <w:lang w:val="en-US"/>
        </w:rPr>
        <w:t xml:space="preserve"> </w:t>
      </w:r>
      <w:proofErr w:type="spellStart"/>
      <w:r w:rsidR="00D73BCF">
        <w:rPr>
          <w:rFonts w:ascii="Arial" w:hAnsi="Arial" w:cs="Arial"/>
          <w:sz w:val="24"/>
          <w:szCs w:val="24"/>
          <w:lang w:val="en-US"/>
        </w:rPr>
        <w:t>desa</w:t>
      </w:r>
      <w:proofErr w:type="spellEnd"/>
      <w:r w:rsidR="00D73BCF">
        <w:rPr>
          <w:rFonts w:ascii="Arial" w:hAnsi="Arial" w:cs="Arial"/>
          <w:sz w:val="24"/>
          <w:szCs w:val="24"/>
          <w:lang w:val="en-US"/>
        </w:rPr>
        <w:t xml:space="preserve"> </w:t>
      </w:r>
      <w:proofErr w:type="spellStart"/>
      <w:r w:rsidR="00D73BCF">
        <w:rPr>
          <w:rFonts w:ascii="Arial" w:hAnsi="Arial" w:cs="Arial"/>
          <w:sz w:val="24"/>
          <w:szCs w:val="24"/>
          <w:lang w:val="en-US"/>
        </w:rPr>
        <w:t>mandiri</w:t>
      </w:r>
      <w:proofErr w:type="spellEnd"/>
      <w:r w:rsidR="00257949" w:rsidRPr="00C02CD1">
        <w:rPr>
          <w:rFonts w:ascii="Arial" w:hAnsi="Arial" w:cs="Arial"/>
          <w:sz w:val="24"/>
          <w:szCs w:val="24"/>
          <w:lang w:val="en-US"/>
        </w:rPr>
        <w:t xml:space="preserve">, </w:t>
      </w:r>
      <w:proofErr w:type="spellStart"/>
      <w:r w:rsidR="00257949" w:rsidRPr="00F67274">
        <w:rPr>
          <w:rFonts w:ascii="Arial" w:hAnsi="Arial" w:cs="Arial"/>
          <w:sz w:val="24"/>
          <w:szCs w:val="24"/>
          <w:lang w:val="en-US"/>
        </w:rPr>
        <w:t>dimana</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pen</w:t>
      </w:r>
      <w:r w:rsidR="00D73BCF">
        <w:rPr>
          <w:rFonts w:ascii="Arial" w:hAnsi="Arial" w:cs="Arial"/>
          <w:sz w:val="24"/>
          <w:szCs w:val="24"/>
          <w:lang w:val="en-US"/>
        </w:rPr>
        <w:t>urunan</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terjadi</w:t>
      </w:r>
      <w:proofErr w:type="spellEnd"/>
      <w:r w:rsidR="00257949" w:rsidRPr="00F67274">
        <w:rPr>
          <w:rFonts w:ascii="Arial" w:hAnsi="Arial" w:cs="Arial"/>
          <w:sz w:val="24"/>
          <w:szCs w:val="24"/>
          <w:lang w:val="en-US"/>
        </w:rPr>
        <w:t xml:space="preserve"> pada </w:t>
      </w:r>
      <w:proofErr w:type="spellStart"/>
      <w:r w:rsidR="00D73BCF">
        <w:rPr>
          <w:rFonts w:ascii="Arial" w:hAnsi="Arial" w:cs="Arial"/>
          <w:sz w:val="24"/>
          <w:szCs w:val="24"/>
          <w:lang w:val="en-US"/>
        </w:rPr>
        <w:t>semua</w:t>
      </w:r>
      <w:proofErr w:type="spellEnd"/>
      <w:r w:rsidR="00D73BCF">
        <w:rPr>
          <w:rFonts w:ascii="Arial" w:hAnsi="Arial" w:cs="Arial"/>
          <w:sz w:val="24"/>
          <w:szCs w:val="24"/>
          <w:lang w:val="en-US"/>
        </w:rPr>
        <w:t xml:space="preserve"> </w:t>
      </w:r>
      <w:proofErr w:type="spellStart"/>
      <w:r w:rsidR="00257949" w:rsidRPr="00F67274">
        <w:rPr>
          <w:rFonts w:ascii="Arial" w:hAnsi="Arial" w:cs="Arial"/>
          <w:sz w:val="24"/>
          <w:szCs w:val="24"/>
          <w:lang w:val="en-US"/>
        </w:rPr>
        <w:t>dimensi</w:t>
      </w:r>
      <w:proofErr w:type="spellEnd"/>
      <w:r w:rsidR="00D73BCF">
        <w:rPr>
          <w:rFonts w:ascii="Arial" w:hAnsi="Arial" w:cs="Arial"/>
          <w:sz w:val="24"/>
          <w:szCs w:val="24"/>
          <w:lang w:val="en-US"/>
        </w:rPr>
        <w:t xml:space="preserve"> </w:t>
      </w:r>
      <w:proofErr w:type="spellStart"/>
      <w:proofErr w:type="gramStart"/>
      <w:r w:rsidR="00D73BCF">
        <w:rPr>
          <w:rFonts w:ascii="Arial" w:hAnsi="Arial" w:cs="Arial"/>
          <w:sz w:val="24"/>
          <w:szCs w:val="24"/>
          <w:lang w:val="en-US"/>
        </w:rPr>
        <w:t>yaitu</w:t>
      </w:r>
      <w:proofErr w:type="spellEnd"/>
      <w:r w:rsidR="00D73BCF">
        <w:rPr>
          <w:rFonts w:ascii="Arial" w:hAnsi="Arial" w:cs="Arial"/>
          <w:sz w:val="24"/>
          <w:szCs w:val="24"/>
          <w:lang w:val="en-US"/>
        </w:rPr>
        <w:t xml:space="preserve"> </w:t>
      </w:r>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indeks</w:t>
      </w:r>
      <w:proofErr w:type="spellEnd"/>
      <w:proofErr w:type="gram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ketahanan</w:t>
      </w:r>
      <w:proofErr w:type="spellEnd"/>
      <w:r w:rsidR="00257949" w:rsidRPr="00F67274">
        <w:rPr>
          <w:rFonts w:ascii="Arial" w:hAnsi="Arial" w:cs="Arial"/>
          <w:sz w:val="24"/>
          <w:szCs w:val="24"/>
          <w:lang w:val="en-US"/>
        </w:rPr>
        <w:t xml:space="preserve"> social</w:t>
      </w:r>
      <w:r w:rsidR="00D73BCF">
        <w:rPr>
          <w:rFonts w:ascii="Arial" w:hAnsi="Arial" w:cs="Arial"/>
          <w:sz w:val="24"/>
          <w:szCs w:val="24"/>
          <w:lang w:val="en-US"/>
        </w:rPr>
        <w:t xml:space="preserve">, </w:t>
      </w:r>
      <w:proofErr w:type="spellStart"/>
      <w:r w:rsidR="00D73BCF">
        <w:rPr>
          <w:rFonts w:ascii="Arial" w:hAnsi="Arial" w:cs="Arial"/>
          <w:sz w:val="24"/>
          <w:szCs w:val="24"/>
          <w:lang w:val="en-US"/>
        </w:rPr>
        <w:t>indeks</w:t>
      </w:r>
      <w:proofErr w:type="spellEnd"/>
      <w:r w:rsidR="00D73BCF">
        <w:rPr>
          <w:rFonts w:ascii="Arial" w:hAnsi="Arial" w:cs="Arial"/>
          <w:sz w:val="24"/>
          <w:szCs w:val="24"/>
          <w:lang w:val="en-US"/>
        </w:rPr>
        <w:t xml:space="preserve"> </w:t>
      </w:r>
      <w:proofErr w:type="spellStart"/>
      <w:r w:rsidR="00D73BCF">
        <w:rPr>
          <w:rFonts w:ascii="Arial" w:hAnsi="Arial" w:cs="Arial"/>
          <w:sz w:val="24"/>
          <w:szCs w:val="24"/>
          <w:lang w:val="en-US"/>
        </w:rPr>
        <w:t>ketahanan</w:t>
      </w:r>
      <w:proofErr w:type="spellEnd"/>
      <w:r w:rsidR="00D73BCF">
        <w:rPr>
          <w:rFonts w:ascii="Arial" w:hAnsi="Arial" w:cs="Arial"/>
          <w:sz w:val="24"/>
          <w:szCs w:val="24"/>
          <w:lang w:val="en-US"/>
        </w:rPr>
        <w:t xml:space="preserve"> </w:t>
      </w:r>
      <w:proofErr w:type="spellStart"/>
      <w:r w:rsidR="00D73BCF">
        <w:rPr>
          <w:rFonts w:ascii="Arial" w:hAnsi="Arial" w:cs="Arial"/>
          <w:sz w:val="24"/>
          <w:szCs w:val="24"/>
          <w:lang w:val="en-US"/>
        </w:rPr>
        <w:t>ekonomi</w:t>
      </w:r>
      <w:proofErr w:type="spellEnd"/>
      <w:r w:rsidR="00D81549">
        <w:rPr>
          <w:rFonts w:ascii="Arial" w:hAnsi="Arial" w:cs="Arial"/>
          <w:sz w:val="24"/>
          <w:szCs w:val="24"/>
          <w:lang w:val="en-US"/>
        </w:rPr>
        <w:t xml:space="preserve"> dan</w:t>
      </w:r>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indeks</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ketahanan</w:t>
      </w:r>
      <w:proofErr w:type="spellEnd"/>
      <w:r w:rsidR="00257949" w:rsidRPr="00F67274">
        <w:rPr>
          <w:rFonts w:ascii="Arial" w:hAnsi="Arial" w:cs="Arial"/>
          <w:sz w:val="24"/>
          <w:szCs w:val="24"/>
          <w:lang w:val="en-US"/>
        </w:rPr>
        <w:t xml:space="preserve"> </w:t>
      </w:r>
      <w:proofErr w:type="spellStart"/>
      <w:r w:rsidR="00257949" w:rsidRPr="00F67274">
        <w:rPr>
          <w:rFonts w:ascii="Arial" w:hAnsi="Arial" w:cs="Arial"/>
          <w:sz w:val="24"/>
          <w:szCs w:val="24"/>
          <w:lang w:val="en-US"/>
        </w:rPr>
        <w:t>lingkungan</w:t>
      </w:r>
      <w:proofErr w:type="spellEnd"/>
      <w:r w:rsidR="00D73BCF">
        <w:rPr>
          <w:rFonts w:ascii="Arial" w:hAnsi="Arial" w:cs="Arial"/>
          <w:sz w:val="24"/>
          <w:szCs w:val="24"/>
          <w:lang w:val="en-US"/>
        </w:rPr>
        <w:t>.</w:t>
      </w:r>
    </w:p>
    <w:p w14:paraId="395F0C02" w14:textId="402B2DAE" w:rsidR="005E7A52" w:rsidRDefault="00004A6B" w:rsidP="00C14E71">
      <w:pPr>
        <w:pStyle w:val="NoSpacing"/>
        <w:numPr>
          <w:ilvl w:val="0"/>
          <w:numId w:val="32"/>
        </w:numPr>
        <w:spacing w:line="360" w:lineRule="auto"/>
        <w:ind w:left="1418" w:hanging="567"/>
        <w:jc w:val="both"/>
        <w:rPr>
          <w:rFonts w:ascii="Arial" w:hAnsi="Arial" w:cs="Arial"/>
          <w:sz w:val="24"/>
          <w:szCs w:val="24"/>
          <w:lang w:val="en-US"/>
        </w:rPr>
      </w:pPr>
      <w:r w:rsidRPr="005E7A52">
        <w:rPr>
          <w:rFonts w:ascii="Arial" w:hAnsi="Arial" w:cs="Arial"/>
          <w:sz w:val="24"/>
          <w:szCs w:val="24"/>
          <w:lang w:val="en-US"/>
        </w:rPr>
        <w:t xml:space="preserve">Desa </w:t>
      </w:r>
      <w:proofErr w:type="spellStart"/>
      <w:r w:rsidRPr="005E7A52">
        <w:rPr>
          <w:rFonts w:ascii="Arial" w:hAnsi="Arial" w:cs="Arial"/>
          <w:sz w:val="24"/>
          <w:szCs w:val="24"/>
          <w:lang w:val="en-US"/>
        </w:rPr>
        <w:t>Tamalanrea</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terletak</w:t>
      </w:r>
      <w:proofErr w:type="spellEnd"/>
      <w:r w:rsidR="00257949" w:rsidRPr="005E7A52">
        <w:rPr>
          <w:rFonts w:ascii="Arial" w:hAnsi="Arial" w:cs="Arial"/>
          <w:sz w:val="24"/>
          <w:szCs w:val="24"/>
          <w:lang w:val="en-US"/>
        </w:rPr>
        <w:t xml:space="preserve"> di </w:t>
      </w:r>
      <w:proofErr w:type="spellStart"/>
      <w:r w:rsidR="00257949" w:rsidRPr="005E7A52">
        <w:rPr>
          <w:rFonts w:ascii="Arial" w:hAnsi="Arial" w:cs="Arial"/>
          <w:sz w:val="24"/>
          <w:szCs w:val="24"/>
          <w:lang w:val="en-US"/>
        </w:rPr>
        <w:t>kecamatan</w:t>
      </w:r>
      <w:proofErr w:type="spellEnd"/>
      <w:r w:rsidR="00257949" w:rsidRPr="005E7A52">
        <w:rPr>
          <w:rFonts w:ascii="Arial" w:hAnsi="Arial" w:cs="Arial"/>
          <w:sz w:val="24"/>
          <w:szCs w:val="24"/>
          <w:lang w:val="en-US"/>
        </w:rPr>
        <w:t xml:space="preserve"> </w:t>
      </w:r>
      <w:proofErr w:type="spellStart"/>
      <w:r w:rsidR="00D81549" w:rsidRPr="005E7A52">
        <w:rPr>
          <w:rFonts w:ascii="Arial" w:hAnsi="Arial" w:cs="Arial"/>
          <w:sz w:val="24"/>
          <w:szCs w:val="24"/>
          <w:lang w:val="en-US"/>
        </w:rPr>
        <w:t>Bontomatene</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dengan</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skor</w:t>
      </w:r>
      <w:proofErr w:type="spellEnd"/>
      <w:r w:rsidR="00257949" w:rsidRPr="005E7A52">
        <w:rPr>
          <w:rFonts w:ascii="Arial" w:hAnsi="Arial" w:cs="Arial"/>
          <w:sz w:val="24"/>
          <w:szCs w:val="24"/>
          <w:lang w:val="en-US"/>
        </w:rPr>
        <w:t xml:space="preserve"> IDM (</w:t>
      </w:r>
      <w:proofErr w:type="spellStart"/>
      <w:r w:rsidR="00257949" w:rsidRPr="005E7A52">
        <w:rPr>
          <w:rFonts w:ascii="Arial" w:hAnsi="Arial" w:cs="Arial"/>
          <w:sz w:val="24"/>
          <w:szCs w:val="24"/>
          <w:lang w:val="en-US"/>
        </w:rPr>
        <w:t>Indeks</w:t>
      </w:r>
      <w:proofErr w:type="spellEnd"/>
      <w:r w:rsidR="00257949" w:rsidRPr="005E7A52">
        <w:rPr>
          <w:rFonts w:ascii="Arial" w:hAnsi="Arial" w:cs="Arial"/>
          <w:sz w:val="24"/>
          <w:szCs w:val="24"/>
          <w:lang w:val="en-US"/>
        </w:rPr>
        <w:t xml:space="preserve"> Desa </w:t>
      </w:r>
      <w:proofErr w:type="spellStart"/>
      <w:r w:rsidR="00257949" w:rsidRPr="005E7A52">
        <w:rPr>
          <w:rFonts w:ascii="Arial" w:hAnsi="Arial" w:cs="Arial"/>
          <w:sz w:val="24"/>
          <w:szCs w:val="24"/>
          <w:lang w:val="en-US"/>
        </w:rPr>
        <w:t>Membangun</w:t>
      </w:r>
      <w:proofErr w:type="spellEnd"/>
      <w:r w:rsidR="00257949" w:rsidRPr="005E7A52">
        <w:rPr>
          <w:rFonts w:ascii="Arial" w:hAnsi="Arial" w:cs="Arial"/>
          <w:sz w:val="24"/>
          <w:szCs w:val="24"/>
          <w:lang w:val="en-US"/>
        </w:rPr>
        <w:t xml:space="preserve">) pada </w:t>
      </w:r>
      <w:proofErr w:type="spellStart"/>
      <w:r w:rsidR="00257949" w:rsidRPr="005E7A52">
        <w:rPr>
          <w:rFonts w:ascii="Arial" w:hAnsi="Arial" w:cs="Arial"/>
          <w:sz w:val="24"/>
          <w:szCs w:val="24"/>
          <w:lang w:val="en-US"/>
        </w:rPr>
        <w:t>Tahun</w:t>
      </w:r>
      <w:proofErr w:type="spellEnd"/>
      <w:r w:rsidR="00257949" w:rsidRPr="005E7A52">
        <w:rPr>
          <w:rFonts w:ascii="Arial" w:hAnsi="Arial" w:cs="Arial"/>
          <w:sz w:val="24"/>
          <w:szCs w:val="24"/>
          <w:lang w:val="en-US"/>
        </w:rPr>
        <w:t xml:space="preserve"> 202</w:t>
      </w:r>
      <w:r w:rsidR="005E7A52" w:rsidRPr="005E7A52">
        <w:rPr>
          <w:rFonts w:ascii="Arial" w:hAnsi="Arial" w:cs="Arial"/>
          <w:sz w:val="24"/>
          <w:szCs w:val="24"/>
          <w:lang w:val="en-US"/>
        </w:rPr>
        <w:t>3</w:t>
      </w:r>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sebesar</w:t>
      </w:r>
      <w:proofErr w:type="spellEnd"/>
      <w:r w:rsidR="00257949" w:rsidRPr="005E7A52">
        <w:rPr>
          <w:rFonts w:ascii="Arial" w:hAnsi="Arial" w:cs="Arial"/>
          <w:sz w:val="24"/>
          <w:szCs w:val="24"/>
          <w:lang w:val="en-US"/>
        </w:rPr>
        <w:t xml:space="preserve"> 0,</w:t>
      </w:r>
      <w:r w:rsidR="00D81549" w:rsidRPr="005E7A52">
        <w:rPr>
          <w:rFonts w:ascii="Arial" w:hAnsi="Arial" w:cs="Arial"/>
          <w:sz w:val="24"/>
          <w:szCs w:val="24"/>
          <w:lang w:val="en-US"/>
        </w:rPr>
        <w:t>8</w:t>
      </w:r>
      <w:r w:rsidR="005E7A52" w:rsidRPr="005E7A52">
        <w:rPr>
          <w:rFonts w:ascii="Arial" w:hAnsi="Arial" w:cs="Arial"/>
          <w:sz w:val="24"/>
          <w:szCs w:val="24"/>
          <w:lang w:val="en-US"/>
        </w:rPr>
        <w:t>686</w:t>
      </w:r>
      <w:r w:rsidR="00257949" w:rsidRPr="005E7A52">
        <w:rPr>
          <w:rFonts w:ascii="Arial" w:hAnsi="Arial" w:cs="Arial"/>
          <w:sz w:val="24"/>
          <w:szCs w:val="24"/>
          <w:lang w:val="en-US"/>
        </w:rPr>
        <w:t xml:space="preserve"> dan pada </w:t>
      </w:r>
      <w:proofErr w:type="spellStart"/>
      <w:r w:rsidR="00257949" w:rsidRPr="005E7A52">
        <w:rPr>
          <w:rFonts w:ascii="Arial" w:hAnsi="Arial" w:cs="Arial"/>
          <w:sz w:val="24"/>
          <w:szCs w:val="24"/>
          <w:lang w:val="en-US"/>
        </w:rPr>
        <w:t>tahun</w:t>
      </w:r>
      <w:proofErr w:type="spellEnd"/>
      <w:r w:rsidR="00257949" w:rsidRPr="005E7A52">
        <w:rPr>
          <w:rFonts w:ascii="Arial" w:hAnsi="Arial" w:cs="Arial"/>
          <w:sz w:val="24"/>
          <w:szCs w:val="24"/>
          <w:lang w:val="en-US"/>
        </w:rPr>
        <w:t xml:space="preserve"> 202</w:t>
      </w:r>
      <w:r w:rsidR="005E7A52" w:rsidRPr="005E7A52">
        <w:rPr>
          <w:rFonts w:ascii="Arial" w:hAnsi="Arial" w:cs="Arial"/>
          <w:sz w:val="24"/>
          <w:szCs w:val="24"/>
          <w:lang w:val="en-US"/>
        </w:rPr>
        <w:t>4</w:t>
      </w:r>
      <w:r w:rsidR="00257949" w:rsidRPr="005E7A52">
        <w:rPr>
          <w:rFonts w:ascii="Arial" w:hAnsi="Arial" w:cs="Arial"/>
          <w:sz w:val="24"/>
          <w:szCs w:val="24"/>
          <w:lang w:val="en-US"/>
        </w:rPr>
        <w:t xml:space="preserve"> </w:t>
      </w:r>
      <w:proofErr w:type="spellStart"/>
      <w:r w:rsidR="005E7A52">
        <w:rPr>
          <w:rFonts w:ascii="Arial" w:hAnsi="Arial" w:cs="Arial"/>
          <w:sz w:val="24"/>
          <w:szCs w:val="24"/>
          <w:lang w:val="en-US"/>
        </w:rPr>
        <w:t>tetap</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sebesar</w:t>
      </w:r>
      <w:proofErr w:type="spellEnd"/>
      <w:r w:rsidR="005E7A52" w:rsidRPr="00C02CD1">
        <w:rPr>
          <w:rFonts w:ascii="Arial" w:hAnsi="Arial" w:cs="Arial"/>
          <w:sz w:val="24"/>
          <w:szCs w:val="24"/>
          <w:lang w:val="en-US"/>
        </w:rPr>
        <w:t xml:space="preserve"> 0,</w:t>
      </w:r>
      <w:r w:rsidR="005E7A52">
        <w:rPr>
          <w:rFonts w:ascii="Arial" w:hAnsi="Arial" w:cs="Arial"/>
          <w:sz w:val="24"/>
          <w:szCs w:val="24"/>
          <w:lang w:val="en-US"/>
        </w:rPr>
        <w:t>8686</w:t>
      </w:r>
      <w:r w:rsidR="005E7A52" w:rsidRPr="00C02CD1">
        <w:rPr>
          <w:rFonts w:ascii="Arial" w:hAnsi="Arial" w:cs="Arial"/>
          <w:sz w:val="24"/>
          <w:szCs w:val="24"/>
          <w:lang w:val="en-US"/>
        </w:rPr>
        <w:t xml:space="preserve">, </w:t>
      </w:r>
      <w:proofErr w:type="spellStart"/>
      <w:r w:rsidR="005E7A52">
        <w:rPr>
          <w:rFonts w:ascii="Arial" w:hAnsi="Arial" w:cs="Arial"/>
          <w:sz w:val="24"/>
          <w:szCs w:val="24"/>
          <w:lang w:val="en-US"/>
        </w:rPr>
        <w:t>tidak</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ada</w:t>
      </w:r>
      <w:proofErr w:type="spellEnd"/>
      <w:r w:rsidR="005E7A52">
        <w:rPr>
          <w:rFonts w:ascii="Arial" w:hAnsi="Arial" w:cs="Arial"/>
          <w:sz w:val="24"/>
          <w:szCs w:val="24"/>
          <w:lang w:val="en-US"/>
        </w:rPr>
        <w:t xml:space="preserve"> </w:t>
      </w:r>
      <w:proofErr w:type="spellStart"/>
      <w:r w:rsidR="005E7A52" w:rsidRPr="00F67274">
        <w:rPr>
          <w:rFonts w:ascii="Arial" w:hAnsi="Arial" w:cs="Arial"/>
          <w:sz w:val="24"/>
          <w:szCs w:val="24"/>
          <w:lang w:val="en-US"/>
        </w:rPr>
        <w:t>peningkatan</w:t>
      </w:r>
      <w:proofErr w:type="spellEnd"/>
      <w:r w:rsidR="005E7A52" w:rsidRPr="00F67274">
        <w:rPr>
          <w:rFonts w:ascii="Arial" w:hAnsi="Arial" w:cs="Arial"/>
          <w:sz w:val="24"/>
          <w:szCs w:val="24"/>
          <w:lang w:val="en-US"/>
        </w:rPr>
        <w:t xml:space="preserve"> </w:t>
      </w:r>
      <w:proofErr w:type="spellStart"/>
      <w:r w:rsidR="005E7A52">
        <w:rPr>
          <w:rFonts w:ascii="Arial" w:hAnsi="Arial" w:cs="Arial"/>
          <w:sz w:val="24"/>
          <w:szCs w:val="24"/>
          <w:lang w:val="en-US"/>
        </w:rPr>
        <w:t>ataupun</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penurunan</w:t>
      </w:r>
      <w:proofErr w:type="spellEnd"/>
      <w:r w:rsidR="005E7A52">
        <w:rPr>
          <w:rFonts w:ascii="Arial" w:hAnsi="Arial" w:cs="Arial"/>
          <w:sz w:val="24"/>
          <w:szCs w:val="24"/>
          <w:lang w:val="en-US"/>
        </w:rPr>
        <w:t xml:space="preserve"> pada </w:t>
      </w:r>
      <w:proofErr w:type="spellStart"/>
      <w:r w:rsidR="005E7A52">
        <w:rPr>
          <w:rFonts w:ascii="Arial" w:hAnsi="Arial" w:cs="Arial"/>
          <w:sz w:val="24"/>
          <w:szCs w:val="24"/>
          <w:lang w:val="en-US"/>
        </w:rPr>
        <w:t>semua</w:t>
      </w:r>
      <w:proofErr w:type="spellEnd"/>
      <w:r w:rsidR="005E7A52">
        <w:rPr>
          <w:rFonts w:ascii="Arial" w:hAnsi="Arial" w:cs="Arial"/>
          <w:sz w:val="24"/>
          <w:szCs w:val="24"/>
          <w:lang w:val="en-US"/>
        </w:rPr>
        <w:t xml:space="preserve"> </w:t>
      </w:r>
      <w:proofErr w:type="spellStart"/>
      <w:r w:rsidR="00CF1A17">
        <w:rPr>
          <w:rFonts w:ascii="Arial" w:hAnsi="Arial" w:cs="Arial"/>
          <w:sz w:val="24"/>
          <w:szCs w:val="24"/>
          <w:lang w:val="en-US"/>
        </w:rPr>
        <w:t>dimensi</w:t>
      </w:r>
      <w:proofErr w:type="spellEnd"/>
      <w:r w:rsidR="005E7A52">
        <w:rPr>
          <w:rFonts w:ascii="Arial" w:hAnsi="Arial" w:cs="Arial"/>
          <w:sz w:val="24"/>
          <w:szCs w:val="24"/>
          <w:lang w:val="en-US"/>
        </w:rPr>
        <w:t>.</w:t>
      </w:r>
    </w:p>
    <w:p w14:paraId="3C8FAE49" w14:textId="65639BDB" w:rsidR="00004A6B" w:rsidRPr="005E7A52" w:rsidRDefault="00004A6B" w:rsidP="00C14E71">
      <w:pPr>
        <w:pStyle w:val="NoSpacing"/>
        <w:numPr>
          <w:ilvl w:val="0"/>
          <w:numId w:val="32"/>
        </w:numPr>
        <w:spacing w:line="360" w:lineRule="auto"/>
        <w:ind w:left="1418" w:hanging="567"/>
        <w:jc w:val="both"/>
        <w:rPr>
          <w:rFonts w:ascii="Arial" w:hAnsi="Arial" w:cs="Arial"/>
          <w:sz w:val="24"/>
          <w:szCs w:val="24"/>
          <w:lang w:val="en-US"/>
        </w:rPr>
      </w:pPr>
      <w:r w:rsidRPr="005E7A52">
        <w:rPr>
          <w:rFonts w:ascii="Arial" w:hAnsi="Arial" w:cs="Arial"/>
          <w:sz w:val="24"/>
          <w:szCs w:val="24"/>
          <w:lang w:val="en-US"/>
        </w:rPr>
        <w:t xml:space="preserve">Desa </w:t>
      </w:r>
      <w:proofErr w:type="spellStart"/>
      <w:r w:rsidRPr="005E7A52">
        <w:rPr>
          <w:rFonts w:ascii="Arial" w:hAnsi="Arial" w:cs="Arial"/>
          <w:sz w:val="24"/>
          <w:szCs w:val="24"/>
          <w:lang w:val="en-US"/>
        </w:rPr>
        <w:t>Bonerate</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terletak</w:t>
      </w:r>
      <w:proofErr w:type="spellEnd"/>
      <w:r w:rsidR="00257949" w:rsidRPr="005E7A52">
        <w:rPr>
          <w:rFonts w:ascii="Arial" w:hAnsi="Arial" w:cs="Arial"/>
          <w:sz w:val="24"/>
          <w:szCs w:val="24"/>
          <w:lang w:val="en-US"/>
        </w:rPr>
        <w:t xml:space="preserve"> di </w:t>
      </w:r>
      <w:proofErr w:type="spellStart"/>
      <w:r w:rsidR="00257949" w:rsidRPr="005E7A52">
        <w:rPr>
          <w:rFonts w:ascii="Arial" w:hAnsi="Arial" w:cs="Arial"/>
          <w:sz w:val="24"/>
          <w:szCs w:val="24"/>
          <w:lang w:val="en-US"/>
        </w:rPr>
        <w:t>kecamatan</w:t>
      </w:r>
      <w:proofErr w:type="spellEnd"/>
      <w:r w:rsidR="00257949" w:rsidRPr="005E7A52">
        <w:rPr>
          <w:rFonts w:ascii="Arial" w:hAnsi="Arial" w:cs="Arial"/>
          <w:sz w:val="24"/>
          <w:szCs w:val="24"/>
          <w:lang w:val="en-US"/>
        </w:rPr>
        <w:t xml:space="preserve"> </w:t>
      </w:r>
      <w:proofErr w:type="spellStart"/>
      <w:r w:rsidR="00D81549" w:rsidRPr="005E7A52">
        <w:rPr>
          <w:rFonts w:ascii="Arial" w:hAnsi="Arial" w:cs="Arial"/>
          <w:sz w:val="24"/>
          <w:szCs w:val="24"/>
          <w:lang w:val="en-US"/>
        </w:rPr>
        <w:t>Pasimarannu</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dengan</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skor</w:t>
      </w:r>
      <w:proofErr w:type="spellEnd"/>
      <w:r w:rsidR="00257949" w:rsidRPr="005E7A52">
        <w:rPr>
          <w:rFonts w:ascii="Arial" w:hAnsi="Arial" w:cs="Arial"/>
          <w:sz w:val="24"/>
          <w:szCs w:val="24"/>
          <w:lang w:val="en-US"/>
        </w:rPr>
        <w:t xml:space="preserve"> IDM (</w:t>
      </w:r>
      <w:proofErr w:type="spellStart"/>
      <w:r w:rsidR="00257949" w:rsidRPr="005E7A52">
        <w:rPr>
          <w:rFonts w:ascii="Arial" w:hAnsi="Arial" w:cs="Arial"/>
          <w:sz w:val="24"/>
          <w:szCs w:val="24"/>
          <w:lang w:val="en-US"/>
        </w:rPr>
        <w:t>Indeks</w:t>
      </w:r>
      <w:proofErr w:type="spellEnd"/>
      <w:r w:rsidR="00257949" w:rsidRPr="005E7A52">
        <w:rPr>
          <w:rFonts w:ascii="Arial" w:hAnsi="Arial" w:cs="Arial"/>
          <w:sz w:val="24"/>
          <w:szCs w:val="24"/>
          <w:lang w:val="en-US"/>
        </w:rPr>
        <w:t xml:space="preserve"> Desa </w:t>
      </w:r>
      <w:proofErr w:type="spellStart"/>
      <w:r w:rsidR="00257949" w:rsidRPr="005E7A52">
        <w:rPr>
          <w:rFonts w:ascii="Arial" w:hAnsi="Arial" w:cs="Arial"/>
          <w:sz w:val="24"/>
          <w:szCs w:val="24"/>
          <w:lang w:val="en-US"/>
        </w:rPr>
        <w:t>Membangun</w:t>
      </w:r>
      <w:proofErr w:type="spellEnd"/>
      <w:r w:rsidR="00257949" w:rsidRPr="005E7A52">
        <w:rPr>
          <w:rFonts w:ascii="Arial" w:hAnsi="Arial" w:cs="Arial"/>
          <w:sz w:val="24"/>
          <w:szCs w:val="24"/>
          <w:lang w:val="en-US"/>
        </w:rPr>
        <w:t xml:space="preserve">) pada </w:t>
      </w:r>
      <w:proofErr w:type="spellStart"/>
      <w:r w:rsidR="00257949" w:rsidRPr="005E7A52">
        <w:rPr>
          <w:rFonts w:ascii="Arial" w:hAnsi="Arial" w:cs="Arial"/>
          <w:sz w:val="24"/>
          <w:szCs w:val="24"/>
          <w:lang w:val="en-US"/>
        </w:rPr>
        <w:t>Tahun</w:t>
      </w:r>
      <w:proofErr w:type="spellEnd"/>
      <w:r w:rsidR="00257949" w:rsidRPr="005E7A52">
        <w:rPr>
          <w:rFonts w:ascii="Arial" w:hAnsi="Arial" w:cs="Arial"/>
          <w:sz w:val="24"/>
          <w:szCs w:val="24"/>
          <w:lang w:val="en-US"/>
        </w:rPr>
        <w:t xml:space="preserve"> 202</w:t>
      </w:r>
      <w:r w:rsidR="005E7A52" w:rsidRPr="005E7A52">
        <w:rPr>
          <w:rFonts w:ascii="Arial" w:hAnsi="Arial" w:cs="Arial"/>
          <w:sz w:val="24"/>
          <w:szCs w:val="24"/>
          <w:lang w:val="en-US"/>
        </w:rPr>
        <w:t>3</w:t>
      </w:r>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sebesar</w:t>
      </w:r>
      <w:proofErr w:type="spellEnd"/>
      <w:r w:rsidR="00257949" w:rsidRPr="005E7A52">
        <w:rPr>
          <w:rFonts w:ascii="Arial" w:hAnsi="Arial" w:cs="Arial"/>
          <w:sz w:val="24"/>
          <w:szCs w:val="24"/>
          <w:lang w:val="en-US"/>
        </w:rPr>
        <w:t xml:space="preserve"> 0,</w:t>
      </w:r>
      <w:r w:rsidR="005E7A52" w:rsidRPr="005E7A52">
        <w:rPr>
          <w:rFonts w:ascii="Arial" w:hAnsi="Arial" w:cs="Arial"/>
          <w:sz w:val="24"/>
          <w:szCs w:val="24"/>
          <w:lang w:val="en-US"/>
        </w:rPr>
        <w:t>8317</w:t>
      </w:r>
      <w:r w:rsidR="00257949" w:rsidRPr="005E7A52">
        <w:rPr>
          <w:rFonts w:ascii="Arial" w:hAnsi="Arial" w:cs="Arial"/>
          <w:sz w:val="24"/>
          <w:szCs w:val="24"/>
          <w:lang w:val="en-US"/>
        </w:rPr>
        <w:t xml:space="preserve"> dan pada </w:t>
      </w:r>
      <w:proofErr w:type="spellStart"/>
      <w:r w:rsidR="00257949" w:rsidRPr="005E7A52">
        <w:rPr>
          <w:rFonts w:ascii="Arial" w:hAnsi="Arial" w:cs="Arial"/>
          <w:sz w:val="24"/>
          <w:szCs w:val="24"/>
          <w:lang w:val="en-US"/>
        </w:rPr>
        <w:t>tahun</w:t>
      </w:r>
      <w:proofErr w:type="spellEnd"/>
      <w:r w:rsidR="00257949" w:rsidRPr="005E7A52">
        <w:rPr>
          <w:rFonts w:ascii="Arial" w:hAnsi="Arial" w:cs="Arial"/>
          <w:sz w:val="24"/>
          <w:szCs w:val="24"/>
          <w:lang w:val="en-US"/>
        </w:rPr>
        <w:t xml:space="preserve"> 202</w:t>
      </w:r>
      <w:r w:rsidR="005E7A52" w:rsidRPr="005E7A52">
        <w:rPr>
          <w:rFonts w:ascii="Arial" w:hAnsi="Arial" w:cs="Arial"/>
          <w:sz w:val="24"/>
          <w:szCs w:val="24"/>
          <w:lang w:val="en-US"/>
        </w:rPr>
        <w:t>4</w:t>
      </w:r>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meningkat</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menjadi</w:t>
      </w:r>
      <w:proofErr w:type="spellEnd"/>
      <w:r w:rsidR="00257949" w:rsidRPr="005E7A52">
        <w:rPr>
          <w:rFonts w:ascii="Arial" w:hAnsi="Arial" w:cs="Arial"/>
          <w:sz w:val="24"/>
          <w:szCs w:val="24"/>
          <w:lang w:val="en-US"/>
        </w:rPr>
        <w:t xml:space="preserve"> 0,8</w:t>
      </w:r>
      <w:r w:rsidR="005E7A52" w:rsidRPr="005E7A52">
        <w:rPr>
          <w:rFonts w:ascii="Arial" w:hAnsi="Arial" w:cs="Arial"/>
          <w:sz w:val="24"/>
          <w:szCs w:val="24"/>
          <w:lang w:val="en-US"/>
        </w:rPr>
        <w:t xml:space="preserve">486 </w:t>
      </w:r>
      <w:proofErr w:type="spellStart"/>
      <w:r w:rsidR="00257949" w:rsidRPr="005E7A52">
        <w:rPr>
          <w:rFonts w:ascii="Arial" w:hAnsi="Arial" w:cs="Arial"/>
          <w:sz w:val="24"/>
          <w:szCs w:val="24"/>
          <w:lang w:val="en-US"/>
        </w:rPr>
        <w:t>dimana</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peningkatan</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terjadi</w:t>
      </w:r>
      <w:proofErr w:type="spellEnd"/>
      <w:r w:rsidR="00257949" w:rsidRPr="005E7A52">
        <w:rPr>
          <w:rFonts w:ascii="Arial" w:hAnsi="Arial" w:cs="Arial"/>
          <w:sz w:val="24"/>
          <w:szCs w:val="24"/>
          <w:lang w:val="en-US"/>
        </w:rPr>
        <w:t xml:space="preserve"> pada </w:t>
      </w:r>
      <w:proofErr w:type="spellStart"/>
      <w:r w:rsidR="00257949" w:rsidRPr="005E7A52">
        <w:rPr>
          <w:rFonts w:ascii="Arial" w:hAnsi="Arial" w:cs="Arial"/>
          <w:sz w:val="24"/>
          <w:szCs w:val="24"/>
          <w:lang w:val="en-US"/>
        </w:rPr>
        <w:t>semua</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dimensi</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yaitu</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dimensi</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indeks</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ketahanan</w:t>
      </w:r>
      <w:proofErr w:type="spellEnd"/>
      <w:r w:rsidR="00257949" w:rsidRPr="005E7A52">
        <w:rPr>
          <w:rFonts w:ascii="Arial" w:hAnsi="Arial" w:cs="Arial"/>
          <w:sz w:val="24"/>
          <w:szCs w:val="24"/>
          <w:lang w:val="en-US"/>
        </w:rPr>
        <w:t xml:space="preserve"> social, dan </w:t>
      </w:r>
      <w:proofErr w:type="spellStart"/>
      <w:r w:rsidR="00257949" w:rsidRPr="005E7A52">
        <w:rPr>
          <w:rFonts w:ascii="Arial" w:hAnsi="Arial" w:cs="Arial"/>
          <w:sz w:val="24"/>
          <w:szCs w:val="24"/>
          <w:lang w:val="en-US"/>
        </w:rPr>
        <w:t>indeks</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ketahanan</w:t>
      </w:r>
      <w:proofErr w:type="spellEnd"/>
      <w:r w:rsidR="00257949" w:rsidRPr="005E7A52">
        <w:rPr>
          <w:rFonts w:ascii="Arial" w:hAnsi="Arial" w:cs="Arial"/>
          <w:sz w:val="24"/>
          <w:szCs w:val="24"/>
          <w:lang w:val="en-US"/>
        </w:rPr>
        <w:t xml:space="preserve"> </w:t>
      </w:r>
      <w:proofErr w:type="spellStart"/>
      <w:r w:rsidR="00257949" w:rsidRPr="005E7A52">
        <w:rPr>
          <w:rFonts w:ascii="Arial" w:hAnsi="Arial" w:cs="Arial"/>
          <w:sz w:val="24"/>
          <w:szCs w:val="24"/>
          <w:lang w:val="en-US"/>
        </w:rPr>
        <w:t>ekonomi</w:t>
      </w:r>
      <w:proofErr w:type="spellEnd"/>
      <w:r w:rsidR="00257949" w:rsidRPr="005E7A52">
        <w:rPr>
          <w:rFonts w:ascii="Arial" w:hAnsi="Arial" w:cs="Arial"/>
          <w:sz w:val="24"/>
          <w:szCs w:val="24"/>
          <w:lang w:val="en-US"/>
        </w:rPr>
        <w:t>.</w:t>
      </w:r>
    </w:p>
    <w:p w14:paraId="3A422A44" w14:textId="0DE2F0C9" w:rsidR="00004A6B" w:rsidRPr="00257949" w:rsidRDefault="00004A6B" w:rsidP="00D461C5">
      <w:pPr>
        <w:pStyle w:val="NoSpacing"/>
        <w:numPr>
          <w:ilvl w:val="0"/>
          <w:numId w:val="32"/>
        </w:numPr>
        <w:spacing w:line="360" w:lineRule="auto"/>
        <w:ind w:left="1418" w:hanging="567"/>
        <w:jc w:val="both"/>
        <w:rPr>
          <w:rFonts w:ascii="Arial" w:hAnsi="Arial" w:cs="Arial"/>
          <w:sz w:val="24"/>
          <w:szCs w:val="24"/>
          <w:lang w:val="en-US"/>
        </w:rPr>
      </w:pPr>
      <w:r>
        <w:rPr>
          <w:rFonts w:ascii="Arial" w:hAnsi="Arial" w:cs="Arial"/>
          <w:sz w:val="24"/>
          <w:szCs w:val="24"/>
          <w:lang w:val="en-US"/>
        </w:rPr>
        <w:lastRenderedPageBreak/>
        <w:t xml:space="preserve">Desa </w:t>
      </w:r>
      <w:proofErr w:type="spellStart"/>
      <w:r>
        <w:rPr>
          <w:rFonts w:ascii="Arial" w:hAnsi="Arial" w:cs="Arial"/>
          <w:sz w:val="24"/>
          <w:szCs w:val="24"/>
          <w:lang w:val="en-US"/>
        </w:rPr>
        <w:t>Bontolempangan</w:t>
      </w:r>
      <w:proofErr w:type="spellEnd"/>
      <w:r w:rsidR="00257949">
        <w:rPr>
          <w:rFonts w:ascii="Arial" w:hAnsi="Arial" w:cs="Arial"/>
          <w:sz w:val="24"/>
          <w:szCs w:val="24"/>
          <w:lang w:val="en-US"/>
        </w:rPr>
        <w:t xml:space="preserve"> </w:t>
      </w:r>
      <w:proofErr w:type="spellStart"/>
      <w:r w:rsidR="00257949">
        <w:rPr>
          <w:rFonts w:ascii="Arial" w:hAnsi="Arial" w:cs="Arial"/>
          <w:sz w:val="24"/>
          <w:szCs w:val="24"/>
          <w:lang w:val="en-US"/>
        </w:rPr>
        <w:t>terletak</w:t>
      </w:r>
      <w:proofErr w:type="spellEnd"/>
      <w:r w:rsidR="00257949">
        <w:rPr>
          <w:rFonts w:ascii="Arial" w:hAnsi="Arial" w:cs="Arial"/>
          <w:sz w:val="24"/>
          <w:szCs w:val="24"/>
          <w:lang w:val="en-US"/>
        </w:rPr>
        <w:t xml:space="preserve"> di </w:t>
      </w:r>
      <w:proofErr w:type="spellStart"/>
      <w:r w:rsidR="00257949" w:rsidRPr="00C02CD1">
        <w:rPr>
          <w:rFonts w:ascii="Arial" w:hAnsi="Arial" w:cs="Arial"/>
          <w:sz w:val="24"/>
          <w:szCs w:val="24"/>
          <w:lang w:val="en-US"/>
        </w:rPr>
        <w:t>kecamatan</w:t>
      </w:r>
      <w:proofErr w:type="spellEnd"/>
      <w:r w:rsidR="00257949" w:rsidRPr="00C02CD1">
        <w:rPr>
          <w:rFonts w:ascii="Arial" w:hAnsi="Arial" w:cs="Arial"/>
          <w:sz w:val="24"/>
          <w:szCs w:val="24"/>
          <w:lang w:val="en-US"/>
        </w:rPr>
        <w:t xml:space="preserve"> </w:t>
      </w:r>
      <w:r w:rsidR="0050400E">
        <w:rPr>
          <w:rFonts w:ascii="Arial" w:hAnsi="Arial" w:cs="Arial"/>
          <w:sz w:val="24"/>
          <w:szCs w:val="24"/>
          <w:lang w:val="en-US"/>
        </w:rPr>
        <w:t>Buki</w:t>
      </w:r>
      <w:r w:rsidR="00257949">
        <w:rPr>
          <w:rFonts w:ascii="Arial" w:hAnsi="Arial" w:cs="Arial"/>
          <w:sz w:val="24"/>
          <w:szCs w:val="24"/>
          <w:lang w:val="en-US"/>
        </w:rPr>
        <w:t xml:space="preserve"> </w:t>
      </w:r>
      <w:proofErr w:type="spellStart"/>
      <w:r w:rsidR="00257949" w:rsidRPr="00C02CD1">
        <w:rPr>
          <w:rFonts w:ascii="Arial" w:hAnsi="Arial" w:cs="Arial"/>
          <w:sz w:val="24"/>
          <w:szCs w:val="24"/>
          <w:lang w:val="en-US"/>
        </w:rPr>
        <w:t>dengan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skor</w:t>
      </w:r>
      <w:proofErr w:type="spellEnd"/>
      <w:r w:rsidR="00257949" w:rsidRPr="00C02CD1">
        <w:rPr>
          <w:rFonts w:ascii="Arial" w:hAnsi="Arial" w:cs="Arial"/>
          <w:sz w:val="24"/>
          <w:szCs w:val="24"/>
          <w:lang w:val="en-US"/>
        </w:rPr>
        <w:t xml:space="preserve"> IDM (</w:t>
      </w:r>
      <w:proofErr w:type="spellStart"/>
      <w:r w:rsidR="00257949" w:rsidRPr="00C02CD1">
        <w:rPr>
          <w:rFonts w:ascii="Arial" w:hAnsi="Arial" w:cs="Arial"/>
          <w:sz w:val="24"/>
          <w:szCs w:val="24"/>
          <w:lang w:val="en-US"/>
        </w:rPr>
        <w:t>Indeks</w:t>
      </w:r>
      <w:proofErr w:type="spellEnd"/>
      <w:r w:rsidR="00257949" w:rsidRPr="00C02CD1">
        <w:rPr>
          <w:rFonts w:ascii="Arial" w:hAnsi="Arial" w:cs="Arial"/>
          <w:sz w:val="24"/>
          <w:szCs w:val="24"/>
          <w:lang w:val="en-US"/>
        </w:rPr>
        <w:t xml:space="preserve"> Desa </w:t>
      </w:r>
      <w:proofErr w:type="spellStart"/>
      <w:r w:rsidR="00257949" w:rsidRPr="00C02CD1">
        <w:rPr>
          <w:rFonts w:ascii="Arial" w:hAnsi="Arial" w:cs="Arial"/>
          <w:sz w:val="24"/>
          <w:szCs w:val="24"/>
          <w:lang w:val="en-US"/>
        </w:rPr>
        <w:t>Membangun</w:t>
      </w:r>
      <w:proofErr w:type="spellEnd"/>
      <w:r w:rsidR="00257949" w:rsidRPr="00C02CD1">
        <w:rPr>
          <w:rFonts w:ascii="Arial" w:hAnsi="Arial" w:cs="Arial"/>
          <w:sz w:val="24"/>
          <w:szCs w:val="24"/>
          <w:lang w:val="en-US"/>
        </w:rPr>
        <w:t xml:space="preserve">) </w:t>
      </w:r>
      <w:r w:rsidR="005E7A52" w:rsidRPr="00C02CD1">
        <w:rPr>
          <w:rFonts w:ascii="Arial" w:hAnsi="Arial" w:cs="Arial"/>
          <w:sz w:val="24"/>
          <w:szCs w:val="24"/>
          <w:lang w:val="en-US"/>
        </w:rPr>
        <w:t xml:space="preserve">pada </w:t>
      </w:r>
      <w:proofErr w:type="spellStart"/>
      <w:r w:rsidR="005E7A52" w:rsidRPr="00C02CD1">
        <w:rPr>
          <w:rFonts w:ascii="Arial" w:hAnsi="Arial" w:cs="Arial"/>
          <w:sz w:val="24"/>
          <w:szCs w:val="24"/>
          <w:lang w:val="en-US"/>
        </w:rPr>
        <w:t>Tahun</w:t>
      </w:r>
      <w:proofErr w:type="spellEnd"/>
      <w:r w:rsidR="005E7A52" w:rsidRPr="00C02CD1">
        <w:rPr>
          <w:rFonts w:ascii="Arial" w:hAnsi="Arial" w:cs="Arial"/>
          <w:sz w:val="24"/>
          <w:szCs w:val="24"/>
          <w:lang w:val="en-US"/>
        </w:rPr>
        <w:t xml:space="preserve"> 202</w:t>
      </w:r>
      <w:r w:rsidR="005E7A52">
        <w:rPr>
          <w:rFonts w:ascii="Arial" w:hAnsi="Arial" w:cs="Arial"/>
          <w:sz w:val="24"/>
          <w:szCs w:val="24"/>
          <w:lang w:val="en-US"/>
        </w:rPr>
        <w:t>3</w:t>
      </w:r>
      <w:r w:rsidR="005E7A52" w:rsidRPr="00C02CD1">
        <w:rPr>
          <w:rFonts w:ascii="Arial" w:hAnsi="Arial" w:cs="Arial"/>
          <w:sz w:val="24"/>
          <w:szCs w:val="24"/>
          <w:lang w:val="en-US"/>
        </w:rPr>
        <w:t xml:space="preserve"> </w:t>
      </w:r>
      <w:proofErr w:type="spellStart"/>
      <w:r w:rsidR="005E7A52" w:rsidRPr="00C02CD1">
        <w:rPr>
          <w:rFonts w:ascii="Arial" w:hAnsi="Arial" w:cs="Arial"/>
          <w:sz w:val="24"/>
          <w:szCs w:val="24"/>
          <w:lang w:val="en-US"/>
        </w:rPr>
        <w:t>sebesar</w:t>
      </w:r>
      <w:proofErr w:type="spellEnd"/>
      <w:r w:rsidR="005E7A52" w:rsidRPr="00C02CD1">
        <w:rPr>
          <w:rFonts w:ascii="Arial" w:hAnsi="Arial" w:cs="Arial"/>
          <w:sz w:val="24"/>
          <w:szCs w:val="24"/>
          <w:lang w:val="en-US"/>
        </w:rPr>
        <w:t xml:space="preserve"> </w:t>
      </w:r>
      <w:r w:rsidR="005E7A52">
        <w:rPr>
          <w:rFonts w:ascii="Arial" w:hAnsi="Arial" w:cs="Arial"/>
          <w:sz w:val="24"/>
          <w:szCs w:val="24"/>
          <w:lang w:val="en-US"/>
        </w:rPr>
        <w:t>0,941</w:t>
      </w:r>
      <w:r w:rsidR="005E7A52" w:rsidRPr="00C02CD1">
        <w:rPr>
          <w:rFonts w:ascii="Arial" w:hAnsi="Arial" w:cs="Arial"/>
          <w:sz w:val="24"/>
          <w:szCs w:val="24"/>
          <w:lang w:val="en-US"/>
        </w:rPr>
        <w:t xml:space="preserve"> dan pada </w:t>
      </w:r>
      <w:proofErr w:type="spellStart"/>
      <w:r w:rsidR="005E7A52" w:rsidRPr="00C02CD1">
        <w:rPr>
          <w:rFonts w:ascii="Arial" w:hAnsi="Arial" w:cs="Arial"/>
          <w:sz w:val="24"/>
          <w:szCs w:val="24"/>
          <w:lang w:val="en-US"/>
        </w:rPr>
        <w:t>tahun</w:t>
      </w:r>
      <w:proofErr w:type="spellEnd"/>
      <w:r w:rsidR="005E7A52" w:rsidRPr="00C02CD1">
        <w:rPr>
          <w:rFonts w:ascii="Arial" w:hAnsi="Arial" w:cs="Arial"/>
          <w:sz w:val="24"/>
          <w:szCs w:val="24"/>
          <w:lang w:val="en-US"/>
        </w:rPr>
        <w:t xml:space="preserve"> 20</w:t>
      </w:r>
      <w:r w:rsidR="005E7A52">
        <w:rPr>
          <w:rFonts w:ascii="Arial" w:hAnsi="Arial" w:cs="Arial"/>
          <w:sz w:val="24"/>
          <w:szCs w:val="24"/>
          <w:lang w:val="en-US"/>
        </w:rPr>
        <w:t xml:space="preserve">24 </w:t>
      </w:r>
      <w:proofErr w:type="spellStart"/>
      <w:r w:rsidR="005E7A52">
        <w:rPr>
          <w:rFonts w:ascii="Arial" w:hAnsi="Arial" w:cs="Arial"/>
          <w:sz w:val="24"/>
          <w:szCs w:val="24"/>
          <w:lang w:val="en-US"/>
        </w:rPr>
        <w:t>tetap</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sebesar</w:t>
      </w:r>
      <w:proofErr w:type="spellEnd"/>
      <w:r w:rsidR="005E7A52" w:rsidRPr="00C02CD1">
        <w:rPr>
          <w:rFonts w:ascii="Arial" w:hAnsi="Arial" w:cs="Arial"/>
          <w:sz w:val="24"/>
          <w:szCs w:val="24"/>
          <w:lang w:val="en-US"/>
        </w:rPr>
        <w:t xml:space="preserve"> 0,</w:t>
      </w:r>
      <w:r w:rsidR="005E7A52">
        <w:rPr>
          <w:rFonts w:ascii="Arial" w:hAnsi="Arial" w:cs="Arial"/>
          <w:sz w:val="24"/>
          <w:szCs w:val="24"/>
          <w:lang w:val="en-US"/>
        </w:rPr>
        <w:t>941</w:t>
      </w:r>
      <w:r w:rsidR="005E7A52" w:rsidRPr="00C02CD1">
        <w:rPr>
          <w:rFonts w:ascii="Arial" w:hAnsi="Arial" w:cs="Arial"/>
          <w:sz w:val="24"/>
          <w:szCs w:val="24"/>
          <w:lang w:val="en-US"/>
        </w:rPr>
        <w:t xml:space="preserve">, </w:t>
      </w:r>
      <w:proofErr w:type="spellStart"/>
      <w:r w:rsidR="005E7A52">
        <w:rPr>
          <w:rFonts w:ascii="Arial" w:hAnsi="Arial" w:cs="Arial"/>
          <w:sz w:val="24"/>
          <w:szCs w:val="24"/>
          <w:lang w:val="en-US"/>
        </w:rPr>
        <w:t>tidak</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ada</w:t>
      </w:r>
      <w:proofErr w:type="spellEnd"/>
      <w:r w:rsidR="005E7A52">
        <w:rPr>
          <w:rFonts w:ascii="Arial" w:hAnsi="Arial" w:cs="Arial"/>
          <w:sz w:val="24"/>
          <w:szCs w:val="24"/>
          <w:lang w:val="en-US"/>
        </w:rPr>
        <w:t xml:space="preserve"> </w:t>
      </w:r>
      <w:proofErr w:type="spellStart"/>
      <w:r w:rsidR="005E7A52" w:rsidRPr="00F67274">
        <w:rPr>
          <w:rFonts w:ascii="Arial" w:hAnsi="Arial" w:cs="Arial"/>
          <w:sz w:val="24"/>
          <w:szCs w:val="24"/>
          <w:lang w:val="en-US"/>
        </w:rPr>
        <w:t>peningkatan</w:t>
      </w:r>
      <w:proofErr w:type="spellEnd"/>
      <w:r w:rsidR="005E7A52" w:rsidRPr="00F67274">
        <w:rPr>
          <w:rFonts w:ascii="Arial" w:hAnsi="Arial" w:cs="Arial"/>
          <w:sz w:val="24"/>
          <w:szCs w:val="24"/>
          <w:lang w:val="en-US"/>
        </w:rPr>
        <w:t xml:space="preserve"> </w:t>
      </w:r>
      <w:proofErr w:type="spellStart"/>
      <w:r w:rsidR="005E7A52">
        <w:rPr>
          <w:rFonts w:ascii="Arial" w:hAnsi="Arial" w:cs="Arial"/>
          <w:sz w:val="24"/>
          <w:szCs w:val="24"/>
          <w:lang w:val="en-US"/>
        </w:rPr>
        <w:t>ataupun</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penurunan</w:t>
      </w:r>
      <w:proofErr w:type="spellEnd"/>
      <w:r w:rsidR="005E7A52">
        <w:rPr>
          <w:rFonts w:ascii="Arial" w:hAnsi="Arial" w:cs="Arial"/>
          <w:sz w:val="24"/>
          <w:szCs w:val="24"/>
          <w:lang w:val="en-US"/>
        </w:rPr>
        <w:t xml:space="preserve"> pada </w:t>
      </w:r>
      <w:proofErr w:type="spellStart"/>
      <w:r w:rsidR="005E7A52">
        <w:rPr>
          <w:rFonts w:ascii="Arial" w:hAnsi="Arial" w:cs="Arial"/>
          <w:sz w:val="24"/>
          <w:szCs w:val="24"/>
          <w:lang w:val="en-US"/>
        </w:rPr>
        <w:t>semua</w:t>
      </w:r>
      <w:proofErr w:type="spellEnd"/>
      <w:r w:rsidR="005E7A52">
        <w:rPr>
          <w:rFonts w:ascii="Arial" w:hAnsi="Arial" w:cs="Arial"/>
          <w:sz w:val="24"/>
          <w:szCs w:val="24"/>
          <w:lang w:val="en-US"/>
        </w:rPr>
        <w:t xml:space="preserve"> </w:t>
      </w:r>
      <w:proofErr w:type="spellStart"/>
      <w:r w:rsidR="00CF1A17">
        <w:rPr>
          <w:rFonts w:ascii="Arial" w:hAnsi="Arial" w:cs="Arial"/>
          <w:sz w:val="24"/>
          <w:szCs w:val="24"/>
          <w:lang w:val="en-US"/>
        </w:rPr>
        <w:t>dimensi</w:t>
      </w:r>
      <w:proofErr w:type="spellEnd"/>
      <w:r w:rsidR="005E7A52">
        <w:rPr>
          <w:rFonts w:ascii="Arial" w:hAnsi="Arial" w:cs="Arial"/>
          <w:sz w:val="24"/>
          <w:szCs w:val="24"/>
          <w:lang w:val="en-US"/>
        </w:rPr>
        <w:t>.</w:t>
      </w:r>
    </w:p>
    <w:p w14:paraId="78BEF5CE" w14:textId="029EE0FB" w:rsidR="00257949" w:rsidRDefault="00004A6B" w:rsidP="00D461C5">
      <w:pPr>
        <w:pStyle w:val="NoSpacing"/>
        <w:numPr>
          <w:ilvl w:val="0"/>
          <w:numId w:val="32"/>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Me</w:t>
      </w:r>
      <w:r w:rsidR="00D461C5">
        <w:rPr>
          <w:rFonts w:ascii="Arial" w:hAnsi="Arial" w:cs="Arial"/>
          <w:sz w:val="24"/>
          <w:szCs w:val="24"/>
          <w:lang w:val="en-US"/>
        </w:rPr>
        <w:t>kar</w:t>
      </w:r>
      <w:proofErr w:type="spellEnd"/>
      <w:r>
        <w:rPr>
          <w:rFonts w:ascii="Arial" w:hAnsi="Arial" w:cs="Arial"/>
          <w:sz w:val="24"/>
          <w:szCs w:val="24"/>
          <w:lang w:val="en-US"/>
        </w:rPr>
        <w:t xml:space="preserve"> Indah</w:t>
      </w:r>
      <w:r w:rsidR="00257949">
        <w:rPr>
          <w:rFonts w:ascii="Arial" w:hAnsi="Arial" w:cs="Arial"/>
          <w:sz w:val="24"/>
          <w:szCs w:val="24"/>
          <w:lang w:val="en-US"/>
        </w:rPr>
        <w:t xml:space="preserve"> </w:t>
      </w:r>
      <w:proofErr w:type="spellStart"/>
      <w:r w:rsidR="00257949">
        <w:rPr>
          <w:rFonts w:ascii="Arial" w:hAnsi="Arial" w:cs="Arial"/>
          <w:sz w:val="24"/>
          <w:szCs w:val="24"/>
          <w:lang w:val="en-US"/>
        </w:rPr>
        <w:t>terletak</w:t>
      </w:r>
      <w:proofErr w:type="spellEnd"/>
      <w:r w:rsidR="00257949">
        <w:rPr>
          <w:rFonts w:ascii="Arial" w:hAnsi="Arial" w:cs="Arial"/>
          <w:sz w:val="24"/>
          <w:szCs w:val="24"/>
          <w:lang w:val="en-US"/>
        </w:rPr>
        <w:t xml:space="preserve"> di </w:t>
      </w:r>
      <w:proofErr w:type="spellStart"/>
      <w:r w:rsidR="00257949" w:rsidRPr="00C02CD1">
        <w:rPr>
          <w:rFonts w:ascii="Arial" w:hAnsi="Arial" w:cs="Arial"/>
          <w:sz w:val="24"/>
          <w:szCs w:val="24"/>
          <w:lang w:val="en-US"/>
        </w:rPr>
        <w:t>kecamatan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b</w:t>
      </w:r>
      <w:r w:rsidR="00D461C5">
        <w:rPr>
          <w:rFonts w:ascii="Arial" w:hAnsi="Arial" w:cs="Arial"/>
          <w:sz w:val="24"/>
          <w:szCs w:val="24"/>
          <w:lang w:val="en-US"/>
        </w:rPr>
        <w:t>uki</w:t>
      </w:r>
      <w:proofErr w:type="spellEnd"/>
      <w:r w:rsidR="00257949">
        <w:rPr>
          <w:rFonts w:ascii="Arial" w:hAnsi="Arial" w:cs="Arial"/>
          <w:sz w:val="24"/>
          <w:szCs w:val="24"/>
          <w:lang w:val="en-US"/>
        </w:rPr>
        <w:t xml:space="preserve"> </w:t>
      </w:r>
      <w:proofErr w:type="spellStart"/>
      <w:r w:rsidR="00257949" w:rsidRPr="00C02CD1">
        <w:rPr>
          <w:rFonts w:ascii="Arial" w:hAnsi="Arial" w:cs="Arial"/>
          <w:sz w:val="24"/>
          <w:szCs w:val="24"/>
          <w:lang w:val="en-US"/>
        </w:rPr>
        <w:t>dengan</w:t>
      </w:r>
      <w:proofErr w:type="spellEnd"/>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skor</w:t>
      </w:r>
      <w:proofErr w:type="spellEnd"/>
      <w:r w:rsidR="00257949" w:rsidRPr="00C02CD1">
        <w:rPr>
          <w:rFonts w:ascii="Arial" w:hAnsi="Arial" w:cs="Arial"/>
          <w:sz w:val="24"/>
          <w:szCs w:val="24"/>
          <w:lang w:val="en-US"/>
        </w:rPr>
        <w:t xml:space="preserve"> IDM (</w:t>
      </w:r>
      <w:proofErr w:type="spellStart"/>
      <w:r w:rsidR="00257949" w:rsidRPr="00C02CD1">
        <w:rPr>
          <w:rFonts w:ascii="Arial" w:hAnsi="Arial" w:cs="Arial"/>
          <w:sz w:val="24"/>
          <w:szCs w:val="24"/>
          <w:lang w:val="en-US"/>
        </w:rPr>
        <w:t>Indeks</w:t>
      </w:r>
      <w:proofErr w:type="spellEnd"/>
      <w:r w:rsidR="00257949" w:rsidRPr="00C02CD1">
        <w:rPr>
          <w:rFonts w:ascii="Arial" w:hAnsi="Arial" w:cs="Arial"/>
          <w:sz w:val="24"/>
          <w:szCs w:val="24"/>
          <w:lang w:val="en-US"/>
        </w:rPr>
        <w:t xml:space="preserve"> Desa </w:t>
      </w:r>
      <w:proofErr w:type="spellStart"/>
      <w:r w:rsidR="00257949" w:rsidRPr="00C02CD1">
        <w:rPr>
          <w:rFonts w:ascii="Arial" w:hAnsi="Arial" w:cs="Arial"/>
          <w:sz w:val="24"/>
          <w:szCs w:val="24"/>
          <w:lang w:val="en-US"/>
        </w:rPr>
        <w:t>Membangun</w:t>
      </w:r>
      <w:proofErr w:type="spellEnd"/>
      <w:r w:rsidR="00257949" w:rsidRPr="00C02CD1">
        <w:rPr>
          <w:rFonts w:ascii="Arial" w:hAnsi="Arial" w:cs="Arial"/>
          <w:sz w:val="24"/>
          <w:szCs w:val="24"/>
          <w:lang w:val="en-US"/>
        </w:rPr>
        <w:t xml:space="preserve">) 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202</w:t>
      </w:r>
      <w:r w:rsidR="005E7A52">
        <w:rPr>
          <w:rFonts w:ascii="Arial" w:hAnsi="Arial" w:cs="Arial"/>
          <w:sz w:val="24"/>
          <w:szCs w:val="24"/>
          <w:lang w:val="en-US"/>
        </w:rPr>
        <w:t>3</w:t>
      </w:r>
      <w:r w:rsidR="00257949" w:rsidRPr="00C02CD1">
        <w:rPr>
          <w:rFonts w:ascii="Arial" w:hAnsi="Arial" w:cs="Arial"/>
          <w:sz w:val="24"/>
          <w:szCs w:val="24"/>
          <w:lang w:val="en-US"/>
        </w:rPr>
        <w:t xml:space="preserve"> </w:t>
      </w:r>
      <w:proofErr w:type="spellStart"/>
      <w:r w:rsidR="00257949" w:rsidRPr="00C02CD1">
        <w:rPr>
          <w:rFonts w:ascii="Arial" w:hAnsi="Arial" w:cs="Arial"/>
          <w:sz w:val="24"/>
          <w:szCs w:val="24"/>
          <w:lang w:val="en-US"/>
        </w:rPr>
        <w:t>sebesar</w:t>
      </w:r>
      <w:proofErr w:type="spellEnd"/>
      <w:r w:rsidR="00257949" w:rsidRPr="00C02CD1">
        <w:rPr>
          <w:rFonts w:ascii="Arial" w:hAnsi="Arial" w:cs="Arial"/>
          <w:sz w:val="24"/>
          <w:szCs w:val="24"/>
          <w:lang w:val="en-US"/>
        </w:rPr>
        <w:t xml:space="preserve"> </w:t>
      </w:r>
      <w:r w:rsidR="00257949">
        <w:rPr>
          <w:rFonts w:ascii="Arial" w:hAnsi="Arial" w:cs="Arial"/>
          <w:sz w:val="24"/>
          <w:szCs w:val="24"/>
          <w:lang w:val="en-US"/>
        </w:rPr>
        <w:t>0,</w:t>
      </w:r>
      <w:r w:rsidR="005E7A52">
        <w:rPr>
          <w:rFonts w:ascii="Arial" w:hAnsi="Arial" w:cs="Arial"/>
          <w:sz w:val="24"/>
          <w:szCs w:val="24"/>
          <w:lang w:val="en-US"/>
        </w:rPr>
        <w:t>8678</w:t>
      </w:r>
      <w:r w:rsidR="00257949" w:rsidRPr="00C02CD1">
        <w:rPr>
          <w:rFonts w:ascii="Arial" w:hAnsi="Arial" w:cs="Arial"/>
          <w:sz w:val="24"/>
          <w:szCs w:val="24"/>
          <w:lang w:val="en-US"/>
        </w:rPr>
        <w:t xml:space="preserve"> dan pada </w:t>
      </w:r>
      <w:proofErr w:type="spellStart"/>
      <w:r w:rsidR="00257949" w:rsidRPr="00C02CD1">
        <w:rPr>
          <w:rFonts w:ascii="Arial" w:hAnsi="Arial" w:cs="Arial"/>
          <w:sz w:val="24"/>
          <w:szCs w:val="24"/>
          <w:lang w:val="en-US"/>
        </w:rPr>
        <w:t>tahun</w:t>
      </w:r>
      <w:proofErr w:type="spellEnd"/>
      <w:r w:rsidR="00257949" w:rsidRPr="00C02CD1">
        <w:rPr>
          <w:rFonts w:ascii="Arial" w:hAnsi="Arial" w:cs="Arial"/>
          <w:sz w:val="24"/>
          <w:szCs w:val="24"/>
          <w:lang w:val="en-US"/>
        </w:rPr>
        <w:t xml:space="preserve"> 20</w:t>
      </w:r>
      <w:r w:rsidR="00257949">
        <w:rPr>
          <w:rFonts w:ascii="Arial" w:hAnsi="Arial" w:cs="Arial"/>
          <w:sz w:val="24"/>
          <w:szCs w:val="24"/>
          <w:lang w:val="en-US"/>
        </w:rPr>
        <w:t>2</w:t>
      </w:r>
      <w:r w:rsidR="005E7A52">
        <w:rPr>
          <w:rFonts w:ascii="Arial" w:hAnsi="Arial" w:cs="Arial"/>
          <w:sz w:val="24"/>
          <w:szCs w:val="24"/>
          <w:lang w:val="en-US"/>
        </w:rPr>
        <w:t>4</w:t>
      </w:r>
      <w:r w:rsidR="00257949">
        <w:rPr>
          <w:rFonts w:ascii="Arial" w:hAnsi="Arial" w:cs="Arial"/>
          <w:sz w:val="24"/>
          <w:szCs w:val="24"/>
          <w:lang w:val="en-US"/>
        </w:rPr>
        <w:t xml:space="preserve"> </w:t>
      </w:r>
      <w:proofErr w:type="spellStart"/>
      <w:r w:rsidR="005E7A52">
        <w:rPr>
          <w:rFonts w:ascii="Arial" w:hAnsi="Arial" w:cs="Arial"/>
          <w:sz w:val="24"/>
          <w:szCs w:val="24"/>
          <w:lang w:val="en-US"/>
        </w:rPr>
        <w:t>tetap</w:t>
      </w:r>
      <w:proofErr w:type="spellEnd"/>
      <w:r w:rsidR="00257949">
        <w:rPr>
          <w:rFonts w:ascii="Arial" w:hAnsi="Arial" w:cs="Arial"/>
          <w:sz w:val="24"/>
          <w:szCs w:val="24"/>
          <w:lang w:val="en-US"/>
        </w:rPr>
        <w:t xml:space="preserve"> </w:t>
      </w:r>
      <w:proofErr w:type="spellStart"/>
      <w:r w:rsidR="005E7A52">
        <w:rPr>
          <w:rFonts w:ascii="Arial" w:hAnsi="Arial" w:cs="Arial"/>
          <w:sz w:val="24"/>
          <w:szCs w:val="24"/>
          <w:lang w:val="en-US"/>
        </w:rPr>
        <w:t>sebesar</w:t>
      </w:r>
      <w:proofErr w:type="spellEnd"/>
      <w:r w:rsidR="00257949" w:rsidRPr="00C02CD1">
        <w:rPr>
          <w:rFonts w:ascii="Arial" w:hAnsi="Arial" w:cs="Arial"/>
          <w:sz w:val="24"/>
          <w:szCs w:val="24"/>
          <w:lang w:val="en-US"/>
        </w:rPr>
        <w:t xml:space="preserve"> 0,8</w:t>
      </w:r>
      <w:r w:rsidR="00D461C5">
        <w:rPr>
          <w:rFonts w:ascii="Arial" w:hAnsi="Arial" w:cs="Arial"/>
          <w:sz w:val="24"/>
          <w:szCs w:val="24"/>
          <w:lang w:val="en-US"/>
        </w:rPr>
        <w:t>678</w:t>
      </w:r>
      <w:r w:rsidR="00257949" w:rsidRPr="00C02CD1">
        <w:rPr>
          <w:rFonts w:ascii="Arial" w:hAnsi="Arial" w:cs="Arial"/>
          <w:sz w:val="24"/>
          <w:szCs w:val="24"/>
          <w:lang w:val="en-US"/>
        </w:rPr>
        <w:t xml:space="preserve">, </w:t>
      </w:r>
      <w:proofErr w:type="spellStart"/>
      <w:r w:rsidR="005E7A52">
        <w:rPr>
          <w:rFonts w:ascii="Arial" w:hAnsi="Arial" w:cs="Arial"/>
          <w:sz w:val="24"/>
          <w:szCs w:val="24"/>
          <w:lang w:val="en-US"/>
        </w:rPr>
        <w:t>tidak</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ada</w:t>
      </w:r>
      <w:proofErr w:type="spellEnd"/>
      <w:r w:rsidR="005E7A52">
        <w:rPr>
          <w:rFonts w:ascii="Arial" w:hAnsi="Arial" w:cs="Arial"/>
          <w:sz w:val="24"/>
          <w:szCs w:val="24"/>
          <w:lang w:val="en-US"/>
        </w:rPr>
        <w:t xml:space="preserve"> </w:t>
      </w:r>
      <w:proofErr w:type="spellStart"/>
      <w:r w:rsidR="00D461C5" w:rsidRPr="00F67274">
        <w:rPr>
          <w:rFonts w:ascii="Arial" w:hAnsi="Arial" w:cs="Arial"/>
          <w:sz w:val="24"/>
          <w:szCs w:val="24"/>
          <w:lang w:val="en-US"/>
        </w:rPr>
        <w:t>peningkatan</w:t>
      </w:r>
      <w:proofErr w:type="spellEnd"/>
      <w:r w:rsidR="00D461C5" w:rsidRPr="00F67274">
        <w:rPr>
          <w:rFonts w:ascii="Arial" w:hAnsi="Arial" w:cs="Arial"/>
          <w:sz w:val="24"/>
          <w:szCs w:val="24"/>
          <w:lang w:val="en-US"/>
        </w:rPr>
        <w:t xml:space="preserve"> </w:t>
      </w:r>
      <w:proofErr w:type="spellStart"/>
      <w:r w:rsidR="005E7A52">
        <w:rPr>
          <w:rFonts w:ascii="Arial" w:hAnsi="Arial" w:cs="Arial"/>
          <w:sz w:val="24"/>
          <w:szCs w:val="24"/>
          <w:lang w:val="en-US"/>
        </w:rPr>
        <w:t>ataupun</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penurunan</w:t>
      </w:r>
      <w:proofErr w:type="spellEnd"/>
      <w:r w:rsidR="005E7A52">
        <w:rPr>
          <w:rFonts w:ascii="Arial" w:hAnsi="Arial" w:cs="Arial"/>
          <w:sz w:val="24"/>
          <w:szCs w:val="24"/>
          <w:lang w:val="en-US"/>
        </w:rPr>
        <w:t xml:space="preserve"> pada </w:t>
      </w:r>
      <w:proofErr w:type="spellStart"/>
      <w:r w:rsidR="005E7A52">
        <w:rPr>
          <w:rFonts w:ascii="Arial" w:hAnsi="Arial" w:cs="Arial"/>
          <w:sz w:val="24"/>
          <w:szCs w:val="24"/>
          <w:lang w:val="en-US"/>
        </w:rPr>
        <w:t>semua</w:t>
      </w:r>
      <w:proofErr w:type="spellEnd"/>
      <w:r w:rsidR="005E7A52">
        <w:rPr>
          <w:rFonts w:ascii="Arial" w:hAnsi="Arial" w:cs="Arial"/>
          <w:sz w:val="24"/>
          <w:szCs w:val="24"/>
          <w:lang w:val="en-US"/>
        </w:rPr>
        <w:t xml:space="preserve"> </w:t>
      </w:r>
      <w:proofErr w:type="spellStart"/>
      <w:r w:rsidR="00CF1A17">
        <w:rPr>
          <w:rFonts w:ascii="Arial" w:hAnsi="Arial" w:cs="Arial"/>
          <w:sz w:val="24"/>
          <w:szCs w:val="24"/>
          <w:lang w:val="en-US"/>
        </w:rPr>
        <w:t>dimensi</w:t>
      </w:r>
      <w:proofErr w:type="spellEnd"/>
      <w:r w:rsidR="005E7A52">
        <w:rPr>
          <w:rFonts w:ascii="Arial" w:hAnsi="Arial" w:cs="Arial"/>
          <w:sz w:val="24"/>
          <w:szCs w:val="24"/>
          <w:lang w:val="en-US"/>
        </w:rPr>
        <w:t>.</w:t>
      </w:r>
    </w:p>
    <w:p w14:paraId="1538929E" w14:textId="57352CF2" w:rsidR="00921F8B" w:rsidRPr="00921F8B" w:rsidRDefault="00921F8B" w:rsidP="003C0F3F">
      <w:pPr>
        <w:pStyle w:val="ListParagraph"/>
        <w:numPr>
          <w:ilvl w:val="0"/>
          <w:numId w:val="32"/>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Bontotangga</w:t>
      </w:r>
      <w:r w:rsidR="003C0F3F">
        <w:rPr>
          <w:rFonts w:ascii="Arial" w:hAnsi="Arial" w:cs="Arial"/>
          <w:sz w:val="24"/>
          <w:szCs w:val="24"/>
        </w:rPr>
        <w:t xml:space="preserve"> </w:t>
      </w:r>
      <w:r w:rsidR="003C0F3F">
        <w:rPr>
          <w:rFonts w:ascii="Arial" w:hAnsi="Arial" w:cs="Arial"/>
          <w:sz w:val="24"/>
          <w:szCs w:val="24"/>
          <w:lang w:val="en-US"/>
        </w:rPr>
        <w:t xml:space="preserve">di </w:t>
      </w:r>
      <w:proofErr w:type="spellStart"/>
      <w:r w:rsidR="003C0F3F" w:rsidRPr="00C02CD1">
        <w:rPr>
          <w:rFonts w:ascii="Arial" w:hAnsi="Arial" w:cs="Arial"/>
          <w:sz w:val="24"/>
          <w:szCs w:val="24"/>
          <w:lang w:val="en-US"/>
        </w:rPr>
        <w:t>kecamatan</w:t>
      </w:r>
      <w:proofErr w:type="spellEnd"/>
      <w:r w:rsidR="003C0F3F" w:rsidRPr="00C02CD1">
        <w:rPr>
          <w:rFonts w:ascii="Arial" w:hAnsi="Arial" w:cs="Arial"/>
          <w:sz w:val="24"/>
          <w:szCs w:val="24"/>
          <w:lang w:val="en-US"/>
        </w:rPr>
        <w:t xml:space="preserve"> </w:t>
      </w:r>
      <w:proofErr w:type="spellStart"/>
      <w:r w:rsidR="003C0F3F">
        <w:rPr>
          <w:rFonts w:ascii="Arial" w:hAnsi="Arial" w:cs="Arial"/>
          <w:sz w:val="24"/>
          <w:szCs w:val="24"/>
          <w:lang w:val="en-US"/>
        </w:rPr>
        <w:t>Bontoharu</w:t>
      </w:r>
      <w:proofErr w:type="spellEnd"/>
      <w:r w:rsidR="003C0F3F">
        <w:rPr>
          <w:rFonts w:ascii="Arial" w:hAnsi="Arial" w:cs="Arial"/>
          <w:sz w:val="24"/>
          <w:szCs w:val="24"/>
          <w:lang w:val="en-US"/>
        </w:rPr>
        <w:t xml:space="preserve"> </w:t>
      </w:r>
      <w:proofErr w:type="spellStart"/>
      <w:r w:rsidR="003C0F3F" w:rsidRPr="00C02CD1">
        <w:rPr>
          <w:rFonts w:ascii="Arial" w:hAnsi="Arial" w:cs="Arial"/>
          <w:sz w:val="24"/>
          <w:szCs w:val="24"/>
          <w:lang w:val="en-US"/>
        </w:rPr>
        <w:t>dengan</w:t>
      </w:r>
      <w:proofErr w:type="spellEnd"/>
      <w:r w:rsidR="003C0F3F" w:rsidRPr="00C02CD1">
        <w:rPr>
          <w:rFonts w:ascii="Arial" w:hAnsi="Arial" w:cs="Arial"/>
          <w:sz w:val="24"/>
          <w:szCs w:val="24"/>
          <w:lang w:val="en-US"/>
        </w:rPr>
        <w:t xml:space="preserve"> </w:t>
      </w:r>
      <w:proofErr w:type="spellStart"/>
      <w:r w:rsidR="003C0F3F" w:rsidRPr="00C02CD1">
        <w:rPr>
          <w:rFonts w:ascii="Arial" w:hAnsi="Arial" w:cs="Arial"/>
          <w:sz w:val="24"/>
          <w:szCs w:val="24"/>
          <w:lang w:val="en-US"/>
        </w:rPr>
        <w:t>skor</w:t>
      </w:r>
      <w:proofErr w:type="spellEnd"/>
      <w:r w:rsidR="003C0F3F" w:rsidRPr="00C02CD1">
        <w:rPr>
          <w:rFonts w:ascii="Arial" w:hAnsi="Arial" w:cs="Arial"/>
          <w:sz w:val="24"/>
          <w:szCs w:val="24"/>
          <w:lang w:val="en-US"/>
        </w:rPr>
        <w:t xml:space="preserve"> IDM (</w:t>
      </w:r>
      <w:proofErr w:type="spellStart"/>
      <w:r w:rsidR="003C0F3F" w:rsidRPr="00C02CD1">
        <w:rPr>
          <w:rFonts w:ascii="Arial" w:hAnsi="Arial" w:cs="Arial"/>
          <w:sz w:val="24"/>
          <w:szCs w:val="24"/>
          <w:lang w:val="en-US"/>
        </w:rPr>
        <w:t>Indeks</w:t>
      </w:r>
      <w:proofErr w:type="spellEnd"/>
      <w:r w:rsidR="003C0F3F" w:rsidRPr="00C02CD1">
        <w:rPr>
          <w:rFonts w:ascii="Arial" w:hAnsi="Arial" w:cs="Arial"/>
          <w:sz w:val="24"/>
          <w:szCs w:val="24"/>
          <w:lang w:val="en-US"/>
        </w:rPr>
        <w:t xml:space="preserve"> Desa </w:t>
      </w:r>
      <w:proofErr w:type="spellStart"/>
      <w:r w:rsidR="003C0F3F" w:rsidRPr="00C02CD1">
        <w:rPr>
          <w:rFonts w:ascii="Arial" w:hAnsi="Arial" w:cs="Arial"/>
          <w:sz w:val="24"/>
          <w:szCs w:val="24"/>
          <w:lang w:val="en-US"/>
        </w:rPr>
        <w:t>Membangun</w:t>
      </w:r>
      <w:proofErr w:type="spellEnd"/>
      <w:r w:rsidR="003C0F3F" w:rsidRPr="00C02CD1">
        <w:rPr>
          <w:rFonts w:ascii="Arial" w:hAnsi="Arial" w:cs="Arial"/>
          <w:sz w:val="24"/>
          <w:szCs w:val="24"/>
          <w:lang w:val="en-US"/>
        </w:rPr>
        <w:t xml:space="preserve">) pada </w:t>
      </w:r>
      <w:proofErr w:type="spellStart"/>
      <w:r w:rsidR="003C0F3F" w:rsidRPr="00C02CD1">
        <w:rPr>
          <w:rFonts w:ascii="Arial" w:hAnsi="Arial" w:cs="Arial"/>
          <w:sz w:val="24"/>
          <w:szCs w:val="24"/>
          <w:lang w:val="en-US"/>
        </w:rPr>
        <w:t>Tahun</w:t>
      </w:r>
      <w:proofErr w:type="spellEnd"/>
      <w:r w:rsidR="003C0F3F" w:rsidRPr="00C02CD1">
        <w:rPr>
          <w:rFonts w:ascii="Arial" w:hAnsi="Arial" w:cs="Arial"/>
          <w:sz w:val="24"/>
          <w:szCs w:val="24"/>
          <w:lang w:val="en-US"/>
        </w:rPr>
        <w:t xml:space="preserve"> 202</w:t>
      </w:r>
      <w:r w:rsidR="00EF0C7B">
        <w:rPr>
          <w:rFonts w:ascii="Arial" w:hAnsi="Arial" w:cs="Arial"/>
          <w:sz w:val="24"/>
          <w:szCs w:val="24"/>
          <w:lang w:val="en-US"/>
        </w:rPr>
        <w:t>3</w:t>
      </w:r>
      <w:r w:rsidR="003C0F3F" w:rsidRPr="00C02CD1">
        <w:rPr>
          <w:rFonts w:ascii="Arial" w:hAnsi="Arial" w:cs="Arial"/>
          <w:sz w:val="24"/>
          <w:szCs w:val="24"/>
          <w:lang w:val="en-US"/>
        </w:rPr>
        <w:t xml:space="preserve"> </w:t>
      </w:r>
      <w:proofErr w:type="spellStart"/>
      <w:r w:rsidR="003C0F3F" w:rsidRPr="00C02CD1">
        <w:rPr>
          <w:rFonts w:ascii="Arial" w:hAnsi="Arial" w:cs="Arial"/>
          <w:sz w:val="24"/>
          <w:szCs w:val="24"/>
          <w:lang w:val="en-US"/>
        </w:rPr>
        <w:t>sebesar</w:t>
      </w:r>
      <w:proofErr w:type="spellEnd"/>
      <w:r w:rsidR="003C0F3F" w:rsidRPr="00C02CD1">
        <w:rPr>
          <w:rFonts w:ascii="Arial" w:hAnsi="Arial" w:cs="Arial"/>
          <w:sz w:val="24"/>
          <w:szCs w:val="24"/>
          <w:lang w:val="en-US"/>
        </w:rPr>
        <w:t xml:space="preserve"> </w:t>
      </w:r>
      <w:r w:rsidR="003C0F3F">
        <w:rPr>
          <w:rFonts w:ascii="Arial" w:hAnsi="Arial" w:cs="Arial"/>
          <w:sz w:val="24"/>
          <w:szCs w:val="24"/>
          <w:lang w:val="en-US"/>
        </w:rPr>
        <w:t>0,</w:t>
      </w:r>
      <w:r w:rsidR="00EF0C7B">
        <w:rPr>
          <w:rFonts w:ascii="Arial" w:hAnsi="Arial" w:cs="Arial"/>
          <w:sz w:val="24"/>
          <w:szCs w:val="24"/>
          <w:lang w:val="en-US"/>
        </w:rPr>
        <w:t>8062</w:t>
      </w:r>
      <w:r w:rsidR="003C0F3F" w:rsidRPr="00C02CD1">
        <w:rPr>
          <w:rFonts w:ascii="Arial" w:hAnsi="Arial" w:cs="Arial"/>
          <w:sz w:val="24"/>
          <w:szCs w:val="24"/>
          <w:lang w:val="en-US"/>
        </w:rPr>
        <w:t xml:space="preserve"> dan pada </w:t>
      </w:r>
      <w:proofErr w:type="spellStart"/>
      <w:r w:rsidR="003C0F3F" w:rsidRPr="00C02CD1">
        <w:rPr>
          <w:rFonts w:ascii="Arial" w:hAnsi="Arial" w:cs="Arial"/>
          <w:sz w:val="24"/>
          <w:szCs w:val="24"/>
          <w:lang w:val="en-US"/>
        </w:rPr>
        <w:t>tahun</w:t>
      </w:r>
      <w:proofErr w:type="spellEnd"/>
      <w:r w:rsidR="003C0F3F" w:rsidRPr="00C02CD1">
        <w:rPr>
          <w:rFonts w:ascii="Arial" w:hAnsi="Arial" w:cs="Arial"/>
          <w:sz w:val="24"/>
          <w:szCs w:val="24"/>
          <w:lang w:val="en-US"/>
        </w:rPr>
        <w:t xml:space="preserve"> 20</w:t>
      </w:r>
      <w:r w:rsidR="003C0F3F">
        <w:rPr>
          <w:rFonts w:ascii="Arial" w:hAnsi="Arial" w:cs="Arial"/>
          <w:sz w:val="24"/>
          <w:szCs w:val="24"/>
          <w:lang w:val="en-US"/>
        </w:rPr>
        <w:t>2</w:t>
      </w:r>
      <w:r w:rsidR="00EF0C7B">
        <w:rPr>
          <w:rFonts w:ascii="Arial" w:hAnsi="Arial" w:cs="Arial"/>
          <w:sz w:val="24"/>
          <w:szCs w:val="24"/>
          <w:lang w:val="en-US"/>
        </w:rPr>
        <w:t>4</w:t>
      </w:r>
      <w:r w:rsidR="003C0F3F">
        <w:rPr>
          <w:rFonts w:ascii="Arial" w:hAnsi="Arial" w:cs="Arial"/>
          <w:sz w:val="24"/>
          <w:szCs w:val="24"/>
          <w:lang w:val="en-US"/>
        </w:rPr>
        <w:t xml:space="preserve"> </w:t>
      </w:r>
      <w:proofErr w:type="spellStart"/>
      <w:r w:rsidR="003C0F3F">
        <w:rPr>
          <w:rFonts w:ascii="Arial" w:hAnsi="Arial" w:cs="Arial"/>
          <w:sz w:val="24"/>
          <w:szCs w:val="24"/>
          <w:lang w:val="en-US"/>
        </w:rPr>
        <w:t>meningkat</w:t>
      </w:r>
      <w:proofErr w:type="spellEnd"/>
      <w:r w:rsidR="003C0F3F">
        <w:rPr>
          <w:rFonts w:ascii="Arial" w:hAnsi="Arial" w:cs="Arial"/>
          <w:sz w:val="24"/>
          <w:szCs w:val="24"/>
          <w:lang w:val="en-US"/>
        </w:rPr>
        <w:t xml:space="preserve"> </w:t>
      </w:r>
      <w:proofErr w:type="spellStart"/>
      <w:r w:rsidR="003C0F3F" w:rsidRPr="00C02CD1">
        <w:rPr>
          <w:rFonts w:ascii="Arial" w:hAnsi="Arial" w:cs="Arial"/>
          <w:sz w:val="24"/>
          <w:szCs w:val="24"/>
          <w:lang w:val="en-US"/>
        </w:rPr>
        <w:t>menjadi</w:t>
      </w:r>
      <w:proofErr w:type="spellEnd"/>
      <w:r w:rsidR="003C0F3F" w:rsidRPr="00C02CD1">
        <w:rPr>
          <w:rFonts w:ascii="Arial" w:hAnsi="Arial" w:cs="Arial"/>
          <w:sz w:val="24"/>
          <w:szCs w:val="24"/>
          <w:lang w:val="en-US"/>
        </w:rPr>
        <w:t xml:space="preserve"> 0,8</w:t>
      </w:r>
      <w:r w:rsidR="00EF0C7B">
        <w:rPr>
          <w:rFonts w:ascii="Arial" w:hAnsi="Arial" w:cs="Arial"/>
          <w:sz w:val="24"/>
          <w:szCs w:val="24"/>
          <w:lang w:val="en-US"/>
        </w:rPr>
        <w:t>784</w:t>
      </w:r>
      <w:r w:rsidR="003C0F3F" w:rsidRPr="00C02CD1">
        <w:rPr>
          <w:rFonts w:ascii="Arial" w:hAnsi="Arial" w:cs="Arial"/>
          <w:sz w:val="24"/>
          <w:szCs w:val="24"/>
          <w:lang w:val="en-US"/>
        </w:rPr>
        <w:t xml:space="preserve">, </w:t>
      </w:r>
      <w:proofErr w:type="spellStart"/>
      <w:r w:rsidR="003C0F3F" w:rsidRPr="00F67274">
        <w:rPr>
          <w:rFonts w:ascii="Arial" w:hAnsi="Arial" w:cs="Arial"/>
          <w:sz w:val="24"/>
          <w:szCs w:val="24"/>
          <w:lang w:val="en-US"/>
        </w:rPr>
        <w:t>dimana</w:t>
      </w:r>
      <w:proofErr w:type="spellEnd"/>
      <w:r w:rsidR="003C0F3F" w:rsidRPr="00F67274">
        <w:rPr>
          <w:rFonts w:ascii="Arial" w:hAnsi="Arial" w:cs="Arial"/>
          <w:sz w:val="24"/>
          <w:szCs w:val="24"/>
          <w:lang w:val="en-US"/>
        </w:rPr>
        <w:t xml:space="preserve"> </w:t>
      </w:r>
      <w:proofErr w:type="spellStart"/>
      <w:r w:rsidR="003C0F3F" w:rsidRPr="00F67274">
        <w:rPr>
          <w:rFonts w:ascii="Arial" w:hAnsi="Arial" w:cs="Arial"/>
          <w:sz w:val="24"/>
          <w:szCs w:val="24"/>
          <w:lang w:val="en-US"/>
        </w:rPr>
        <w:t>peningkatan</w:t>
      </w:r>
      <w:proofErr w:type="spellEnd"/>
      <w:r w:rsidR="003C0F3F" w:rsidRPr="00F67274">
        <w:rPr>
          <w:rFonts w:ascii="Arial" w:hAnsi="Arial" w:cs="Arial"/>
          <w:sz w:val="24"/>
          <w:szCs w:val="24"/>
          <w:lang w:val="en-US"/>
        </w:rPr>
        <w:t xml:space="preserve"> </w:t>
      </w:r>
      <w:proofErr w:type="spellStart"/>
      <w:r w:rsidR="003C0F3F" w:rsidRPr="00F67274">
        <w:rPr>
          <w:rFonts w:ascii="Arial" w:hAnsi="Arial" w:cs="Arial"/>
          <w:sz w:val="24"/>
          <w:szCs w:val="24"/>
          <w:lang w:val="en-US"/>
        </w:rPr>
        <w:t>terjadi</w:t>
      </w:r>
      <w:proofErr w:type="spellEnd"/>
      <w:r w:rsidR="003C0F3F" w:rsidRPr="00F67274">
        <w:rPr>
          <w:rFonts w:ascii="Arial" w:hAnsi="Arial" w:cs="Arial"/>
          <w:sz w:val="24"/>
          <w:szCs w:val="24"/>
          <w:lang w:val="en-US"/>
        </w:rPr>
        <w:t xml:space="preserve"> pada </w:t>
      </w:r>
      <w:proofErr w:type="spellStart"/>
      <w:r w:rsidR="003C0F3F" w:rsidRPr="00F67274">
        <w:rPr>
          <w:rFonts w:ascii="Arial" w:hAnsi="Arial" w:cs="Arial"/>
          <w:sz w:val="24"/>
          <w:szCs w:val="24"/>
          <w:lang w:val="en-US"/>
        </w:rPr>
        <w:t>indeks</w:t>
      </w:r>
      <w:proofErr w:type="spellEnd"/>
      <w:r w:rsidR="003C0F3F" w:rsidRPr="00F67274">
        <w:rPr>
          <w:rFonts w:ascii="Arial" w:hAnsi="Arial" w:cs="Arial"/>
          <w:sz w:val="24"/>
          <w:szCs w:val="24"/>
          <w:lang w:val="en-US"/>
        </w:rPr>
        <w:t xml:space="preserve"> </w:t>
      </w:r>
      <w:proofErr w:type="spellStart"/>
      <w:r w:rsidR="003C0F3F" w:rsidRPr="00F67274">
        <w:rPr>
          <w:rFonts w:ascii="Arial" w:hAnsi="Arial" w:cs="Arial"/>
          <w:sz w:val="24"/>
          <w:szCs w:val="24"/>
          <w:lang w:val="en-US"/>
        </w:rPr>
        <w:t>ketahanan</w:t>
      </w:r>
      <w:proofErr w:type="spellEnd"/>
      <w:r w:rsidR="003C0F3F" w:rsidRPr="00F67274">
        <w:rPr>
          <w:rFonts w:ascii="Arial" w:hAnsi="Arial" w:cs="Arial"/>
          <w:sz w:val="24"/>
          <w:szCs w:val="24"/>
          <w:lang w:val="en-US"/>
        </w:rPr>
        <w:t xml:space="preserve"> </w:t>
      </w:r>
      <w:proofErr w:type="spellStart"/>
      <w:r w:rsidR="00EF0C7B">
        <w:rPr>
          <w:rFonts w:ascii="Arial" w:hAnsi="Arial" w:cs="Arial"/>
          <w:sz w:val="24"/>
          <w:szCs w:val="24"/>
          <w:lang w:val="en-US"/>
        </w:rPr>
        <w:t>lingkungan</w:t>
      </w:r>
      <w:proofErr w:type="spellEnd"/>
      <w:r w:rsidR="003C0F3F" w:rsidRPr="00F67274">
        <w:rPr>
          <w:rFonts w:ascii="Arial" w:hAnsi="Arial" w:cs="Arial"/>
          <w:sz w:val="24"/>
          <w:szCs w:val="24"/>
          <w:lang w:val="en-US"/>
        </w:rPr>
        <w:t>.</w:t>
      </w:r>
    </w:p>
    <w:p w14:paraId="024A2006" w14:textId="099DCA20" w:rsidR="00921F8B" w:rsidRDefault="00921F8B" w:rsidP="005E7A52">
      <w:pPr>
        <w:pStyle w:val="ListParagraph"/>
        <w:numPr>
          <w:ilvl w:val="0"/>
          <w:numId w:val="32"/>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Pamatata</w:t>
      </w:r>
      <w:r w:rsidR="00EF0C7B">
        <w:rPr>
          <w:rFonts w:ascii="Arial" w:hAnsi="Arial" w:cs="Arial"/>
          <w:sz w:val="24"/>
          <w:szCs w:val="24"/>
        </w:rPr>
        <w:t xml:space="preserve"> </w:t>
      </w:r>
      <w:proofErr w:type="spellStart"/>
      <w:r w:rsidR="00EF0C7B">
        <w:rPr>
          <w:rFonts w:ascii="Arial" w:hAnsi="Arial" w:cs="Arial"/>
          <w:sz w:val="24"/>
          <w:szCs w:val="24"/>
          <w:lang w:val="en-US"/>
        </w:rPr>
        <w:t>terletak</w:t>
      </w:r>
      <w:proofErr w:type="spellEnd"/>
      <w:r w:rsidR="00EF0C7B">
        <w:rPr>
          <w:rFonts w:ascii="Arial" w:hAnsi="Arial" w:cs="Arial"/>
          <w:sz w:val="24"/>
          <w:szCs w:val="24"/>
          <w:lang w:val="en-US"/>
        </w:rPr>
        <w:t xml:space="preserve"> di </w:t>
      </w:r>
      <w:proofErr w:type="spellStart"/>
      <w:r w:rsidR="00EF0C7B" w:rsidRPr="00C02CD1">
        <w:rPr>
          <w:rFonts w:ascii="Arial" w:hAnsi="Arial" w:cs="Arial"/>
          <w:sz w:val="24"/>
          <w:szCs w:val="24"/>
          <w:lang w:val="en-US"/>
        </w:rPr>
        <w:t>kecamatan</w:t>
      </w:r>
      <w:proofErr w:type="spellEnd"/>
      <w:r w:rsidR="00EF0C7B" w:rsidRPr="00C02CD1">
        <w:rPr>
          <w:rFonts w:ascii="Arial" w:hAnsi="Arial" w:cs="Arial"/>
          <w:sz w:val="24"/>
          <w:szCs w:val="24"/>
          <w:lang w:val="en-US"/>
        </w:rPr>
        <w:t xml:space="preserve"> </w:t>
      </w:r>
      <w:proofErr w:type="spellStart"/>
      <w:r w:rsidR="00EF0C7B">
        <w:rPr>
          <w:rFonts w:ascii="Arial" w:hAnsi="Arial" w:cs="Arial"/>
          <w:sz w:val="24"/>
          <w:szCs w:val="24"/>
          <w:lang w:val="en-US"/>
        </w:rPr>
        <w:t>bontomatene</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dengan</w:t>
      </w:r>
      <w:proofErr w:type="spellEnd"/>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skor</w:t>
      </w:r>
      <w:proofErr w:type="spellEnd"/>
      <w:r w:rsidR="00EF0C7B" w:rsidRPr="00C02CD1">
        <w:rPr>
          <w:rFonts w:ascii="Arial" w:hAnsi="Arial" w:cs="Arial"/>
          <w:sz w:val="24"/>
          <w:szCs w:val="24"/>
          <w:lang w:val="en-US"/>
        </w:rPr>
        <w:t xml:space="preserve"> IDM (</w:t>
      </w:r>
      <w:proofErr w:type="spellStart"/>
      <w:r w:rsidR="00EF0C7B" w:rsidRPr="00C02CD1">
        <w:rPr>
          <w:rFonts w:ascii="Arial" w:hAnsi="Arial" w:cs="Arial"/>
          <w:sz w:val="24"/>
          <w:szCs w:val="24"/>
          <w:lang w:val="en-US"/>
        </w:rPr>
        <w:t>Indeks</w:t>
      </w:r>
      <w:proofErr w:type="spellEnd"/>
      <w:r w:rsidR="00EF0C7B" w:rsidRPr="00C02CD1">
        <w:rPr>
          <w:rFonts w:ascii="Arial" w:hAnsi="Arial" w:cs="Arial"/>
          <w:sz w:val="24"/>
          <w:szCs w:val="24"/>
          <w:lang w:val="en-US"/>
        </w:rPr>
        <w:t xml:space="preserve"> Desa </w:t>
      </w:r>
      <w:proofErr w:type="spellStart"/>
      <w:r w:rsidR="00EF0C7B" w:rsidRPr="00C02CD1">
        <w:rPr>
          <w:rFonts w:ascii="Arial" w:hAnsi="Arial" w:cs="Arial"/>
          <w:sz w:val="24"/>
          <w:szCs w:val="24"/>
          <w:lang w:val="en-US"/>
        </w:rPr>
        <w:t>Membangun</w:t>
      </w:r>
      <w:proofErr w:type="spellEnd"/>
      <w:r w:rsidR="00EF0C7B" w:rsidRPr="00C02CD1">
        <w:rPr>
          <w:rFonts w:ascii="Arial" w:hAnsi="Arial" w:cs="Arial"/>
          <w:sz w:val="24"/>
          <w:szCs w:val="24"/>
          <w:lang w:val="en-US"/>
        </w:rPr>
        <w:t xml:space="preserve">)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202</w:t>
      </w:r>
      <w:r w:rsidR="00EF0C7B">
        <w:rPr>
          <w:rFonts w:ascii="Arial" w:hAnsi="Arial" w:cs="Arial"/>
          <w:sz w:val="24"/>
          <w:szCs w:val="24"/>
          <w:lang w:val="en-US"/>
        </w:rPr>
        <w:t>3</w:t>
      </w:r>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sebesar</w:t>
      </w:r>
      <w:proofErr w:type="spellEnd"/>
      <w:r w:rsidR="00EF0C7B" w:rsidRPr="00C02CD1">
        <w:rPr>
          <w:rFonts w:ascii="Arial" w:hAnsi="Arial" w:cs="Arial"/>
          <w:sz w:val="24"/>
          <w:szCs w:val="24"/>
          <w:lang w:val="en-US"/>
        </w:rPr>
        <w:t xml:space="preserve"> </w:t>
      </w:r>
      <w:r w:rsidR="00EF0C7B">
        <w:rPr>
          <w:rFonts w:ascii="Arial" w:hAnsi="Arial" w:cs="Arial"/>
          <w:sz w:val="24"/>
          <w:szCs w:val="24"/>
          <w:lang w:val="en-US"/>
        </w:rPr>
        <w:t>0,7979</w:t>
      </w:r>
      <w:r w:rsidR="00EF0C7B" w:rsidRPr="00C02CD1">
        <w:rPr>
          <w:rFonts w:ascii="Arial" w:hAnsi="Arial" w:cs="Arial"/>
          <w:sz w:val="24"/>
          <w:szCs w:val="24"/>
          <w:lang w:val="en-US"/>
        </w:rPr>
        <w:t xml:space="preserve"> dan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w:t>
      </w:r>
      <w:r w:rsidR="00EF0C7B">
        <w:rPr>
          <w:rFonts w:ascii="Arial" w:hAnsi="Arial" w:cs="Arial"/>
          <w:sz w:val="24"/>
          <w:szCs w:val="24"/>
          <w:lang w:val="en-US"/>
        </w:rPr>
        <w:t xml:space="preserve">24 </w:t>
      </w:r>
      <w:proofErr w:type="spellStart"/>
      <w:r w:rsidR="00EF0C7B">
        <w:rPr>
          <w:rFonts w:ascii="Arial" w:hAnsi="Arial" w:cs="Arial"/>
          <w:sz w:val="24"/>
          <w:szCs w:val="24"/>
          <w:lang w:val="en-US"/>
        </w:rPr>
        <w:t>meningkat</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menjadi</w:t>
      </w:r>
      <w:proofErr w:type="spellEnd"/>
      <w:r w:rsidR="00EF0C7B" w:rsidRPr="00C02CD1">
        <w:rPr>
          <w:rFonts w:ascii="Arial" w:hAnsi="Arial" w:cs="Arial"/>
          <w:sz w:val="24"/>
          <w:szCs w:val="24"/>
          <w:lang w:val="en-US"/>
        </w:rPr>
        <w:t xml:space="preserve"> 0,8</w:t>
      </w:r>
      <w:r w:rsidR="00EF0C7B">
        <w:rPr>
          <w:rFonts w:ascii="Arial" w:hAnsi="Arial" w:cs="Arial"/>
          <w:sz w:val="24"/>
          <w:szCs w:val="24"/>
          <w:lang w:val="en-US"/>
        </w:rPr>
        <w:t>697</w:t>
      </w:r>
      <w:r w:rsidR="00EF0C7B" w:rsidRPr="00C02CD1">
        <w:rPr>
          <w:rFonts w:ascii="Arial" w:hAnsi="Arial" w:cs="Arial"/>
          <w:sz w:val="24"/>
          <w:szCs w:val="24"/>
          <w:lang w:val="en-US"/>
        </w:rPr>
        <w:t xml:space="preserve">, </w:t>
      </w:r>
      <w:proofErr w:type="spellStart"/>
      <w:r w:rsidR="00EF0C7B" w:rsidRPr="00F67274">
        <w:rPr>
          <w:rFonts w:ascii="Arial" w:hAnsi="Arial" w:cs="Arial"/>
          <w:sz w:val="24"/>
          <w:szCs w:val="24"/>
          <w:lang w:val="en-US"/>
        </w:rPr>
        <w:t>dimana</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peningkatan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terjadi</w:t>
      </w:r>
      <w:proofErr w:type="spellEnd"/>
      <w:r w:rsidR="00EF0C7B" w:rsidRPr="00F67274">
        <w:rPr>
          <w:rFonts w:ascii="Arial" w:hAnsi="Arial" w:cs="Arial"/>
          <w:sz w:val="24"/>
          <w:szCs w:val="24"/>
          <w:lang w:val="en-US"/>
        </w:rPr>
        <w:t xml:space="preserve"> pada </w:t>
      </w:r>
      <w:proofErr w:type="spellStart"/>
      <w:r w:rsidR="00EF0C7B" w:rsidRPr="00F67274">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proofErr w:type="spellStart"/>
      <w:r w:rsidR="00EF0C7B">
        <w:rPr>
          <w:rFonts w:ascii="Arial" w:hAnsi="Arial" w:cs="Arial"/>
          <w:sz w:val="24"/>
          <w:szCs w:val="24"/>
          <w:lang w:val="en-US"/>
        </w:rPr>
        <w:t>sosial</w:t>
      </w:r>
      <w:proofErr w:type="spellEnd"/>
      <w:r w:rsidR="00EF0C7B" w:rsidRPr="00F67274">
        <w:rPr>
          <w:rFonts w:ascii="Arial" w:hAnsi="Arial" w:cs="Arial"/>
          <w:sz w:val="24"/>
          <w:szCs w:val="24"/>
          <w:lang w:val="en-US"/>
        </w:rPr>
        <w:t xml:space="preserve"> dan </w:t>
      </w:r>
      <w:proofErr w:type="spellStart"/>
      <w:r w:rsidR="00EF0C7B" w:rsidRPr="00F67274">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ekonomi</w:t>
      </w:r>
      <w:proofErr w:type="spellEnd"/>
      <w:r w:rsidR="00EF0C7B" w:rsidRPr="00F67274">
        <w:rPr>
          <w:rFonts w:ascii="Arial" w:hAnsi="Arial" w:cs="Arial"/>
          <w:sz w:val="24"/>
          <w:szCs w:val="24"/>
          <w:lang w:val="en-US"/>
        </w:rPr>
        <w:t>.</w:t>
      </w:r>
    </w:p>
    <w:p w14:paraId="15B27A25" w14:textId="5EFD30F1" w:rsidR="00921F8B" w:rsidRDefault="00921F8B" w:rsidP="005E7A52">
      <w:pPr>
        <w:pStyle w:val="ListParagraph"/>
        <w:numPr>
          <w:ilvl w:val="0"/>
          <w:numId w:val="32"/>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Parak</w:t>
      </w:r>
      <w:r w:rsidR="00EF0C7B">
        <w:rPr>
          <w:rFonts w:ascii="Arial" w:hAnsi="Arial" w:cs="Arial"/>
          <w:sz w:val="24"/>
          <w:szCs w:val="24"/>
        </w:rPr>
        <w:t xml:space="preserve"> </w:t>
      </w:r>
      <w:proofErr w:type="spellStart"/>
      <w:r w:rsidR="00EF0C7B">
        <w:rPr>
          <w:rFonts w:ascii="Arial" w:hAnsi="Arial" w:cs="Arial"/>
          <w:sz w:val="24"/>
          <w:szCs w:val="24"/>
          <w:lang w:val="en-US"/>
        </w:rPr>
        <w:t>terletak</w:t>
      </w:r>
      <w:proofErr w:type="spellEnd"/>
      <w:r w:rsidR="00EF0C7B">
        <w:rPr>
          <w:rFonts w:ascii="Arial" w:hAnsi="Arial" w:cs="Arial"/>
          <w:sz w:val="24"/>
          <w:szCs w:val="24"/>
          <w:lang w:val="en-US"/>
        </w:rPr>
        <w:t xml:space="preserve"> di </w:t>
      </w:r>
      <w:proofErr w:type="spellStart"/>
      <w:r w:rsidR="00EF0C7B" w:rsidRPr="00C02CD1">
        <w:rPr>
          <w:rFonts w:ascii="Arial" w:hAnsi="Arial" w:cs="Arial"/>
          <w:sz w:val="24"/>
          <w:szCs w:val="24"/>
          <w:lang w:val="en-US"/>
        </w:rPr>
        <w:t>kecamatan</w:t>
      </w:r>
      <w:proofErr w:type="spellEnd"/>
      <w:r w:rsidR="00EF0C7B" w:rsidRPr="00C02CD1">
        <w:rPr>
          <w:rFonts w:ascii="Arial" w:hAnsi="Arial" w:cs="Arial"/>
          <w:sz w:val="24"/>
          <w:szCs w:val="24"/>
          <w:lang w:val="en-US"/>
        </w:rPr>
        <w:t xml:space="preserve"> </w:t>
      </w:r>
      <w:proofErr w:type="spellStart"/>
      <w:r w:rsidR="00EF0C7B">
        <w:rPr>
          <w:rFonts w:ascii="Arial" w:hAnsi="Arial" w:cs="Arial"/>
          <w:sz w:val="24"/>
          <w:szCs w:val="24"/>
          <w:lang w:val="en-US"/>
        </w:rPr>
        <w:t>bontomanai</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dengan</w:t>
      </w:r>
      <w:proofErr w:type="spellEnd"/>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skor</w:t>
      </w:r>
      <w:proofErr w:type="spellEnd"/>
      <w:r w:rsidR="00EF0C7B" w:rsidRPr="00C02CD1">
        <w:rPr>
          <w:rFonts w:ascii="Arial" w:hAnsi="Arial" w:cs="Arial"/>
          <w:sz w:val="24"/>
          <w:szCs w:val="24"/>
          <w:lang w:val="en-US"/>
        </w:rPr>
        <w:t xml:space="preserve"> IDM (</w:t>
      </w:r>
      <w:proofErr w:type="spellStart"/>
      <w:r w:rsidR="00EF0C7B" w:rsidRPr="00C02CD1">
        <w:rPr>
          <w:rFonts w:ascii="Arial" w:hAnsi="Arial" w:cs="Arial"/>
          <w:sz w:val="24"/>
          <w:szCs w:val="24"/>
          <w:lang w:val="en-US"/>
        </w:rPr>
        <w:t>Indeks</w:t>
      </w:r>
      <w:proofErr w:type="spellEnd"/>
      <w:r w:rsidR="00EF0C7B" w:rsidRPr="00C02CD1">
        <w:rPr>
          <w:rFonts w:ascii="Arial" w:hAnsi="Arial" w:cs="Arial"/>
          <w:sz w:val="24"/>
          <w:szCs w:val="24"/>
          <w:lang w:val="en-US"/>
        </w:rPr>
        <w:t xml:space="preserve"> Desa </w:t>
      </w:r>
      <w:proofErr w:type="spellStart"/>
      <w:r w:rsidR="00EF0C7B" w:rsidRPr="00C02CD1">
        <w:rPr>
          <w:rFonts w:ascii="Arial" w:hAnsi="Arial" w:cs="Arial"/>
          <w:sz w:val="24"/>
          <w:szCs w:val="24"/>
          <w:lang w:val="en-US"/>
        </w:rPr>
        <w:t>Membangun</w:t>
      </w:r>
      <w:proofErr w:type="spellEnd"/>
      <w:r w:rsidR="00EF0C7B" w:rsidRPr="00C02CD1">
        <w:rPr>
          <w:rFonts w:ascii="Arial" w:hAnsi="Arial" w:cs="Arial"/>
          <w:sz w:val="24"/>
          <w:szCs w:val="24"/>
          <w:lang w:val="en-US"/>
        </w:rPr>
        <w:t xml:space="preserve">)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202</w:t>
      </w:r>
      <w:r w:rsidR="00EF0C7B">
        <w:rPr>
          <w:rFonts w:ascii="Arial" w:hAnsi="Arial" w:cs="Arial"/>
          <w:sz w:val="24"/>
          <w:szCs w:val="24"/>
          <w:lang w:val="en-US"/>
        </w:rPr>
        <w:t>3</w:t>
      </w:r>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sebesar</w:t>
      </w:r>
      <w:proofErr w:type="spellEnd"/>
      <w:r w:rsidR="00EF0C7B" w:rsidRPr="00C02CD1">
        <w:rPr>
          <w:rFonts w:ascii="Arial" w:hAnsi="Arial" w:cs="Arial"/>
          <w:sz w:val="24"/>
          <w:szCs w:val="24"/>
          <w:lang w:val="en-US"/>
        </w:rPr>
        <w:t xml:space="preserve"> </w:t>
      </w:r>
      <w:r w:rsidR="00EF0C7B">
        <w:rPr>
          <w:rFonts w:ascii="Arial" w:hAnsi="Arial" w:cs="Arial"/>
          <w:sz w:val="24"/>
          <w:szCs w:val="24"/>
          <w:lang w:val="en-US"/>
        </w:rPr>
        <w:t>0,6335</w:t>
      </w:r>
      <w:r w:rsidR="00EF0C7B" w:rsidRPr="00C02CD1">
        <w:rPr>
          <w:rFonts w:ascii="Arial" w:hAnsi="Arial" w:cs="Arial"/>
          <w:sz w:val="24"/>
          <w:szCs w:val="24"/>
          <w:lang w:val="en-US"/>
        </w:rPr>
        <w:t xml:space="preserve"> dan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w:t>
      </w:r>
      <w:r w:rsidR="00EF0C7B">
        <w:rPr>
          <w:rFonts w:ascii="Arial" w:hAnsi="Arial" w:cs="Arial"/>
          <w:sz w:val="24"/>
          <w:szCs w:val="24"/>
          <w:lang w:val="en-US"/>
        </w:rPr>
        <w:t xml:space="preserve">24 </w:t>
      </w:r>
      <w:proofErr w:type="spellStart"/>
      <w:r w:rsidR="00EF0C7B">
        <w:rPr>
          <w:rFonts w:ascii="Arial" w:hAnsi="Arial" w:cs="Arial"/>
          <w:sz w:val="24"/>
          <w:szCs w:val="24"/>
          <w:lang w:val="en-US"/>
        </w:rPr>
        <w:t>meningkat</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menjadi</w:t>
      </w:r>
      <w:proofErr w:type="spellEnd"/>
      <w:r w:rsidR="00EF0C7B" w:rsidRPr="00C02CD1">
        <w:rPr>
          <w:rFonts w:ascii="Arial" w:hAnsi="Arial" w:cs="Arial"/>
          <w:sz w:val="24"/>
          <w:szCs w:val="24"/>
          <w:lang w:val="en-US"/>
        </w:rPr>
        <w:t xml:space="preserve"> 0,8</w:t>
      </w:r>
      <w:r w:rsidR="00EF0C7B">
        <w:rPr>
          <w:rFonts w:ascii="Arial" w:hAnsi="Arial" w:cs="Arial"/>
          <w:sz w:val="24"/>
          <w:szCs w:val="24"/>
          <w:lang w:val="en-US"/>
        </w:rPr>
        <w:t>971</w:t>
      </w:r>
      <w:r w:rsidR="00EF0C7B" w:rsidRPr="00C02CD1">
        <w:rPr>
          <w:rFonts w:ascii="Arial" w:hAnsi="Arial" w:cs="Arial"/>
          <w:sz w:val="24"/>
          <w:szCs w:val="24"/>
          <w:lang w:val="en-US"/>
        </w:rPr>
        <w:t xml:space="preserve">, </w:t>
      </w:r>
      <w:proofErr w:type="spellStart"/>
      <w:r w:rsidR="00EF0C7B" w:rsidRPr="00F67274">
        <w:rPr>
          <w:rFonts w:ascii="Arial" w:hAnsi="Arial" w:cs="Arial"/>
          <w:sz w:val="24"/>
          <w:szCs w:val="24"/>
          <w:lang w:val="en-US"/>
        </w:rPr>
        <w:t>dimana</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peningkatan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terjadi</w:t>
      </w:r>
      <w:proofErr w:type="spellEnd"/>
      <w:r w:rsidR="00EF0C7B" w:rsidRPr="00F67274">
        <w:rPr>
          <w:rFonts w:ascii="Arial" w:hAnsi="Arial" w:cs="Arial"/>
          <w:sz w:val="24"/>
          <w:szCs w:val="24"/>
          <w:lang w:val="en-US"/>
        </w:rPr>
        <w:t xml:space="preserve"> pada</w:t>
      </w:r>
      <w:r w:rsidR="00EF0C7B">
        <w:rPr>
          <w:rFonts w:ascii="Arial" w:hAnsi="Arial" w:cs="Arial"/>
          <w:sz w:val="24"/>
          <w:szCs w:val="24"/>
          <w:lang w:val="en-US"/>
        </w:rPr>
        <w:t xml:space="preserve"> </w:t>
      </w:r>
      <w:proofErr w:type="spellStart"/>
      <w:r w:rsidR="00EF0C7B">
        <w:rPr>
          <w:rFonts w:ascii="Arial" w:hAnsi="Arial" w:cs="Arial"/>
          <w:sz w:val="24"/>
          <w:szCs w:val="24"/>
          <w:lang w:val="en-US"/>
        </w:rPr>
        <w:t>semua</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in</w:t>
      </w:r>
      <w:r w:rsidR="00EF0C7B" w:rsidRPr="00F67274">
        <w:rPr>
          <w:rFonts w:ascii="Arial" w:hAnsi="Arial" w:cs="Arial"/>
          <w:sz w:val="24"/>
          <w:szCs w:val="24"/>
          <w:lang w:val="en-US"/>
        </w:rPr>
        <w:t>deks</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yaitu</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r w:rsidR="00EF0C7B">
        <w:rPr>
          <w:rFonts w:ascii="Arial" w:hAnsi="Arial" w:cs="Arial"/>
          <w:sz w:val="24"/>
          <w:szCs w:val="24"/>
          <w:lang w:val="en-US"/>
        </w:rPr>
        <w:t xml:space="preserve">social, </w:t>
      </w:r>
      <w:proofErr w:type="spellStart"/>
      <w:r w:rsidR="00EF0C7B">
        <w:rPr>
          <w:rFonts w:ascii="Arial" w:hAnsi="Arial" w:cs="Arial"/>
          <w:sz w:val="24"/>
          <w:szCs w:val="24"/>
          <w:lang w:val="en-US"/>
        </w:rPr>
        <w:t>indeks</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ketahanan</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lingkungan</w:t>
      </w:r>
      <w:proofErr w:type="spellEnd"/>
      <w:r w:rsidR="00EF0C7B" w:rsidRPr="00F67274">
        <w:rPr>
          <w:rFonts w:ascii="Arial" w:hAnsi="Arial" w:cs="Arial"/>
          <w:sz w:val="24"/>
          <w:szCs w:val="24"/>
          <w:lang w:val="en-US"/>
        </w:rPr>
        <w:t xml:space="preserve"> dan </w:t>
      </w:r>
      <w:proofErr w:type="spellStart"/>
      <w:r w:rsidR="00EF0C7B" w:rsidRPr="00F67274">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ekonomi</w:t>
      </w:r>
      <w:proofErr w:type="spellEnd"/>
      <w:r w:rsidR="00EF0C7B" w:rsidRPr="00F67274">
        <w:rPr>
          <w:rFonts w:ascii="Arial" w:hAnsi="Arial" w:cs="Arial"/>
          <w:sz w:val="24"/>
          <w:szCs w:val="24"/>
          <w:lang w:val="en-US"/>
        </w:rPr>
        <w:t>.</w:t>
      </w:r>
    </w:p>
    <w:p w14:paraId="7CAAD156" w14:textId="3A1FB8FC" w:rsidR="00921F8B" w:rsidRPr="00921F8B" w:rsidRDefault="00921F8B" w:rsidP="005E7A52">
      <w:pPr>
        <w:pStyle w:val="ListParagraph"/>
        <w:numPr>
          <w:ilvl w:val="0"/>
          <w:numId w:val="32"/>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Mare-Mare</w:t>
      </w:r>
      <w:r w:rsidR="00EF0C7B">
        <w:rPr>
          <w:rFonts w:ascii="Arial" w:hAnsi="Arial" w:cs="Arial"/>
          <w:sz w:val="24"/>
          <w:szCs w:val="24"/>
        </w:rPr>
        <w:t xml:space="preserve"> </w:t>
      </w:r>
      <w:proofErr w:type="spellStart"/>
      <w:r w:rsidR="00EF0C7B">
        <w:rPr>
          <w:rFonts w:ascii="Arial" w:hAnsi="Arial" w:cs="Arial"/>
          <w:sz w:val="24"/>
          <w:szCs w:val="24"/>
          <w:lang w:val="en-US"/>
        </w:rPr>
        <w:t>terletak</w:t>
      </w:r>
      <w:proofErr w:type="spellEnd"/>
      <w:r w:rsidR="00EF0C7B">
        <w:rPr>
          <w:rFonts w:ascii="Arial" w:hAnsi="Arial" w:cs="Arial"/>
          <w:sz w:val="24"/>
          <w:szCs w:val="24"/>
          <w:lang w:val="en-US"/>
        </w:rPr>
        <w:t xml:space="preserve"> di </w:t>
      </w:r>
      <w:proofErr w:type="spellStart"/>
      <w:r w:rsidR="00EF0C7B" w:rsidRPr="00C02CD1">
        <w:rPr>
          <w:rFonts w:ascii="Arial" w:hAnsi="Arial" w:cs="Arial"/>
          <w:sz w:val="24"/>
          <w:szCs w:val="24"/>
          <w:lang w:val="en-US"/>
        </w:rPr>
        <w:t>kecamatan</w:t>
      </w:r>
      <w:proofErr w:type="spellEnd"/>
      <w:r w:rsidR="00EF0C7B" w:rsidRPr="00C02CD1">
        <w:rPr>
          <w:rFonts w:ascii="Arial" w:hAnsi="Arial" w:cs="Arial"/>
          <w:sz w:val="24"/>
          <w:szCs w:val="24"/>
          <w:lang w:val="en-US"/>
        </w:rPr>
        <w:t xml:space="preserve"> </w:t>
      </w:r>
      <w:proofErr w:type="spellStart"/>
      <w:r w:rsidR="00EF0C7B">
        <w:rPr>
          <w:rFonts w:ascii="Arial" w:hAnsi="Arial" w:cs="Arial"/>
          <w:sz w:val="24"/>
          <w:szCs w:val="24"/>
          <w:lang w:val="en-US"/>
        </w:rPr>
        <w:t>bontomanai</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dengan</w:t>
      </w:r>
      <w:proofErr w:type="spellEnd"/>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skor</w:t>
      </w:r>
      <w:proofErr w:type="spellEnd"/>
      <w:r w:rsidR="00EF0C7B" w:rsidRPr="00C02CD1">
        <w:rPr>
          <w:rFonts w:ascii="Arial" w:hAnsi="Arial" w:cs="Arial"/>
          <w:sz w:val="24"/>
          <w:szCs w:val="24"/>
          <w:lang w:val="en-US"/>
        </w:rPr>
        <w:t xml:space="preserve"> IDM (</w:t>
      </w:r>
      <w:proofErr w:type="spellStart"/>
      <w:r w:rsidR="00EF0C7B" w:rsidRPr="00C02CD1">
        <w:rPr>
          <w:rFonts w:ascii="Arial" w:hAnsi="Arial" w:cs="Arial"/>
          <w:sz w:val="24"/>
          <w:szCs w:val="24"/>
          <w:lang w:val="en-US"/>
        </w:rPr>
        <w:t>Indeks</w:t>
      </w:r>
      <w:proofErr w:type="spellEnd"/>
      <w:r w:rsidR="00EF0C7B" w:rsidRPr="00C02CD1">
        <w:rPr>
          <w:rFonts w:ascii="Arial" w:hAnsi="Arial" w:cs="Arial"/>
          <w:sz w:val="24"/>
          <w:szCs w:val="24"/>
          <w:lang w:val="en-US"/>
        </w:rPr>
        <w:t xml:space="preserve"> Desa </w:t>
      </w:r>
      <w:proofErr w:type="spellStart"/>
      <w:r w:rsidR="00EF0C7B" w:rsidRPr="00C02CD1">
        <w:rPr>
          <w:rFonts w:ascii="Arial" w:hAnsi="Arial" w:cs="Arial"/>
          <w:sz w:val="24"/>
          <w:szCs w:val="24"/>
          <w:lang w:val="en-US"/>
        </w:rPr>
        <w:t>Membangun</w:t>
      </w:r>
      <w:proofErr w:type="spellEnd"/>
      <w:r w:rsidR="00EF0C7B" w:rsidRPr="00C02CD1">
        <w:rPr>
          <w:rFonts w:ascii="Arial" w:hAnsi="Arial" w:cs="Arial"/>
          <w:sz w:val="24"/>
          <w:szCs w:val="24"/>
          <w:lang w:val="en-US"/>
        </w:rPr>
        <w:t xml:space="preserve">)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202</w:t>
      </w:r>
      <w:r w:rsidR="00EF0C7B">
        <w:rPr>
          <w:rFonts w:ascii="Arial" w:hAnsi="Arial" w:cs="Arial"/>
          <w:sz w:val="24"/>
          <w:szCs w:val="24"/>
          <w:lang w:val="en-US"/>
        </w:rPr>
        <w:t>3</w:t>
      </w:r>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sebesar</w:t>
      </w:r>
      <w:proofErr w:type="spellEnd"/>
      <w:r w:rsidR="00EF0C7B" w:rsidRPr="00C02CD1">
        <w:rPr>
          <w:rFonts w:ascii="Arial" w:hAnsi="Arial" w:cs="Arial"/>
          <w:sz w:val="24"/>
          <w:szCs w:val="24"/>
          <w:lang w:val="en-US"/>
        </w:rPr>
        <w:t xml:space="preserve"> </w:t>
      </w:r>
      <w:r w:rsidR="00EF0C7B">
        <w:rPr>
          <w:rFonts w:ascii="Arial" w:hAnsi="Arial" w:cs="Arial"/>
          <w:sz w:val="24"/>
          <w:szCs w:val="24"/>
          <w:lang w:val="en-US"/>
        </w:rPr>
        <w:t>0,606</w:t>
      </w:r>
      <w:r w:rsidR="00EF0C7B" w:rsidRPr="00C02CD1">
        <w:rPr>
          <w:rFonts w:ascii="Arial" w:hAnsi="Arial" w:cs="Arial"/>
          <w:sz w:val="24"/>
          <w:szCs w:val="24"/>
          <w:lang w:val="en-US"/>
        </w:rPr>
        <w:t xml:space="preserve"> dan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w:t>
      </w:r>
      <w:r w:rsidR="00EF0C7B">
        <w:rPr>
          <w:rFonts w:ascii="Arial" w:hAnsi="Arial" w:cs="Arial"/>
          <w:sz w:val="24"/>
          <w:szCs w:val="24"/>
          <w:lang w:val="en-US"/>
        </w:rPr>
        <w:t xml:space="preserve">24 </w:t>
      </w:r>
      <w:proofErr w:type="spellStart"/>
      <w:r w:rsidR="00EF0C7B">
        <w:rPr>
          <w:rFonts w:ascii="Arial" w:hAnsi="Arial" w:cs="Arial"/>
          <w:sz w:val="24"/>
          <w:szCs w:val="24"/>
          <w:lang w:val="en-US"/>
        </w:rPr>
        <w:t>meningkat</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menjadi</w:t>
      </w:r>
      <w:proofErr w:type="spellEnd"/>
      <w:r w:rsidR="00EF0C7B" w:rsidRPr="00C02CD1">
        <w:rPr>
          <w:rFonts w:ascii="Arial" w:hAnsi="Arial" w:cs="Arial"/>
          <w:sz w:val="24"/>
          <w:szCs w:val="24"/>
          <w:lang w:val="en-US"/>
        </w:rPr>
        <w:t xml:space="preserve"> 0,8</w:t>
      </w:r>
      <w:r w:rsidR="00EF0C7B">
        <w:rPr>
          <w:rFonts w:ascii="Arial" w:hAnsi="Arial" w:cs="Arial"/>
          <w:sz w:val="24"/>
          <w:szCs w:val="24"/>
          <w:lang w:val="en-US"/>
        </w:rPr>
        <w:t>503</w:t>
      </w:r>
      <w:r w:rsidR="00EF0C7B" w:rsidRPr="00C02CD1">
        <w:rPr>
          <w:rFonts w:ascii="Arial" w:hAnsi="Arial" w:cs="Arial"/>
          <w:sz w:val="24"/>
          <w:szCs w:val="24"/>
          <w:lang w:val="en-US"/>
        </w:rPr>
        <w:t xml:space="preserve">, </w:t>
      </w:r>
      <w:proofErr w:type="spellStart"/>
      <w:r w:rsidR="00EF0C7B" w:rsidRPr="00F67274">
        <w:rPr>
          <w:rFonts w:ascii="Arial" w:hAnsi="Arial" w:cs="Arial"/>
          <w:sz w:val="24"/>
          <w:szCs w:val="24"/>
          <w:lang w:val="en-US"/>
        </w:rPr>
        <w:t>dimana</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peningkatan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terjadi</w:t>
      </w:r>
      <w:proofErr w:type="spellEnd"/>
      <w:r w:rsidR="00EF0C7B" w:rsidRPr="00F67274">
        <w:rPr>
          <w:rFonts w:ascii="Arial" w:hAnsi="Arial" w:cs="Arial"/>
          <w:sz w:val="24"/>
          <w:szCs w:val="24"/>
          <w:lang w:val="en-US"/>
        </w:rPr>
        <w:t xml:space="preserve"> pada</w:t>
      </w:r>
      <w:r w:rsidR="00EF0C7B">
        <w:rPr>
          <w:rFonts w:ascii="Arial" w:hAnsi="Arial" w:cs="Arial"/>
          <w:sz w:val="24"/>
          <w:szCs w:val="24"/>
          <w:lang w:val="en-US"/>
        </w:rPr>
        <w:t xml:space="preserve"> </w:t>
      </w:r>
      <w:proofErr w:type="spellStart"/>
      <w:r w:rsidR="00EF0C7B">
        <w:rPr>
          <w:rFonts w:ascii="Arial" w:hAnsi="Arial" w:cs="Arial"/>
          <w:sz w:val="24"/>
          <w:szCs w:val="24"/>
          <w:lang w:val="en-US"/>
        </w:rPr>
        <w:t>semua</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in</w:t>
      </w:r>
      <w:r w:rsidR="00EF0C7B" w:rsidRPr="00F67274">
        <w:rPr>
          <w:rFonts w:ascii="Arial" w:hAnsi="Arial" w:cs="Arial"/>
          <w:sz w:val="24"/>
          <w:szCs w:val="24"/>
          <w:lang w:val="en-US"/>
        </w:rPr>
        <w:t>deks</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yaitu</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r w:rsidR="00EF0C7B">
        <w:rPr>
          <w:rFonts w:ascii="Arial" w:hAnsi="Arial" w:cs="Arial"/>
          <w:sz w:val="24"/>
          <w:szCs w:val="24"/>
          <w:lang w:val="en-US"/>
        </w:rPr>
        <w:t xml:space="preserve">social, </w:t>
      </w:r>
      <w:proofErr w:type="spellStart"/>
      <w:r w:rsidR="00EF0C7B">
        <w:rPr>
          <w:rFonts w:ascii="Arial" w:hAnsi="Arial" w:cs="Arial"/>
          <w:sz w:val="24"/>
          <w:szCs w:val="24"/>
          <w:lang w:val="en-US"/>
        </w:rPr>
        <w:t>indeks</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ketahanan</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lingkungan</w:t>
      </w:r>
      <w:proofErr w:type="spellEnd"/>
      <w:r w:rsidR="00EF0C7B" w:rsidRPr="00F67274">
        <w:rPr>
          <w:rFonts w:ascii="Arial" w:hAnsi="Arial" w:cs="Arial"/>
          <w:sz w:val="24"/>
          <w:szCs w:val="24"/>
          <w:lang w:val="en-US"/>
        </w:rPr>
        <w:t xml:space="preserve"> dan </w:t>
      </w:r>
      <w:proofErr w:type="spellStart"/>
      <w:r w:rsidR="00EF0C7B" w:rsidRPr="00F67274">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ekonomi</w:t>
      </w:r>
      <w:proofErr w:type="spellEnd"/>
      <w:r w:rsidR="00EF0C7B" w:rsidRPr="00F67274">
        <w:rPr>
          <w:rFonts w:ascii="Arial" w:hAnsi="Arial" w:cs="Arial"/>
          <w:sz w:val="24"/>
          <w:szCs w:val="24"/>
          <w:lang w:val="en-US"/>
        </w:rPr>
        <w:t>.</w:t>
      </w:r>
    </w:p>
    <w:p w14:paraId="77C5C735" w14:textId="5DFE7441" w:rsidR="00921F8B" w:rsidRPr="00921F8B" w:rsidRDefault="00921F8B" w:rsidP="005E7A52">
      <w:pPr>
        <w:pStyle w:val="ListParagraph"/>
        <w:numPr>
          <w:ilvl w:val="0"/>
          <w:numId w:val="32"/>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Bontomarannu</w:t>
      </w:r>
      <w:r w:rsidR="00EF0C7B">
        <w:rPr>
          <w:rFonts w:ascii="Arial" w:hAnsi="Arial" w:cs="Arial"/>
          <w:sz w:val="24"/>
          <w:szCs w:val="24"/>
        </w:rPr>
        <w:t xml:space="preserve"> </w:t>
      </w:r>
      <w:proofErr w:type="spellStart"/>
      <w:r w:rsidR="00EF0C7B">
        <w:rPr>
          <w:rFonts w:ascii="Arial" w:hAnsi="Arial" w:cs="Arial"/>
          <w:sz w:val="24"/>
          <w:szCs w:val="24"/>
          <w:lang w:val="en-US"/>
        </w:rPr>
        <w:t>terletak</w:t>
      </w:r>
      <w:proofErr w:type="spellEnd"/>
      <w:r w:rsidR="00EF0C7B">
        <w:rPr>
          <w:rFonts w:ascii="Arial" w:hAnsi="Arial" w:cs="Arial"/>
          <w:sz w:val="24"/>
          <w:szCs w:val="24"/>
          <w:lang w:val="en-US"/>
        </w:rPr>
        <w:t xml:space="preserve"> di </w:t>
      </w:r>
      <w:proofErr w:type="spellStart"/>
      <w:r w:rsidR="00EF0C7B" w:rsidRPr="00C02CD1">
        <w:rPr>
          <w:rFonts w:ascii="Arial" w:hAnsi="Arial" w:cs="Arial"/>
          <w:sz w:val="24"/>
          <w:szCs w:val="24"/>
          <w:lang w:val="en-US"/>
        </w:rPr>
        <w:t>kecamatan</w:t>
      </w:r>
      <w:proofErr w:type="spellEnd"/>
      <w:r w:rsidR="00EF0C7B" w:rsidRPr="00C02CD1">
        <w:rPr>
          <w:rFonts w:ascii="Arial" w:hAnsi="Arial" w:cs="Arial"/>
          <w:sz w:val="24"/>
          <w:szCs w:val="24"/>
          <w:lang w:val="en-US"/>
        </w:rPr>
        <w:t xml:space="preserve"> </w:t>
      </w:r>
      <w:proofErr w:type="spellStart"/>
      <w:r w:rsidR="00EF0C7B">
        <w:rPr>
          <w:rFonts w:ascii="Arial" w:hAnsi="Arial" w:cs="Arial"/>
          <w:sz w:val="24"/>
          <w:szCs w:val="24"/>
          <w:lang w:val="en-US"/>
        </w:rPr>
        <w:t>bontomanai</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dengan</w:t>
      </w:r>
      <w:proofErr w:type="spellEnd"/>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skor</w:t>
      </w:r>
      <w:proofErr w:type="spellEnd"/>
      <w:r w:rsidR="00EF0C7B" w:rsidRPr="00C02CD1">
        <w:rPr>
          <w:rFonts w:ascii="Arial" w:hAnsi="Arial" w:cs="Arial"/>
          <w:sz w:val="24"/>
          <w:szCs w:val="24"/>
          <w:lang w:val="en-US"/>
        </w:rPr>
        <w:t xml:space="preserve"> IDM (</w:t>
      </w:r>
      <w:proofErr w:type="spellStart"/>
      <w:r w:rsidR="00EF0C7B" w:rsidRPr="00C02CD1">
        <w:rPr>
          <w:rFonts w:ascii="Arial" w:hAnsi="Arial" w:cs="Arial"/>
          <w:sz w:val="24"/>
          <w:szCs w:val="24"/>
          <w:lang w:val="en-US"/>
        </w:rPr>
        <w:t>Indeks</w:t>
      </w:r>
      <w:proofErr w:type="spellEnd"/>
      <w:r w:rsidR="00EF0C7B" w:rsidRPr="00C02CD1">
        <w:rPr>
          <w:rFonts w:ascii="Arial" w:hAnsi="Arial" w:cs="Arial"/>
          <w:sz w:val="24"/>
          <w:szCs w:val="24"/>
          <w:lang w:val="en-US"/>
        </w:rPr>
        <w:t xml:space="preserve"> Desa </w:t>
      </w:r>
      <w:proofErr w:type="spellStart"/>
      <w:r w:rsidR="00EF0C7B" w:rsidRPr="00C02CD1">
        <w:rPr>
          <w:rFonts w:ascii="Arial" w:hAnsi="Arial" w:cs="Arial"/>
          <w:sz w:val="24"/>
          <w:szCs w:val="24"/>
          <w:lang w:val="en-US"/>
        </w:rPr>
        <w:t>Membangun</w:t>
      </w:r>
      <w:proofErr w:type="spellEnd"/>
      <w:r w:rsidR="00EF0C7B" w:rsidRPr="00C02CD1">
        <w:rPr>
          <w:rFonts w:ascii="Arial" w:hAnsi="Arial" w:cs="Arial"/>
          <w:sz w:val="24"/>
          <w:szCs w:val="24"/>
          <w:lang w:val="en-US"/>
        </w:rPr>
        <w:t xml:space="preserve">)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202</w:t>
      </w:r>
      <w:r w:rsidR="00EF0C7B">
        <w:rPr>
          <w:rFonts w:ascii="Arial" w:hAnsi="Arial" w:cs="Arial"/>
          <w:sz w:val="24"/>
          <w:szCs w:val="24"/>
          <w:lang w:val="en-US"/>
        </w:rPr>
        <w:t>3</w:t>
      </w:r>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sebesar</w:t>
      </w:r>
      <w:proofErr w:type="spellEnd"/>
      <w:r w:rsidR="00EF0C7B" w:rsidRPr="00C02CD1">
        <w:rPr>
          <w:rFonts w:ascii="Arial" w:hAnsi="Arial" w:cs="Arial"/>
          <w:sz w:val="24"/>
          <w:szCs w:val="24"/>
          <w:lang w:val="en-US"/>
        </w:rPr>
        <w:t xml:space="preserve"> </w:t>
      </w:r>
      <w:r w:rsidR="00EF0C7B">
        <w:rPr>
          <w:rFonts w:ascii="Arial" w:hAnsi="Arial" w:cs="Arial"/>
          <w:sz w:val="24"/>
          <w:szCs w:val="24"/>
          <w:lang w:val="en-US"/>
        </w:rPr>
        <w:t>0,7</w:t>
      </w:r>
      <w:r w:rsidR="00EF0C7B" w:rsidRPr="00C02CD1">
        <w:rPr>
          <w:rFonts w:ascii="Arial" w:hAnsi="Arial" w:cs="Arial"/>
          <w:sz w:val="24"/>
          <w:szCs w:val="24"/>
          <w:lang w:val="en-US"/>
        </w:rPr>
        <w:t xml:space="preserve"> dan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w:t>
      </w:r>
      <w:r w:rsidR="00EF0C7B">
        <w:rPr>
          <w:rFonts w:ascii="Arial" w:hAnsi="Arial" w:cs="Arial"/>
          <w:sz w:val="24"/>
          <w:szCs w:val="24"/>
          <w:lang w:val="en-US"/>
        </w:rPr>
        <w:t xml:space="preserve">24 </w:t>
      </w:r>
      <w:proofErr w:type="spellStart"/>
      <w:r w:rsidR="00EF0C7B">
        <w:rPr>
          <w:rFonts w:ascii="Arial" w:hAnsi="Arial" w:cs="Arial"/>
          <w:sz w:val="24"/>
          <w:szCs w:val="24"/>
          <w:lang w:val="en-US"/>
        </w:rPr>
        <w:t>meningkat</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menjadi</w:t>
      </w:r>
      <w:proofErr w:type="spellEnd"/>
      <w:r w:rsidR="00EF0C7B" w:rsidRPr="00C02CD1">
        <w:rPr>
          <w:rFonts w:ascii="Arial" w:hAnsi="Arial" w:cs="Arial"/>
          <w:sz w:val="24"/>
          <w:szCs w:val="24"/>
          <w:lang w:val="en-US"/>
        </w:rPr>
        <w:t xml:space="preserve"> 0,</w:t>
      </w:r>
      <w:r w:rsidR="00EF0C7B">
        <w:rPr>
          <w:rFonts w:ascii="Arial" w:hAnsi="Arial" w:cs="Arial"/>
          <w:sz w:val="24"/>
          <w:szCs w:val="24"/>
          <w:lang w:val="en-US"/>
        </w:rPr>
        <w:t>9027</w:t>
      </w:r>
      <w:r w:rsidR="00EF0C7B" w:rsidRPr="00C02CD1">
        <w:rPr>
          <w:rFonts w:ascii="Arial" w:hAnsi="Arial" w:cs="Arial"/>
          <w:sz w:val="24"/>
          <w:szCs w:val="24"/>
          <w:lang w:val="en-US"/>
        </w:rPr>
        <w:t xml:space="preserve">, </w:t>
      </w:r>
      <w:proofErr w:type="spellStart"/>
      <w:r w:rsidR="00EF0C7B" w:rsidRPr="00F67274">
        <w:rPr>
          <w:rFonts w:ascii="Arial" w:hAnsi="Arial" w:cs="Arial"/>
          <w:sz w:val="24"/>
          <w:szCs w:val="24"/>
          <w:lang w:val="en-US"/>
        </w:rPr>
        <w:t>dimana</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peningkatan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terjadi</w:t>
      </w:r>
      <w:proofErr w:type="spellEnd"/>
      <w:r w:rsidR="00EF0C7B" w:rsidRPr="00F67274">
        <w:rPr>
          <w:rFonts w:ascii="Arial" w:hAnsi="Arial" w:cs="Arial"/>
          <w:sz w:val="24"/>
          <w:szCs w:val="24"/>
          <w:lang w:val="en-US"/>
        </w:rPr>
        <w:t xml:space="preserve"> pada</w:t>
      </w:r>
      <w:r w:rsidR="00EF0C7B">
        <w:rPr>
          <w:rFonts w:ascii="Arial" w:hAnsi="Arial" w:cs="Arial"/>
          <w:sz w:val="24"/>
          <w:szCs w:val="24"/>
          <w:lang w:val="en-US"/>
        </w:rPr>
        <w:t xml:space="preserve"> </w:t>
      </w:r>
      <w:proofErr w:type="spellStart"/>
      <w:r w:rsidR="00EF0C7B">
        <w:rPr>
          <w:rFonts w:ascii="Arial" w:hAnsi="Arial" w:cs="Arial"/>
          <w:sz w:val="24"/>
          <w:szCs w:val="24"/>
          <w:lang w:val="en-US"/>
        </w:rPr>
        <w:t>semua</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in</w:t>
      </w:r>
      <w:r w:rsidR="00EF0C7B" w:rsidRPr="00F67274">
        <w:rPr>
          <w:rFonts w:ascii="Arial" w:hAnsi="Arial" w:cs="Arial"/>
          <w:sz w:val="24"/>
          <w:szCs w:val="24"/>
          <w:lang w:val="en-US"/>
        </w:rPr>
        <w:t>deks</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yaitu</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r w:rsidR="00EF0C7B">
        <w:rPr>
          <w:rFonts w:ascii="Arial" w:hAnsi="Arial" w:cs="Arial"/>
          <w:sz w:val="24"/>
          <w:szCs w:val="24"/>
          <w:lang w:val="en-US"/>
        </w:rPr>
        <w:t xml:space="preserve">social, </w:t>
      </w:r>
      <w:proofErr w:type="spellStart"/>
      <w:r w:rsidR="00EF0C7B">
        <w:rPr>
          <w:rFonts w:ascii="Arial" w:hAnsi="Arial" w:cs="Arial"/>
          <w:sz w:val="24"/>
          <w:szCs w:val="24"/>
          <w:lang w:val="en-US"/>
        </w:rPr>
        <w:t>indeks</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ketahanan</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lingkungan</w:t>
      </w:r>
      <w:proofErr w:type="spellEnd"/>
      <w:r w:rsidR="00EF0C7B" w:rsidRPr="00F67274">
        <w:rPr>
          <w:rFonts w:ascii="Arial" w:hAnsi="Arial" w:cs="Arial"/>
          <w:sz w:val="24"/>
          <w:szCs w:val="24"/>
          <w:lang w:val="en-US"/>
        </w:rPr>
        <w:t xml:space="preserve"> dan </w:t>
      </w:r>
      <w:proofErr w:type="spellStart"/>
      <w:r w:rsidR="00EF0C7B" w:rsidRPr="00F67274">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ekonomi</w:t>
      </w:r>
      <w:proofErr w:type="spellEnd"/>
      <w:r w:rsidR="00EF0C7B" w:rsidRPr="00F67274">
        <w:rPr>
          <w:rFonts w:ascii="Arial" w:hAnsi="Arial" w:cs="Arial"/>
          <w:sz w:val="24"/>
          <w:szCs w:val="24"/>
          <w:lang w:val="en-US"/>
        </w:rPr>
        <w:t>.</w:t>
      </w:r>
    </w:p>
    <w:p w14:paraId="542D5CEF" w14:textId="20BBE5C1" w:rsidR="00921F8B" w:rsidRPr="00921F8B" w:rsidRDefault="00921F8B" w:rsidP="005E7A52">
      <w:pPr>
        <w:pStyle w:val="ListParagraph"/>
        <w:numPr>
          <w:ilvl w:val="0"/>
          <w:numId w:val="32"/>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Binanga Sombaiya</w:t>
      </w:r>
      <w:r w:rsidR="00EF0C7B">
        <w:rPr>
          <w:rFonts w:ascii="Arial" w:hAnsi="Arial" w:cs="Arial"/>
          <w:sz w:val="24"/>
          <w:szCs w:val="24"/>
        </w:rPr>
        <w:t xml:space="preserve"> </w:t>
      </w:r>
      <w:proofErr w:type="spellStart"/>
      <w:r w:rsidR="00EF0C7B">
        <w:rPr>
          <w:rFonts w:ascii="Arial" w:hAnsi="Arial" w:cs="Arial"/>
          <w:sz w:val="24"/>
          <w:szCs w:val="24"/>
          <w:lang w:val="en-US"/>
        </w:rPr>
        <w:t>terletak</w:t>
      </w:r>
      <w:proofErr w:type="spellEnd"/>
      <w:r w:rsidR="00EF0C7B">
        <w:rPr>
          <w:rFonts w:ascii="Arial" w:hAnsi="Arial" w:cs="Arial"/>
          <w:sz w:val="24"/>
          <w:szCs w:val="24"/>
          <w:lang w:val="en-US"/>
        </w:rPr>
        <w:t xml:space="preserve"> di </w:t>
      </w:r>
      <w:proofErr w:type="spellStart"/>
      <w:r w:rsidR="00EF0C7B" w:rsidRPr="00C02CD1">
        <w:rPr>
          <w:rFonts w:ascii="Arial" w:hAnsi="Arial" w:cs="Arial"/>
          <w:sz w:val="24"/>
          <w:szCs w:val="24"/>
          <w:lang w:val="en-US"/>
        </w:rPr>
        <w:t>kecamatan</w:t>
      </w:r>
      <w:proofErr w:type="spellEnd"/>
      <w:r w:rsidR="00EF0C7B" w:rsidRPr="00C02CD1">
        <w:rPr>
          <w:rFonts w:ascii="Arial" w:hAnsi="Arial" w:cs="Arial"/>
          <w:sz w:val="24"/>
          <w:szCs w:val="24"/>
          <w:lang w:val="en-US"/>
        </w:rPr>
        <w:t xml:space="preserve"> </w:t>
      </w:r>
      <w:proofErr w:type="spellStart"/>
      <w:r w:rsidR="00EF0C7B">
        <w:rPr>
          <w:rFonts w:ascii="Arial" w:hAnsi="Arial" w:cs="Arial"/>
          <w:sz w:val="24"/>
          <w:szCs w:val="24"/>
          <w:lang w:val="en-US"/>
        </w:rPr>
        <w:t>bontosikuyu</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dengan</w:t>
      </w:r>
      <w:proofErr w:type="spellEnd"/>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skor</w:t>
      </w:r>
      <w:proofErr w:type="spellEnd"/>
      <w:r w:rsidR="00EF0C7B" w:rsidRPr="00C02CD1">
        <w:rPr>
          <w:rFonts w:ascii="Arial" w:hAnsi="Arial" w:cs="Arial"/>
          <w:sz w:val="24"/>
          <w:szCs w:val="24"/>
          <w:lang w:val="en-US"/>
        </w:rPr>
        <w:t xml:space="preserve"> IDM (</w:t>
      </w:r>
      <w:proofErr w:type="spellStart"/>
      <w:r w:rsidR="00EF0C7B" w:rsidRPr="00C02CD1">
        <w:rPr>
          <w:rFonts w:ascii="Arial" w:hAnsi="Arial" w:cs="Arial"/>
          <w:sz w:val="24"/>
          <w:szCs w:val="24"/>
          <w:lang w:val="en-US"/>
        </w:rPr>
        <w:t>Indeks</w:t>
      </w:r>
      <w:proofErr w:type="spellEnd"/>
      <w:r w:rsidR="00EF0C7B" w:rsidRPr="00C02CD1">
        <w:rPr>
          <w:rFonts w:ascii="Arial" w:hAnsi="Arial" w:cs="Arial"/>
          <w:sz w:val="24"/>
          <w:szCs w:val="24"/>
          <w:lang w:val="en-US"/>
        </w:rPr>
        <w:t xml:space="preserve"> Desa </w:t>
      </w:r>
      <w:proofErr w:type="spellStart"/>
      <w:r w:rsidR="00EF0C7B" w:rsidRPr="00C02CD1">
        <w:rPr>
          <w:rFonts w:ascii="Arial" w:hAnsi="Arial" w:cs="Arial"/>
          <w:sz w:val="24"/>
          <w:szCs w:val="24"/>
          <w:lang w:val="en-US"/>
        </w:rPr>
        <w:t>Membangun</w:t>
      </w:r>
      <w:proofErr w:type="spellEnd"/>
      <w:r w:rsidR="00EF0C7B" w:rsidRPr="00C02CD1">
        <w:rPr>
          <w:rFonts w:ascii="Arial" w:hAnsi="Arial" w:cs="Arial"/>
          <w:sz w:val="24"/>
          <w:szCs w:val="24"/>
          <w:lang w:val="en-US"/>
        </w:rPr>
        <w:t xml:space="preserve">)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202</w:t>
      </w:r>
      <w:r w:rsidR="00EF0C7B">
        <w:rPr>
          <w:rFonts w:ascii="Arial" w:hAnsi="Arial" w:cs="Arial"/>
          <w:sz w:val="24"/>
          <w:szCs w:val="24"/>
          <w:lang w:val="en-US"/>
        </w:rPr>
        <w:t>3</w:t>
      </w:r>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sebesar</w:t>
      </w:r>
      <w:proofErr w:type="spellEnd"/>
      <w:r w:rsidR="00EF0C7B" w:rsidRPr="00C02CD1">
        <w:rPr>
          <w:rFonts w:ascii="Arial" w:hAnsi="Arial" w:cs="Arial"/>
          <w:sz w:val="24"/>
          <w:szCs w:val="24"/>
          <w:lang w:val="en-US"/>
        </w:rPr>
        <w:t xml:space="preserve"> </w:t>
      </w:r>
      <w:r w:rsidR="00EF0C7B">
        <w:rPr>
          <w:rFonts w:ascii="Arial" w:hAnsi="Arial" w:cs="Arial"/>
          <w:sz w:val="24"/>
          <w:szCs w:val="24"/>
          <w:lang w:val="en-US"/>
        </w:rPr>
        <w:t xml:space="preserve">0,6759 </w:t>
      </w:r>
      <w:r w:rsidR="00EF0C7B" w:rsidRPr="00C02CD1">
        <w:rPr>
          <w:rFonts w:ascii="Arial" w:hAnsi="Arial" w:cs="Arial"/>
          <w:sz w:val="24"/>
          <w:szCs w:val="24"/>
          <w:lang w:val="en-US"/>
        </w:rPr>
        <w:t xml:space="preserve">dan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w:t>
      </w:r>
      <w:r w:rsidR="00EF0C7B">
        <w:rPr>
          <w:rFonts w:ascii="Arial" w:hAnsi="Arial" w:cs="Arial"/>
          <w:sz w:val="24"/>
          <w:szCs w:val="24"/>
          <w:lang w:val="en-US"/>
        </w:rPr>
        <w:t xml:space="preserve">24 </w:t>
      </w:r>
      <w:proofErr w:type="spellStart"/>
      <w:r w:rsidR="00EF0C7B">
        <w:rPr>
          <w:rFonts w:ascii="Arial" w:hAnsi="Arial" w:cs="Arial"/>
          <w:sz w:val="24"/>
          <w:szCs w:val="24"/>
          <w:lang w:val="en-US"/>
        </w:rPr>
        <w:t>meningkat</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menjadi</w:t>
      </w:r>
      <w:proofErr w:type="spellEnd"/>
      <w:r w:rsidR="00EF0C7B" w:rsidRPr="00C02CD1">
        <w:rPr>
          <w:rFonts w:ascii="Arial" w:hAnsi="Arial" w:cs="Arial"/>
          <w:sz w:val="24"/>
          <w:szCs w:val="24"/>
          <w:lang w:val="en-US"/>
        </w:rPr>
        <w:t xml:space="preserve"> 0,8</w:t>
      </w:r>
      <w:r w:rsidR="00EF0C7B">
        <w:rPr>
          <w:rFonts w:ascii="Arial" w:hAnsi="Arial" w:cs="Arial"/>
          <w:sz w:val="24"/>
          <w:szCs w:val="24"/>
          <w:lang w:val="en-US"/>
        </w:rPr>
        <w:t>408</w:t>
      </w:r>
      <w:r w:rsidR="00EF0C7B" w:rsidRPr="00C02CD1">
        <w:rPr>
          <w:rFonts w:ascii="Arial" w:hAnsi="Arial" w:cs="Arial"/>
          <w:sz w:val="24"/>
          <w:szCs w:val="24"/>
          <w:lang w:val="en-US"/>
        </w:rPr>
        <w:t xml:space="preserve">, </w:t>
      </w:r>
      <w:proofErr w:type="spellStart"/>
      <w:r w:rsidR="00EF0C7B" w:rsidRPr="00F67274">
        <w:rPr>
          <w:rFonts w:ascii="Arial" w:hAnsi="Arial" w:cs="Arial"/>
          <w:sz w:val="24"/>
          <w:szCs w:val="24"/>
          <w:lang w:val="en-US"/>
        </w:rPr>
        <w:t>dimana</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peningkatan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lastRenderedPageBreak/>
        <w:t>terjadi</w:t>
      </w:r>
      <w:proofErr w:type="spellEnd"/>
      <w:r w:rsidR="00EF0C7B" w:rsidRPr="00F67274">
        <w:rPr>
          <w:rFonts w:ascii="Arial" w:hAnsi="Arial" w:cs="Arial"/>
          <w:sz w:val="24"/>
          <w:szCs w:val="24"/>
          <w:lang w:val="en-US"/>
        </w:rPr>
        <w:t xml:space="preserve"> pada</w:t>
      </w:r>
      <w:r w:rsidR="00EF0C7B">
        <w:rPr>
          <w:rFonts w:ascii="Arial" w:hAnsi="Arial" w:cs="Arial"/>
          <w:sz w:val="24"/>
          <w:szCs w:val="24"/>
          <w:lang w:val="en-US"/>
        </w:rPr>
        <w:t xml:space="preserve"> </w:t>
      </w:r>
      <w:proofErr w:type="spellStart"/>
      <w:r w:rsidR="00EF0C7B">
        <w:rPr>
          <w:rFonts w:ascii="Arial" w:hAnsi="Arial" w:cs="Arial"/>
          <w:sz w:val="24"/>
          <w:szCs w:val="24"/>
          <w:lang w:val="en-US"/>
        </w:rPr>
        <w:t>semua</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in</w:t>
      </w:r>
      <w:r w:rsidR="00EF0C7B" w:rsidRPr="00F67274">
        <w:rPr>
          <w:rFonts w:ascii="Arial" w:hAnsi="Arial" w:cs="Arial"/>
          <w:sz w:val="24"/>
          <w:szCs w:val="24"/>
          <w:lang w:val="en-US"/>
        </w:rPr>
        <w:t>deks</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yaitu</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r w:rsidR="00EF0C7B">
        <w:rPr>
          <w:rFonts w:ascii="Arial" w:hAnsi="Arial" w:cs="Arial"/>
          <w:sz w:val="24"/>
          <w:szCs w:val="24"/>
          <w:lang w:val="en-US"/>
        </w:rPr>
        <w:t xml:space="preserve">social, </w:t>
      </w:r>
      <w:proofErr w:type="spellStart"/>
      <w:r w:rsidR="00EF0C7B">
        <w:rPr>
          <w:rFonts w:ascii="Arial" w:hAnsi="Arial" w:cs="Arial"/>
          <w:sz w:val="24"/>
          <w:szCs w:val="24"/>
          <w:lang w:val="en-US"/>
        </w:rPr>
        <w:t>indeks</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ketahanan</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lingkungan</w:t>
      </w:r>
      <w:proofErr w:type="spellEnd"/>
      <w:r w:rsidR="00EF0C7B" w:rsidRPr="00F67274">
        <w:rPr>
          <w:rFonts w:ascii="Arial" w:hAnsi="Arial" w:cs="Arial"/>
          <w:sz w:val="24"/>
          <w:szCs w:val="24"/>
          <w:lang w:val="en-US"/>
        </w:rPr>
        <w:t xml:space="preserve"> dan </w:t>
      </w:r>
      <w:proofErr w:type="spellStart"/>
      <w:r w:rsidR="00EF0C7B" w:rsidRPr="00F67274">
        <w:rPr>
          <w:rFonts w:ascii="Arial" w:hAnsi="Arial" w:cs="Arial"/>
          <w:sz w:val="24"/>
          <w:szCs w:val="24"/>
          <w:lang w:val="en-US"/>
        </w:rPr>
        <w:t>indeks</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ketahanan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ekonomi</w:t>
      </w:r>
      <w:proofErr w:type="spellEnd"/>
      <w:r w:rsidR="00EF0C7B" w:rsidRPr="00F67274">
        <w:rPr>
          <w:rFonts w:ascii="Arial" w:hAnsi="Arial" w:cs="Arial"/>
          <w:sz w:val="24"/>
          <w:szCs w:val="24"/>
          <w:lang w:val="en-US"/>
        </w:rPr>
        <w:t>.</w:t>
      </w:r>
    </w:p>
    <w:p w14:paraId="70C6C4D4" w14:textId="592C5690" w:rsidR="00921F8B" w:rsidRPr="00921F8B" w:rsidRDefault="00921F8B" w:rsidP="005E7A52">
      <w:pPr>
        <w:pStyle w:val="ListParagraph"/>
        <w:numPr>
          <w:ilvl w:val="0"/>
          <w:numId w:val="32"/>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Lowa</w:t>
      </w:r>
      <w:r w:rsidR="00EF0C7B">
        <w:rPr>
          <w:rFonts w:ascii="Arial" w:hAnsi="Arial" w:cs="Arial"/>
          <w:sz w:val="24"/>
          <w:szCs w:val="24"/>
        </w:rPr>
        <w:t xml:space="preserve"> </w:t>
      </w:r>
      <w:proofErr w:type="spellStart"/>
      <w:r w:rsidR="00EF0C7B">
        <w:rPr>
          <w:rFonts w:ascii="Arial" w:hAnsi="Arial" w:cs="Arial"/>
          <w:sz w:val="24"/>
          <w:szCs w:val="24"/>
          <w:lang w:val="en-US"/>
        </w:rPr>
        <w:t>terletak</w:t>
      </w:r>
      <w:proofErr w:type="spellEnd"/>
      <w:r w:rsidR="00EF0C7B">
        <w:rPr>
          <w:rFonts w:ascii="Arial" w:hAnsi="Arial" w:cs="Arial"/>
          <w:sz w:val="24"/>
          <w:szCs w:val="24"/>
          <w:lang w:val="en-US"/>
        </w:rPr>
        <w:t xml:space="preserve"> di </w:t>
      </w:r>
      <w:proofErr w:type="spellStart"/>
      <w:r w:rsidR="00EF0C7B" w:rsidRPr="00C02CD1">
        <w:rPr>
          <w:rFonts w:ascii="Arial" w:hAnsi="Arial" w:cs="Arial"/>
          <w:sz w:val="24"/>
          <w:szCs w:val="24"/>
          <w:lang w:val="en-US"/>
        </w:rPr>
        <w:t>kecamatan</w:t>
      </w:r>
      <w:proofErr w:type="spellEnd"/>
      <w:r w:rsidR="00EF0C7B" w:rsidRPr="00C02CD1">
        <w:rPr>
          <w:rFonts w:ascii="Arial" w:hAnsi="Arial" w:cs="Arial"/>
          <w:sz w:val="24"/>
          <w:szCs w:val="24"/>
          <w:lang w:val="en-US"/>
        </w:rPr>
        <w:t xml:space="preserve"> </w:t>
      </w:r>
      <w:proofErr w:type="spellStart"/>
      <w:r w:rsidR="00EF0C7B">
        <w:rPr>
          <w:rFonts w:ascii="Arial" w:hAnsi="Arial" w:cs="Arial"/>
          <w:sz w:val="24"/>
          <w:szCs w:val="24"/>
          <w:lang w:val="en-US"/>
        </w:rPr>
        <w:t>bontosikuyu</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dengan</w:t>
      </w:r>
      <w:proofErr w:type="spellEnd"/>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skor</w:t>
      </w:r>
      <w:proofErr w:type="spellEnd"/>
      <w:r w:rsidR="00EF0C7B" w:rsidRPr="00C02CD1">
        <w:rPr>
          <w:rFonts w:ascii="Arial" w:hAnsi="Arial" w:cs="Arial"/>
          <w:sz w:val="24"/>
          <w:szCs w:val="24"/>
          <w:lang w:val="en-US"/>
        </w:rPr>
        <w:t xml:space="preserve"> IDM (</w:t>
      </w:r>
      <w:proofErr w:type="spellStart"/>
      <w:r w:rsidR="00EF0C7B" w:rsidRPr="00C02CD1">
        <w:rPr>
          <w:rFonts w:ascii="Arial" w:hAnsi="Arial" w:cs="Arial"/>
          <w:sz w:val="24"/>
          <w:szCs w:val="24"/>
          <w:lang w:val="en-US"/>
        </w:rPr>
        <w:t>Indeks</w:t>
      </w:r>
      <w:proofErr w:type="spellEnd"/>
      <w:r w:rsidR="00EF0C7B" w:rsidRPr="00C02CD1">
        <w:rPr>
          <w:rFonts w:ascii="Arial" w:hAnsi="Arial" w:cs="Arial"/>
          <w:sz w:val="24"/>
          <w:szCs w:val="24"/>
          <w:lang w:val="en-US"/>
        </w:rPr>
        <w:t xml:space="preserve"> Desa </w:t>
      </w:r>
      <w:proofErr w:type="spellStart"/>
      <w:r w:rsidR="00EF0C7B" w:rsidRPr="00C02CD1">
        <w:rPr>
          <w:rFonts w:ascii="Arial" w:hAnsi="Arial" w:cs="Arial"/>
          <w:sz w:val="24"/>
          <w:szCs w:val="24"/>
          <w:lang w:val="en-US"/>
        </w:rPr>
        <w:t>Membangun</w:t>
      </w:r>
      <w:proofErr w:type="spellEnd"/>
      <w:r w:rsidR="00EF0C7B" w:rsidRPr="00C02CD1">
        <w:rPr>
          <w:rFonts w:ascii="Arial" w:hAnsi="Arial" w:cs="Arial"/>
          <w:sz w:val="24"/>
          <w:szCs w:val="24"/>
          <w:lang w:val="en-US"/>
        </w:rPr>
        <w:t xml:space="preserve">)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202</w:t>
      </w:r>
      <w:r w:rsidR="00EF0C7B">
        <w:rPr>
          <w:rFonts w:ascii="Arial" w:hAnsi="Arial" w:cs="Arial"/>
          <w:sz w:val="24"/>
          <w:szCs w:val="24"/>
          <w:lang w:val="en-US"/>
        </w:rPr>
        <w:t>3</w:t>
      </w:r>
      <w:r w:rsidR="00EF0C7B" w:rsidRPr="00C02CD1">
        <w:rPr>
          <w:rFonts w:ascii="Arial" w:hAnsi="Arial" w:cs="Arial"/>
          <w:sz w:val="24"/>
          <w:szCs w:val="24"/>
          <w:lang w:val="en-US"/>
        </w:rPr>
        <w:t xml:space="preserve"> </w:t>
      </w:r>
      <w:proofErr w:type="spellStart"/>
      <w:r w:rsidR="00EF0C7B" w:rsidRPr="00C02CD1">
        <w:rPr>
          <w:rFonts w:ascii="Arial" w:hAnsi="Arial" w:cs="Arial"/>
          <w:sz w:val="24"/>
          <w:szCs w:val="24"/>
          <w:lang w:val="en-US"/>
        </w:rPr>
        <w:t>sebesar</w:t>
      </w:r>
      <w:proofErr w:type="spellEnd"/>
      <w:r w:rsidR="00EF0C7B" w:rsidRPr="00C02CD1">
        <w:rPr>
          <w:rFonts w:ascii="Arial" w:hAnsi="Arial" w:cs="Arial"/>
          <w:sz w:val="24"/>
          <w:szCs w:val="24"/>
          <w:lang w:val="en-US"/>
        </w:rPr>
        <w:t xml:space="preserve"> </w:t>
      </w:r>
      <w:r w:rsidR="00EF0C7B">
        <w:rPr>
          <w:rFonts w:ascii="Arial" w:hAnsi="Arial" w:cs="Arial"/>
          <w:sz w:val="24"/>
          <w:szCs w:val="24"/>
          <w:lang w:val="en-US"/>
        </w:rPr>
        <w:t>0,</w:t>
      </w:r>
      <w:r w:rsidR="005E7A52">
        <w:rPr>
          <w:rFonts w:ascii="Arial" w:hAnsi="Arial" w:cs="Arial"/>
          <w:sz w:val="24"/>
          <w:szCs w:val="24"/>
          <w:lang w:val="en-US"/>
        </w:rPr>
        <w:t>8154</w:t>
      </w:r>
      <w:r w:rsidR="00EF0C7B" w:rsidRPr="00C02CD1">
        <w:rPr>
          <w:rFonts w:ascii="Arial" w:hAnsi="Arial" w:cs="Arial"/>
          <w:sz w:val="24"/>
          <w:szCs w:val="24"/>
          <w:lang w:val="en-US"/>
        </w:rPr>
        <w:t xml:space="preserve"> dan pada </w:t>
      </w:r>
      <w:proofErr w:type="spellStart"/>
      <w:r w:rsidR="00EF0C7B" w:rsidRPr="00C02CD1">
        <w:rPr>
          <w:rFonts w:ascii="Arial" w:hAnsi="Arial" w:cs="Arial"/>
          <w:sz w:val="24"/>
          <w:szCs w:val="24"/>
          <w:lang w:val="en-US"/>
        </w:rPr>
        <w:t>tahun</w:t>
      </w:r>
      <w:proofErr w:type="spellEnd"/>
      <w:r w:rsidR="00EF0C7B" w:rsidRPr="00C02CD1">
        <w:rPr>
          <w:rFonts w:ascii="Arial" w:hAnsi="Arial" w:cs="Arial"/>
          <w:sz w:val="24"/>
          <w:szCs w:val="24"/>
          <w:lang w:val="en-US"/>
        </w:rPr>
        <w:t xml:space="preserve"> 20</w:t>
      </w:r>
      <w:r w:rsidR="00EF0C7B">
        <w:rPr>
          <w:rFonts w:ascii="Arial" w:hAnsi="Arial" w:cs="Arial"/>
          <w:sz w:val="24"/>
          <w:szCs w:val="24"/>
          <w:lang w:val="en-US"/>
        </w:rPr>
        <w:t xml:space="preserve">24 </w:t>
      </w:r>
      <w:proofErr w:type="spellStart"/>
      <w:r w:rsidR="00EF0C7B">
        <w:rPr>
          <w:rFonts w:ascii="Arial" w:hAnsi="Arial" w:cs="Arial"/>
          <w:sz w:val="24"/>
          <w:szCs w:val="24"/>
          <w:lang w:val="en-US"/>
        </w:rPr>
        <w:t>meningkat</w:t>
      </w:r>
      <w:proofErr w:type="spellEnd"/>
      <w:r w:rsidR="00EF0C7B">
        <w:rPr>
          <w:rFonts w:ascii="Arial" w:hAnsi="Arial" w:cs="Arial"/>
          <w:sz w:val="24"/>
          <w:szCs w:val="24"/>
          <w:lang w:val="en-US"/>
        </w:rPr>
        <w:t xml:space="preserve"> </w:t>
      </w:r>
      <w:proofErr w:type="spellStart"/>
      <w:r w:rsidR="00EF0C7B" w:rsidRPr="00C02CD1">
        <w:rPr>
          <w:rFonts w:ascii="Arial" w:hAnsi="Arial" w:cs="Arial"/>
          <w:sz w:val="24"/>
          <w:szCs w:val="24"/>
          <w:lang w:val="en-US"/>
        </w:rPr>
        <w:t>menjadi</w:t>
      </w:r>
      <w:proofErr w:type="spellEnd"/>
      <w:r w:rsidR="00EF0C7B" w:rsidRPr="00C02CD1">
        <w:rPr>
          <w:rFonts w:ascii="Arial" w:hAnsi="Arial" w:cs="Arial"/>
          <w:sz w:val="24"/>
          <w:szCs w:val="24"/>
          <w:lang w:val="en-US"/>
        </w:rPr>
        <w:t xml:space="preserve"> 0,8</w:t>
      </w:r>
      <w:r w:rsidR="005E7A52">
        <w:rPr>
          <w:rFonts w:ascii="Arial" w:hAnsi="Arial" w:cs="Arial"/>
          <w:sz w:val="24"/>
          <w:szCs w:val="24"/>
          <w:lang w:val="en-US"/>
        </w:rPr>
        <w:t>43</w:t>
      </w:r>
      <w:r w:rsidR="00EF0C7B" w:rsidRPr="00C02CD1">
        <w:rPr>
          <w:rFonts w:ascii="Arial" w:hAnsi="Arial" w:cs="Arial"/>
          <w:sz w:val="24"/>
          <w:szCs w:val="24"/>
          <w:lang w:val="en-US"/>
        </w:rPr>
        <w:t xml:space="preserve">, </w:t>
      </w:r>
      <w:proofErr w:type="spellStart"/>
      <w:r w:rsidR="00EF0C7B" w:rsidRPr="00F67274">
        <w:rPr>
          <w:rFonts w:ascii="Arial" w:hAnsi="Arial" w:cs="Arial"/>
          <w:sz w:val="24"/>
          <w:szCs w:val="24"/>
          <w:lang w:val="en-US"/>
        </w:rPr>
        <w:t>dimana</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peningkatan</w:t>
      </w:r>
      <w:proofErr w:type="spellEnd"/>
      <w:r w:rsidR="00EF0C7B" w:rsidRPr="00F67274">
        <w:rPr>
          <w:rFonts w:ascii="Arial" w:hAnsi="Arial" w:cs="Arial"/>
          <w:sz w:val="24"/>
          <w:szCs w:val="24"/>
          <w:lang w:val="en-US"/>
        </w:rPr>
        <w:t xml:space="preserve"> </w:t>
      </w:r>
      <w:proofErr w:type="spellStart"/>
      <w:r w:rsidR="00EF0C7B" w:rsidRPr="00F67274">
        <w:rPr>
          <w:rFonts w:ascii="Arial" w:hAnsi="Arial" w:cs="Arial"/>
          <w:sz w:val="24"/>
          <w:szCs w:val="24"/>
          <w:lang w:val="en-US"/>
        </w:rPr>
        <w:t>terjadi</w:t>
      </w:r>
      <w:proofErr w:type="spellEnd"/>
      <w:r w:rsidR="00EF0C7B" w:rsidRPr="00F67274">
        <w:rPr>
          <w:rFonts w:ascii="Arial" w:hAnsi="Arial" w:cs="Arial"/>
          <w:sz w:val="24"/>
          <w:szCs w:val="24"/>
          <w:lang w:val="en-US"/>
        </w:rPr>
        <w:t xml:space="preserve"> pada</w:t>
      </w:r>
      <w:r w:rsidR="00EF0C7B">
        <w:rPr>
          <w:rFonts w:ascii="Arial" w:hAnsi="Arial" w:cs="Arial"/>
          <w:sz w:val="24"/>
          <w:szCs w:val="24"/>
          <w:lang w:val="en-US"/>
        </w:rPr>
        <w:t xml:space="preserve"> </w:t>
      </w:r>
      <w:proofErr w:type="spellStart"/>
      <w:r w:rsidR="00EF0C7B">
        <w:rPr>
          <w:rFonts w:ascii="Arial" w:hAnsi="Arial" w:cs="Arial"/>
          <w:sz w:val="24"/>
          <w:szCs w:val="24"/>
          <w:lang w:val="en-US"/>
        </w:rPr>
        <w:t>indeks</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ketahanan</w:t>
      </w:r>
      <w:proofErr w:type="spellEnd"/>
      <w:r w:rsidR="00EF0C7B">
        <w:rPr>
          <w:rFonts w:ascii="Arial" w:hAnsi="Arial" w:cs="Arial"/>
          <w:sz w:val="24"/>
          <w:szCs w:val="24"/>
          <w:lang w:val="en-US"/>
        </w:rPr>
        <w:t xml:space="preserve"> </w:t>
      </w:r>
      <w:proofErr w:type="spellStart"/>
      <w:r w:rsidR="00EF0C7B">
        <w:rPr>
          <w:rFonts w:ascii="Arial" w:hAnsi="Arial" w:cs="Arial"/>
          <w:sz w:val="24"/>
          <w:szCs w:val="24"/>
          <w:lang w:val="en-US"/>
        </w:rPr>
        <w:t>lingkungan</w:t>
      </w:r>
      <w:proofErr w:type="spellEnd"/>
      <w:r w:rsidR="00EF0C7B" w:rsidRPr="00F67274">
        <w:rPr>
          <w:rFonts w:ascii="Arial" w:hAnsi="Arial" w:cs="Arial"/>
          <w:sz w:val="24"/>
          <w:szCs w:val="24"/>
          <w:lang w:val="en-US"/>
        </w:rPr>
        <w:t xml:space="preserve"> </w:t>
      </w:r>
    </w:p>
    <w:p w14:paraId="01694E99" w14:textId="3ECEABB5" w:rsidR="00921F8B" w:rsidRPr="00921F8B" w:rsidRDefault="00921F8B" w:rsidP="005E7A52">
      <w:pPr>
        <w:pStyle w:val="ListParagraph"/>
        <w:numPr>
          <w:ilvl w:val="0"/>
          <w:numId w:val="32"/>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Kembang Ragi</w:t>
      </w:r>
      <w:r w:rsidR="005E7A52">
        <w:rPr>
          <w:rFonts w:ascii="Arial" w:hAnsi="Arial" w:cs="Arial"/>
          <w:sz w:val="24"/>
          <w:szCs w:val="24"/>
        </w:rPr>
        <w:t xml:space="preserve"> </w:t>
      </w:r>
      <w:proofErr w:type="spellStart"/>
      <w:r w:rsidR="005E7A52">
        <w:rPr>
          <w:rFonts w:ascii="Arial" w:hAnsi="Arial" w:cs="Arial"/>
          <w:sz w:val="24"/>
          <w:szCs w:val="24"/>
          <w:lang w:val="en-US"/>
        </w:rPr>
        <w:t>terletak</w:t>
      </w:r>
      <w:proofErr w:type="spellEnd"/>
      <w:r w:rsidR="005E7A52">
        <w:rPr>
          <w:rFonts w:ascii="Arial" w:hAnsi="Arial" w:cs="Arial"/>
          <w:sz w:val="24"/>
          <w:szCs w:val="24"/>
          <w:lang w:val="en-US"/>
        </w:rPr>
        <w:t xml:space="preserve"> di </w:t>
      </w:r>
      <w:proofErr w:type="spellStart"/>
      <w:r w:rsidR="005E7A52" w:rsidRPr="00C02CD1">
        <w:rPr>
          <w:rFonts w:ascii="Arial" w:hAnsi="Arial" w:cs="Arial"/>
          <w:sz w:val="24"/>
          <w:szCs w:val="24"/>
          <w:lang w:val="en-US"/>
        </w:rPr>
        <w:t>kecamatan</w:t>
      </w:r>
      <w:proofErr w:type="spellEnd"/>
      <w:r w:rsidR="005E7A52" w:rsidRPr="00C02CD1">
        <w:rPr>
          <w:rFonts w:ascii="Arial" w:hAnsi="Arial" w:cs="Arial"/>
          <w:sz w:val="24"/>
          <w:szCs w:val="24"/>
          <w:lang w:val="en-US"/>
        </w:rPr>
        <w:t xml:space="preserve"> </w:t>
      </w:r>
      <w:proofErr w:type="spellStart"/>
      <w:r w:rsidR="005E7A52">
        <w:rPr>
          <w:rFonts w:ascii="Arial" w:hAnsi="Arial" w:cs="Arial"/>
          <w:sz w:val="24"/>
          <w:szCs w:val="24"/>
          <w:lang w:val="en-US"/>
        </w:rPr>
        <w:t>pasimasunggu</w:t>
      </w:r>
      <w:proofErr w:type="spellEnd"/>
      <w:r w:rsidR="005E7A52">
        <w:rPr>
          <w:rFonts w:ascii="Arial" w:hAnsi="Arial" w:cs="Arial"/>
          <w:sz w:val="24"/>
          <w:szCs w:val="24"/>
          <w:lang w:val="en-US"/>
        </w:rPr>
        <w:t xml:space="preserve"> </w:t>
      </w:r>
      <w:proofErr w:type="spellStart"/>
      <w:r w:rsidR="005E7A52" w:rsidRPr="00C02CD1">
        <w:rPr>
          <w:rFonts w:ascii="Arial" w:hAnsi="Arial" w:cs="Arial"/>
          <w:sz w:val="24"/>
          <w:szCs w:val="24"/>
          <w:lang w:val="en-US"/>
        </w:rPr>
        <w:t>dengan</w:t>
      </w:r>
      <w:proofErr w:type="spellEnd"/>
      <w:r w:rsidR="005E7A52" w:rsidRPr="00C02CD1">
        <w:rPr>
          <w:rFonts w:ascii="Arial" w:hAnsi="Arial" w:cs="Arial"/>
          <w:sz w:val="24"/>
          <w:szCs w:val="24"/>
          <w:lang w:val="en-US"/>
        </w:rPr>
        <w:t xml:space="preserve"> </w:t>
      </w:r>
      <w:proofErr w:type="spellStart"/>
      <w:r w:rsidR="005E7A52" w:rsidRPr="00C02CD1">
        <w:rPr>
          <w:rFonts w:ascii="Arial" w:hAnsi="Arial" w:cs="Arial"/>
          <w:sz w:val="24"/>
          <w:szCs w:val="24"/>
          <w:lang w:val="en-US"/>
        </w:rPr>
        <w:t>skor</w:t>
      </w:r>
      <w:proofErr w:type="spellEnd"/>
      <w:r w:rsidR="005E7A52" w:rsidRPr="00C02CD1">
        <w:rPr>
          <w:rFonts w:ascii="Arial" w:hAnsi="Arial" w:cs="Arial"/>
          <w:sz w:val="24"/>
          <w:szCs w:val="24"/>
          <w:lang w:val="en-US"/>
        </w:rPr>
        <w:t xml:space="preserve"> IDM (</w:t>
      </w:r>
      <w:proofErr w:type="spellStart"/>
      <w:r w:rsidR="005E7A52" w:rsidRPr="00C02CD1">
        <w:rPr>
          <w:rFonts w:ascii="Arial" w:hAnsi="Arial" w:cs="Arial"/>
          <w:sz w:val="24"/>
          <w:szCs w:val="24"/>
          <w:lang w:val="en-US"/>
        </w:rPr>
        <w:t>Indeks</w:t>
      </w:r>
      <w:proofErr w:type="spellEnd"/>
      <w:r w:rsidR="005E7A52" w:rsidRPr="00C02CD1">
        <w:rPr>
          <w:rFonts w:ascii="Arial" w:hAnsi="Arial" w:cs="Arial"/>
          <w:sz w:val="24"/>
          <w:szCs w:val="24"/>
          <w:lang w:val="en-US"/>
        </w:rPr>
        <w:t xml:space="preserve"> Desa </w:t>
      </w:r>
      <w:proofErr w:type="spellStart"/>
      <w:r w:rsidR="005E7A52" w:rsidRPr="00C02CD1">
        <w:rPr>
          <w:rFonts w:ascii="Arial" w:hAnsi="Arial" w:cs="Arial"/>
          <w:sz w:val="24"/>
          <w:szCs w:val="24"/>
          <w:lang w:val="en-US"/>
        </w:rPr>
        <w:t>Membangun</w:t>
      </w:r>
      <w:proofErr w:type="spellEnd"/>
      <w:r w:rsidR="005E7A52" w:rsidRPr="00C02CD1">
        <w:rPr>
          <w:rFonts w:ascii="Arial" w:hAnsi="Arial" w:cs="Arial"/>
          <w:sz w:val="24"/>
          <w:szCs w:val="24"/>
          <w:lang w:val="en-US"/>
        </w:rPr>
        <w:t xml:space="preserve">) pada </w:t>
      </w:r>
      <w:proofErr w:type="spellStart"/>
      <w:r w:rsidR="005E7A52" w:rsidRPr="00C02CD1">
        <w:rPr>
          <w:rFonts w:ascii="Arial" w:hAnsi="Arial" w:cs="Arial"/>
          <w:sz w:val="24"/>
          <w:szCs w:val="24"/>
          <w:lang w:val="en-US"/>
        </w:rPr>
        <w:t>Tahun</w:t>
      </w:r>
      <w:proofErr w:type="spellEnd"/>
      <w:r w:rsidR="005E7A52" w:rsidRPr="00C02CD1">
        <w:rPr>
          <w:rFonts w:ascii="Arial" w:hAnsi="Arial" w:cs="Arial"/>
          <w:sz w:val="24"/>
          <w:szCs w:val="24"/>
          <w:lang w:val="en-US"/>
        </w:rPr>
        <w:t xml:space="preserve"> 202</w:t>
      </w:r>
      <w:r w:rsidR="005E7A52">
        <w:rPr>
          <w:rFonts w:ascii="Arial" w:hAnsi="Arial" w:cs="Arial"/>
          <w:sz w:val="24"/>
          <w:szCs w:val="24"/>
          <w:lang w:val="en-US"/>
        </w:rPr>
        <w:t>3</w:t>
      </w:r>
      <w:r w:rsidR="005E7A52" w:rsidRPr="00C02CD1">
        <w:rPr>
          <w:rFonts w:ascii="Arial" w:hAnsi="Arial" w:cs="Arial"/>
          <w:sz w:val="24"/>
          <w:szCs w:val="24"/>
          <w:lang w:val="en-US"/>
        </w:rPr>
        <w:t xml:space="preserve"> </w:t>
      </w:r>
      <w:proofErr w:type="spellStart"/>
      <w:r w:rsidR="005E7A52" w:rsidRPr="00C02CD1">
        <w:rPr>
          <w:rFonts w:ascii="Arial" w:hAnsi="Arial" w:cs="Arial"/>
          <w:sz w:val="24"/>
          <w:szCs w:val="24"/>
          <w:lang w:val="en-US"/>
        </w:rPr>
        <w:t>sebesar</w:t>
      </w:r>
      <w:proofErr w:type="spellEnd"/>
      <w:r w:rsidR="005E7A52" w:rsidRPr="00C02CD1">
        <w:rPr>
          <w:rFonts w:ascii="Arial" w:hAnsi="Arial" w:cs="Arial"/>
          <w:sz w:val="24"/>
          <w:szCs w:val="24"/>
          <w:lang w:val="en-US"/>
        </w:rPr>
        <w:t xml:space="preserve"> </w:t>
      </w:r>
      <w:r w:rsidR="005E7A52">
        <w:rPr>
          <w:rFonts w:ascii="Arial" w:hAnsi="Arial" w:cs="Arial"/>
          <w:sz w:val="24"/>
          <w:szCs w:val="24"/>
          <w:lang w:val="en-US"/>
        </w:rPr>
        <w:t>0,739</w:t>
      </w:r>
      <w:r w:rsidR="005E7A52" w:rsidRPr="00C02CD1">
        <w:rPr>
          <w:rFonts w:ascii="Arial" w:hAnsi="Arial" w:cs="Arial"/>
          <w:sz w:val="24"/>
          <w:szCs w:val="24"/>
          <w:lang w:val="en-US"/>
        </w:rPr>
        <w:t xml:space="preserve"> dan pada </w:t>
      </w:r>
      <w:proofErr w:type="spellStart"/>
      <w:r w:rsidR="005E7A52" w:rsidRPr="00C02CD1">
        <w:rPr>
          <w:rFonts w:ascii="Arial" w:hAnsi="Arial" w:cs="Arial"/>
          <w:sz w:val="24"/>
          <w:szCs w:val="24"/>
          <w:lang w:val="en-US"/>
        </w:rPr>
        <w:t>tahun</w:t>
      </w:r>
      <w:proofErr w:type="spellEnd"/>
      <w:r w:rsidR="005E7A52" w:rsidRPr="00C02CD1">
        <w:rPr>
          <w:rFonts w:ascii="Arial" w:hAnsi="Arial" w:cs="Arial"/>
          <w:sz w:val="24"/>
          <w:szCs w:val="24"/>
          <w:lang w:val="en-US"/>
        </w:rPr>
        <w:t xml:space="preserve"> 20</w:t>
      </w:r>
      <w:r w:rsidR="005E7A52">
        <w:rPr>
          <w:rFonts w:ascii="Arial" w:hAnsi="Arial" w:cs="Arial"/>
          <w:sz w:val="24"/>
          <w:szCs w:val="24"/>
          <w:lang w:val="en-US"/>
        </w:rPr>
        <w:t xml:space="preserve">24 </w:t>
      </w:r>
      <w:proofErr w:type="spellStart"/>
      <w:r w:rsidR="005E7A52">
        <w:rPr>
          <w:rFonts w:ascii="Arial" w:hAnsi="Arial" w:cs="Arial"/>
          <w:sz w:val="24"/>
          <w:szCs w:val="24"/>
          <w:lang w:val="en-US"/>
        </w:rPr>
        <w:t>meningkat</w:t>
      </w:r>
      <w:proofErr w:type="spellEnd"/>
      <w:r w:rsidR="005E7A52">
        <w:rPr>
          <w:rFonts w:ascii="Arial" w:hAnsi="Arial" w:cs="Arial"/>
          <w:sz w:val="24"/>
          <w:szCs w:val="24"/>
          <w:lang w:val="en-US"/>
        </w:rPr>
        <w:t xml:space="preserve"> </w:t>
      </w:r>
      <w:proofErr w:type="spellStart"/>
      <w:r w:rsidR="005E7A52" w:rsidRPr="00C02CD1">
        <w:rPr>
          <w:rFonts w:ascii="Arial" w:hAnsi="Arial" w:cs="Arial"/>
          <w:sz w:val="24"/>
          <w:szCs w:val="24"/>
          <w:lang w:val="en-US"/>
        </w:rPr>
        <w:t>menjadi</w:t>
      </w:r>
      <w:proofErr w:type="spellEnd"/>
      <w:r w:rsidR="005E7A52" w:rsidRPr="00C02CD1">
        <w:rPr>
          <w:rFonts w:ascii="Arial" w:hAnsi="Arial" w:cs="Arial"/>
          <w:sz w:val="24"/>
          <w:szCs w:val="24"/>
          <w:lang w:val="en-US"/>
        </w:rPr>
        <w:t xml:space="preserve"> 0,8</w:t>
      </w:r>
      <w:r w:rsidR="005E7A52">
        <w:rPr>
          <w:rFonts w:ascii="Arial" w:hAnsi="Arial" w:cs="Arial"/>
          <w:sz w:val="24"/>
          <w:szCs w:val="24"/>
          <w:lang w:val="en-US"/>
        </w:rPr>
        <w:t>71</w:t>
      </w:r>
      <w:r w:rsidR="005E7A52" w:rsidRPr="00C02CD1">
        <w:rPr>
          <w:rFonts w:ascii="Arial" w:hAnsi="Arial" w:cs="Arial"/>
          <w:sz w:val="24"/>
          <w:szCs w:val="24"/>
          <w:lang w:val="en-US"/>
        </w:rPr>
        <w:t xml:space="preserve">, </w:t>
      </w:r>
      <w:proofErr w:type="spellStart"/>
      <w:r w:rsidR="005E7A52" w:rsidRPr="00F67274">
        <w:rPr>
          <w:rFonts w:ascii="Arial" w:hAnsi="Arial" w:cs="Arial"/>
          <w:sz w:val="24"/>
          <w:szCs w:val="24"/>
          <w:lang w:val="en-US"/>
        </w:rPr>
        <w:t>dimana</w:t>
      </w:r>
      <w:proofErr w:type="spellEnd"/>
      <w:r w:rsidR="005E7A52" w:rsidRPr="00F67274">
        <w:rPr>
          <w:rFonts w:ascii="Arial" w:hAnsi="Arial" w:cs="Arial"/>
          <w:sz w:val="24"/>
          <w:szCs w:val="24"/>
          <w:lang w:val="en-US"/>
        </w:rPr>
        <w:t xml:space="preserve"> </w:t>
      </w:r>
      <w:proofErr w:type="spellStart"/>
      <w:r w:rsidR="005E7A52" w:rsidRPr="00F67274">
        <w:rPr>
          <w:rFonts w:ascii="Arial" w:hAnsi="Arial" w:cs="Arial"/>
          <w:sz w:val="24"/>
          <w:szCs w:val="24"/>
          <w:lang w:val="en-US"/>
        </w:rPr>
        <w:t>peningkatan</w:t>
      </w:r>
      <w:proofErr w:type="spellEnd"/>
      <w:r w:rsidR="005E7A52" w:rsidRPr="00F67274">
        <w:rPr>
          <w:rFonts w:ascii="Arial" w:hAnsi="Arial" w:cs="Arial"/>
          <w:sz w:val="24"/>
          <w:szCs w:val="24"/>
          <w:lang w:val="en-US"/>
        </w:rPr>
        <w:t xml:space="preserve"> </w:t>
      </w:r>
      <w:proofErr w:type="spellStart"/>
      <w:r w:rsidR="005E7A52" w:rsidRPr="00F67274">
        <w:rPr>
          <w:rFonts w:ascii="Arial" w:hAnsi="Arial" w:cs="Arial"/>
          <w:sz w:val="24"/>
          <w:szCs w:val="24"/>
          <w:lang w:val="en-US"/>
        </w:rPr>
        <w:t>terjadi</w:t>
      </w:r>
      <w:proofErr w:type="spellEnd"/>
      <w:r w:rsidR="005E7A52" w:rsidRPr="00F67274">
        <w:rPr>
          <w:rFonts w:ascii="Arial" w:hAnsi="Arial" w:cs="Arial"/>
          <w:sz w:val="24"/>
          <w:szCs w:val="24"/>
          <w:lang w:val="en-US"/>
        </w:rPr>
        <w:t xml:space="preserve"> pada</w:t>
      </w:r>
      <w:r w:rsidR="005E7A52">
        <w:rPr>
          <w:rFonts w:ascii="Arial" w:hAnsi="Arial" w:cs="Arial"/>
          <w:sz w:val="24"/>
          <w:szCs w:val="24"/>
          <w:lang w:val="en-US"/>
        </w:rPr>
        <w:t xml:space="preserve"> </w:t>
      </w:r>
      <w:proofErr w:type="spellStart"/>
      <w:r w:rsidR="005E7A52">
        <w:rPr>
          <w:rFonts w:ascii="Arial" w:hAnsi="Arial" w:cs="Arial"/>
          <w:sz w:val="24"/>
          <w:szCs w:val="24"/>
          <w:lang w:val="en-US"/>
        </w:rPr>
        <w:t>semua</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in</w:t>
      </w:r>
      <w:r w:rsidR="005E7A52" w:rsidRPr="00F67274">
        <w:rPr>
          <w:rFonts w:ascii="Arial" w:hAnsi="Arial" w:cs="Arial"/>
          <w:sz w:val="24"/>
          <w:szCs w:val="24"/>
          <w:lang w:val="en-US"/>
        </w:rPr>
        <w:t>deks</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yaitu</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indeks</w:t>
      </w:r>
      <w:proofErr w:type="spellEnd"/>
      <w:r w:rsidR="005E7A52" w:rsidRPr="00F67274">
        <w:rPr>
          <w:rFonts w:ascii="Arial" w:hAnsi="Arial" w:cs="Arial"/>
          <w:sz w:val="24"/>
          <w:szCs w:val="24"/>
          <w:lang w:val="en-US"/>
        </w:rPr>
        <w:t xml:space="preserve"> </w:t>
      </w:r>
      <w:proofErr w:type="spellStart"/>
      <w:r w:rsidR="005E7A52" w:rsidRPr="00F67274">
        <w:rPr>
          <w:rFonts w:ascii="Arial" w:hAnsi="Arial" w:cs="Arial"/>
          <w:sz w:val="24"/>
          <w:szCs w:val="24"/>
          <w:lang w:val="en-US"/>
        </w:rPr>
        <w:t>ketahanan</w:t>
      </w:r>
      <w:proofErr w:type="spellEnd"/>
      <w:r w:rsidR="005E7A52" w:rsidRPr="00F67274">
        <w:rPr>
          <w:rFonts w:ascii="Arial" w:hAnsi="Arial" w:cs="Arial"/>
          <w:sz w:val="24"/>
          <w:szCs w:val="24"/>
          <w:lang w:val="en-US"/>
        </w:rPr>
        <w:t xml:space="preserve"> </w:t>
      </w:r>
      <w:r w:rsidR="005E7A52">
        <w:rPr>
          <w:rFonts w:ascii="Arial" w:hAnsi="Arial" w:cs="Arial"/>
          <w:sz w:val="24"/>
          <w:szCs w:val="24"/>
          <w:lang w:val="en-US"/>
        </w:rPr>
        <w:t xml:space="preserve">social, </w:t>
      </w:r>
      <w:proofErr w:type="spellStart"/>
      <w:r w:rsidR="005E7A52">
        <w:rPr>
          <w:rFonts w:ascii="Arial" w:hAnsi="Arial" w:cs="Arial"/>
          <w:sz w:val="24"/>
          <w:szCs w:val="24"/>
          <w:lang w:val="en-US"/>
        </w:rPr>
        <w:t>indeks</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ketahanan</w:t>
      </w:r>
      <w:proofErr w:type="spellEnd"/>
      <w:r w:rsidR="005E7A52">
        <w:rPr>
          <w:rFonts w:ascii="Arial" w:hAnsi="Arial" w:cs="Arial"/>
          <w:sz w:val="24"/>
          <w:szCs w:val="24"/>
          <w:lang w:val="en-US"/>
        </w:rPr>
        <w:t xml:space="preserve"> </w:t>
      </w:r>
      <w:proofErr w:type="spellStart"/>
      <w:r w:rsidR="005E7A52">
        <w:rPr>
          <w:rFonts w:ascii="Arial" w:hAnsi="Arial" w:cs="Arial"/>
          <w:sz w:val="24"/>
          <w:szCs w:val="24"/>
          <w:lang w:val="en-US"/>
        </w:rPr>
        <w:t>lingkungan</w:t>
      </w:r>
      <w:proofErr w:type="spellEnd"/>
      <w:r w:rsidR="005E7A52" w:rsidRPr="00F67274">
        <w:rPr>
          <w:rFonts w:ascii="Arial" w:hAnsi="Arial" w:cs="Arial"/>
          <w:sz w:val="24"/>
          <w:szCs w:val="24"/>
          <w:lang w:val="en-US"/>
        </w:rPr>
        <w:t xml:space="preserve"> dan </w:t>
      </w:r>
      <w:proofErr w:type="spellStart"/>
      <w:r w:rsidR="005E7A52" w:rsidRPr="00F67274">
        <w:rPr>
          <w:rFonts w:ascii="Arial" w:hAnsi="Arial" w:cs="Arial"/>
          <w:sz w:val="24"/>
          <w:szCs w:val="24"/>
          <w:lang w:val="en-US"/>
        </w:rPr>
        <w:t>indeks</w:t>
      </w:r>
      <w:proofErr w:type="spellEnd"/>
      <w:r w:rsidR="005E7A52" w:rsidRPr="00F67274">
        <w:rPr>
          <w:rFonts w:ascii="Arial" w:hAnsi="Arial" w:cs="Arial"/>
          <w:sz w:val="24"/>
          <w:szCs w:val="24"/>
          <w:lang w:val="en-US"/>
        </w:rPr>
        <w:t xml:space="preserve"> </w:t>
      </w:r>
      <w:proofErr w:type="spellStart"/>
      <w:r w:rsidR="005E7A52" w:rsidRPr="00F67274">
        <w:rPr>
          <w:rFonts w:ascii="Arial" w:hAnsi="Arial" w:cs="Arial"/>
          <w:sz w:val="24"/>
          <w:szCs w:val="24"/>
          <w:lang w:val="en-US"/>
        </w:rPr>
        <w:t>ketahanan</w:t>
      </w:r>
      <w:proofErr w:type="spellEnd"/>
      <w:r w:rsidR="005E7A52" w:rsidRPr="00F67274">
        <w:rPr>
          <w:rFonts w:ascii="Arial" w:hAnsi="Arial" w:cs="Arial"/>
          <w:sz w:val="24"/>
          <w:szCs w:val="24"/>
          <w:lang w:val="en-US"/>
        </w:rPr>
        <w:t xml:space="preserve"> </w:t>
      </w:r>
      <w:proofErr w:type="spellStart"/>
      <w:r w:rsidR="005E7A52" w:rsidRPr="00F67274">
        <w:rPr>
          <w:rFonts w:ascii="Arial" w:hAnsi="Arial" w:cs="Arial"/>
          <w:sz w:val="24"/>
          <w:szCs w:val="24"/>
          <w:lang w:val="en-US"/>
        </w:rPr>
        <w:t>ekonomi</w:t>
      </w:r>
      <w:proofErr w:type="spellEnd"/>
      <w:r w:rsidR="005E7A52" w:rsidRPr="00F67274">
        <w:rPr>
          <w:rFonts w:ascii="Arial" w:hAnsi="Arial" w:cs="Arial"/>
          <w:sz w:val="24"/>
          <w:szCs w:val="24"/>
          <w:lang w:val="en-US"/>
        </w:rPr>
        <w:t>.</w:t>
      </w:r>
    </w:p>
    <w:bookmarkEnd w:id="10"/>
    <w:p w14:paraId="07040CE2" w14:textId="77777777" w:rsidR="00D461C5" w:rsidRDefault="00D461C5" w:rsidP="00C10A75">
      <w:pPr>
        <w:pStyle w:val="NoSpacing"/>
        <w:ind w:left="426"/>
        <w:jc w:val="center"/>
        <w:rPr>
          <w:rFonts w:ascii="Arial" w:hAnsi="Arial" w:cs="Arial"/>
          <w:b/>
          <w:sz w:val="24"/>
        </w:rPr>
      </w:pPr>
    </w:p>
    <w:p w14:paraId="6AD063C3" w14:textId="163D469A" w:rsidR="00C10A75" w:rsidRPr="00394B66" w:rsidRDefault="00C10A75" w:rsidP="00C10A75">
      <w:pPr>
        <w:pStyle w:val="NoSpacing"/>
        <w:ind w:left="426"/>
        <w:jc w:val="center"/>
        <w:rPr>
          <w:rFonts w:ascii="Arial" w:hAnsi="Arial" w:cs="Arial"/>
          <w:b/>
          <w:sz w:val="24"/>
          <w:lang w:val="en-US"/>
        </w:rPr>
      </w:pPr>
      <w:r>
        <w:rPr>
          <w:rFonts w:ascii="Arial" w:hAnsi="Arial" w:cs="Arial"/>
          <w:b/>
          <w:sz w:val="24"/>
        </w:rPr>
        <w:t xml:space="preserve">Tabel </w:t>
      </w:r>
      <w:r w:rsidR="00183518">
        <w:rPr>
          <w:rFonts w:ascii="Arial" w:hAnsi="Arial" w:cs="Arial"/>
          <w:b/>
          <w:sz w:val="24"/>
          <w:lang w:val="en-US"/>
        </w:rPr>
        <w:t>2</w:t>
      </w:r>
      <w:r>
        <w:rPr>
          <w:rFonts w:ascii="Arial" w:hAnsi="Arial" w:cs="Arial"/>
          <w:b/>
          <w:sz w:val="24"/>
        </w:rPr>
        <w:t>.</w:t>
      </w:r>
      <w:r w:rsidR="00181720">
        <w:rPr>
          <w:rFonts w:ascii="Arial" w:hAnsi="Arial" w:cs="Arial"/>
          <w:b/>
          <w:sz w:val="24"/>
          <w:lang w:val="en-US"/>
        </w:rPr>
        <w:t>6</w:t>
      </w:r>
    </w:p>
    <w:p w14:paraId="57901ECF" w14:textId="77777777" w:rsidR="00C10A75" w:rsidRDefault="00C10A75" w:rsidP="00C10A75">
      <w:pPr>
        <w:ind w:left="409"/>
        <w:jc w:val="center"/>
        <w:rPr>
          <w:rFonts w:ascii="Arial" w:hAnsi="Arial" w:cs="Arial"/>
          <w:b/>
          <w:sz w:val="24"/>
          <w:szCs w:val="24"/>
        </w:rPr>
      </w:pPr>
      <w:proofErr w:type="spellStart"/>
      <w:r>
        <w:rPr>
          <w:rFonts w:ascii="Arial" w:hAnsi="Arial" w:cs="Arial"/>
          <w:b/>
          <w:sz w:val="24"/>
          <w:szCs w:val="24"/>
        </w:rPr>
        <w:t>Persentase</w:t>
      </w:r>
      <w:proofErr w:type="spellEnd"/>
      <w:r>
        <w:rPr>
          <w:rFonts w:ascii="Arial" w:hAnsi="Arial" w:cs="Arial"/>
          <w:b/>
          <w:sz w:val="24"/>
          <w:szCs w:val="24"/>
        </w:rPr>
        <w:t xml:space="preserve"> </w:t>
      </w:r>
      <w:r w:rsidRPr="00C02CD1">
        <w:rPr>
          <w:rFonts w:ascii="Arial" w:hAnsi="Arial" w:cs="Arial"/>
          <w:b/>
          <w:sz w:val="24"/>
          <w:szCs w:val="24"/>
        </w:rPr>
        <w:t xml:space="preserve">Status Desa </w:t>
      </w:r>
      <w:proofErr w:type="spellStart"/>
      <w:r w:rsidRPr="00C02CD1">
        <w:rPr>
          <w:rFonts w:ascii="Arial" w:hAnsi="Arial" w:cs="Arial"/>
          <w:b/>
          <w:sz w:val="24"/>
          <w:szCs w:val="24"/>
        </w:rPr>
        <w:t>berdasarkan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Indeks</w:t>
      </w:r>
      <w:proofErr w:type="spellEnd"/>
      <w:r w:rsidRPr="00C02CD1">
        <w:rPr>
          <w:rFonts w:ascii="Arial" w:hAnsi="Arial" w:cs="Arial"/>
          <w:b/>
          <w:sz w:val="24"/>
          <w:szCs w:val="24"/>
        </w:rPr>
        <w:t xml:space="preserve"> Desa </w:t>
      </w:r>
      <w:proofErr w:type="spellStart"/>
      <w:r w:rsidRPr="00C02CD1">
        <w:rPr>
          <w:rFonts w:ascii="Arial" w:hAnsi="Arial" w:cs="Arial"/>
          <w:b/>
          <w:sz w:val="24"/>
          <w:szCs w:val="24"/>
        </w:rPr>
        <w:t>Membangun</w:t>
      </w:r>
      <w:proofErr w:type="spellEnd"/>
      <w:r w:rsidRPr="00C02CD1">
        <w:rPr>
          <w:rFonts w:ascii="Arial" w:hAnsi="Arial" w:cs="Arial"/>
          <w:b/>
          <w:sz w:val="24"/>
          <w:szCs w:val="24"/>
        </w:rPr>
        <w:t xml:space="preserve"> </w:t>
      </w:r>
    </w:p>
    <w:p w14:paraId="4EFAC57D" w14:textId="7F591907" w:rsidR="00C10A75" w:rsidRDefault="00C10A75" w:rsidP="00C10A75">
      <w:pPr>
        <w:ind w:left="409"/>
        <w:jc w:val="center"/>
        <w:rPr>
          <w:rFonts w:ascii="Arial" w:hAnsi="Arial" w:cs="Arial"/>
          <w:b/>
          <w:sz w:val="24"/>
          <w:szCs w:val="24"/>
        </w:rPr>
      </w:pPr>
      <w:r w:rsidRPr="00C02CD1">
        <w:rPr>
          <w:rFonts w:ascii="Arial" w:hAnsi="Arial" w:cs="Arial"/>
          <w:b/>
          <w:sz w:val="24"/>
          <w:szCs w:val="24"/>
        </w:rPr>
        <w:t xml:space="preserve">di </w:t>
      </w:r>
      <w:proofErr w:type="spellStart"/>
      <w:r w:rsidRPr="00C02CD1">
        <w:rPr>
          <w:rFonts w:ascii="Arial" w:hAnsi="Arial" w:cs="Arial"/>
          <w:b/>
          <w:sz w:val="24"/>
          <w:szCs w:val="24"/>
        </w:rPr>
        <w:t>Kabupaten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Kepulauan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Selayar</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Tahun</w:t>
      </w:r>
      <w:proofErr w:type="spellEnd"/>
      <w:r w:rsidRPr="00C02CD1">
        <w:rPr>
          <w:rFonts w:ascii="Arial" w:hAnsi="Arial" w:cs="Arial"/>
          <w:b/>
          <w:sz w:val="24"/>
          <w:szCs w:val="24"/>
        </w:rPr>
        <w:t xml:space="preserve"> 202</w:t>
      </w:r>
      <w:r w:rsidR="00D0518B">
        <w:rPr>
          <w:rFonts w:ascii="Arial" w:hAnsi="Arial" w:cs="Arial"/>
          <w:b/>
          <w:sz w:val="24"/>
          <w:szCs w:val="24"/>
        </w:rPr>
        <w:t>3</w:t>
      </w:r>
      <w:r w:rsidRPr="00C02CD1">
        <w:rPr>
          <w:rFonts w:ascii="Arial" w:hAnsi="Arial" w:cs="Arial"/>
          <w:b/>
          <w:sz w:val="24"/>
          <w:szCs w:val="24"/>
        </w:rPr>
        <w:t>-202</w:t>
      </w:r>
      <w:r w:rsidR="00D0518B">
        <w:rPr>
          <w:rFonts w:ascii="Arial" w:hAnsi="Arial" w:cs="Arial"/>
          <w:b/>
          <w:sz w:val="24"/>
          <w:szCs w:val="24"/>
        </w:rPr>
        <w:t>4</w:t>
      </w:r>
    </w:p>
    <w:p w14:paraId="05772188" w14:textId="77777777" w:rsidR="00636A99" w:rsidRPr="00C02CD1" w:rsidRDefault="00636A99" w:rsidP="00C10A75">
      <w:pPr>
        <w:ind w:left="409"/>
        <w:jc w:val="center"/>
        <w:rPr>
          <w:rFonts w:ascii="Arial" w:hAnsi="Arial" w:cs="Arial"/>
          <w:b/>
          <w:sz w:val="24"/>
          <w:szCs w:val="24"/>
        </w:rPr>
      </w:pPr>
    </w:p>
    <w:tbl>
      <w:tblPr>
        <w:tblStyle w:val="PlainTable11"/>
        <w:tblW w:w="8933" w:type="dxa"/>
        <w:tblLook w:val="04A0" w:firstRow="1" w:lastRow="0" w:firstColumn="1" w:lastColumn="0" w:noHBand="0" w:noVBand="1"/>
      </w:tblPr>
      <w:tblGrid>
        <w:gridCol w:w="702"/>
        <w:gridCol w:w="3517"/>
        <w:gridCol w:w="1158"/>
        <w:gridCol w:w="1158"/>
        <w:gridCol w:w="1199"/>
        <w:gridCol w:w="1199"/>
      </w:tblGrid>
      <w:tr w:rsidR="001875D3" w:rsidRPr="00C02CD1" w14:paraId="78A8827F" w14:textId="77777777" w:rsidTr="002F2D38">
        <w:trPr>
          <w:cnfStyle w:val="100000000000" w:firstRow="1" w:lastRow="0" w:firstColumn="0" w:lastColumn="0" w:oddVBand="0" w:evenVBand="0" w:oddHBand="0" w:evenHBand="0" w:firstRowFirstColumn="0" w:firstRowLastColumn="0" w:lastRowFirstColumn="0" w:lastRowLastColumn="0"/>
          <w:trHeight w:val="447"/>
          <w:tblHeader/>
        </w:trPr>
        <w:tc>
          <w:tcPr>
            <w:cnfStyle w:val="001000000000" w:firstRow="0" w:lastRow="0" w:firstColumn="1" w:lastColumn="0" w:oddVBand="0" w:evenVBand="0" w:oddHBand="0" w:evenHBand="0" w:firstRowFirstColumn="0" w:firstRowLastColumn="0" w:lastRowFirstColumn="0" w:lastRowLastColumn="0"/>
            <w:tcW w:w="702" w:type="dxa"/>
            <w:noWrap/>
            <w:hideMark/>
          </w:tcPr>
          <w:p w14:paraId="464E1F12" w14:textId="77777777" w:rsidR="001875D3" w:rsidRPr="008C3445" w:rsidRDefault="001875D3" w:rsidP="001875D3">
            <w:pPr>
              <w:jc w:val="center"/>
              <w:rPr>
                <w:rFonts w:ascii="Arial" w:hAnsi="Arial" w:cs="Arial"/>
                <w:bCs w:val="0"/>
                <w:color w:val="000000"/>
                <w:sz w:val="24"/>
                <w:szCs w:val="24"/>
              </w:rPr>
            </w:pPr>
            <w:r w:rsidRPr="008C3445">
              <w:rPr>
                <w:rFonts w:ascii="Arial" w:hAnsi="Arial" w:cs="Arial"/>
                <w:bCs w:val="0"/>
                <w:color w:val="000000"/>
                <w:sz w:val="24"/>
                <w:szCs w:val="24"/>
              </w:rPr>
              <w:t>NO.</w:t>
            </w:r>
          </w:p>
        </w:tc>
        <w:tc>
          <w:tcPr>
            <w:tcW w:w="3517" w:type="dxa"/>
            <w:hideMark/>
          </w:tcPr>
          <w:p w14:paraId="3E0AC603" w14:textId="77777777" w:rsidR="001875D3" w:rsidRPr="008C3445" w:rsidRDefault="001875D3" w:rsidP="001875D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4"/>
                <w:szCs w:val="24"/>
              </w:rPr>
            </w:pPr>
            <w:r w:rsidRPr="008C3445">
              <w:rPr>
                <w:rFonts w:ascii="Arial" w:hAnsi="Arial" w:cs="Arial"/>
                <w:bCs w:val="0"/>
                <w:color w:val="000000"/>
                <w:sz w:val="24"/>
                <w:szCs w:val="24"/>
              </w:rPr>
              <w:t>STATUS DESA</w:t>
            </w:r>
          </w:p>
        </w:tc>
        <w:tc>
          <w:tcPr>
            <w:tcW w:w="1158" w:type="dxa"/>
            <w:noWrap/>
            <w:hideMark/>
          </w:tcPr>
          <w:p w14:paraId="3E5B3E14" w14:textId="69DDF13C" w:rsidR="001875D3" w:rsidRPr="008C3445" w:rsidRDefault="001875D3" w:rsidP="001875D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4"/>
                <w:szCs w:val="24"/>
              </w:rPr>
            </w:pPr>
            <w:r w:rsidRPr="008C3445">
              <w:rPr>
                <w:rFonts w:ascii="Arial" w:hAnsi="Arial" w:cs="Arial"/>
                <w:bCs w:val="0"/>
                <w:color w:val="000000"/>
                <w:sz w:val="24"/>
                <w:szCs w:val="24"/>
              </w:rPr>
              <w:t>202</w:t>
            </w:r>
            <w:r w:rsidR="00D0518B">
              <w:rPr>
                <w:rFonts w:ascii="Arial" w:hAnsi="Arial" w:cs="Arial"/>
                <w:bCs w:val="0"/>
                <w:color w:val="000000"/>
                <w:sz w:val="24"/>
                <w:szCs w:val="24"/>
              </w:rPr>
              <w:t>3</w:t>
            </w:r>
          </w:p>
        </w:tc>
        <w:tc>
          <w:tcPr>
            <w:tcW w:w="1158" w:type="dxa"/>
            <w:noWrap/>
            <w:hideMark/>
          </w:tcPr>
          <w:p w14:paraId="4D6948B3" w14:textId="23121F0C" w:rsidR="001875D3" w:rsidRPr="008C3445" w:rsidRDefault="001875D3" w:rsidP="001875D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4"/>
                <w:szCs w:val="24"/>
              </w:rPr>
            </w:pPr>
            <w:r w:rsidRPr="008C3445">
              <w:rPr>
                <w:rFonts w:ascii="Arial" w:hAnsi="Arial" w:cs="Arial"/>
                <w:bCs w:val="0"/>
                <w:color w:val="000000"/>
                <w:sz w:val="24"/>
                <w:szCs w:val="24"/>
              </w:rPr>
              <w:t>%</w:t>
            </w:r>
          </w:p>
        </w:tc>
        <w:tc>
          <w:tcPr>
            <w:tcW w:w="1199" w:type="dxa"/>
            <w:noWrap/>
            <w:hideMark/>
          </w:tcPr>
          <w:p w14:paraId="5B16E726" w14:textId="2B6B3748" w:rsidR="001875D3" w:rsidRPr="008C3445" w:rsidRDefault="001875D3" w:rsidP="001875D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4"/>
                <w:szCs w:val="24"/>
              </w:rPr>
            </w:pPr>
            <w:r w:rsidRPr="008C3445">
              <w:rPr>
                <w:rFonts w:ascii="Arial" w:hAnsi="Arial" w:cs="Arial"/>
                <w:bCs w:val="0"/>
                <w:color w:val="000000"/>
                <w:sz w:val="24"/>
                <w:szCs w:val="24"/>
              </w:rPr>
              <w:t>202</w:t>
            </w:r>
            <w:r w:rsidR="00D0518B">
              <w:rPr>
                <w:rFonts w:ascii="Arial" w:hAnsi="Arial" w:cs="Arial"/>
                <w:bCs w:val="0"/>
                <w:color w:val="000000"/>
                <w:sz w:val="24"/>
                <w:szCs w:val="24"/>
              </w:rPr>
              <w:t>4</w:t>
            </w:r>
          </w:p>
        </w:tc>
        <w:tc>
          <w:tcPr>
            <w:tcW w:w="1199" w:type="dxa"/>
            <w:noWrap/>
            <w:hideMark/>
          </w:tcPr>
          <w:p w14:paraId="18AE7AC4" w14:textId="77777777" w:rsidR="001875D3" w:rsidRPr="008C3445" w:rsidRDefault="001875D3" w:rsidP="001875D3">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4"/>
                <w:szCs w:val="24"/>
              </w:rPr>
            </w:pPr>
            <w:r w:rsidRPr="008C3445">
              <w:rPr>
                <w:rFonts w:ascii="Arial" w:hAnsi="Arial" w:cs="Arial"/>
                <w:bCs w:val="0"/>
                <w:color w:val="000000"/>
                <w:sz w:val="24"/>
                <w:szCs w:val="24"/>
              </w:rPr>
              <w:t>%</w:t>
            </w:r>
          </w:p>
        </w:tc>
      </w:tr>
      <w:tr w:rsidR="00D0518B" w:rsidRPr="00C02CD1" w14:paraId="24D4B051" w14:textId="77777777" w:rsidTr="00C94267">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702" w:type="dxa"/>
            <w:noWrap/>
            <w:hideMark/>
          </w:tcPr>
          <w:p w14:paraId="73A34569" w14:textId="77777777" w:rsidR="00D0518B" w:rsidRPr="002F2D38" w:rsidRDefault="00D0518B" w:rsidP="00D0518B">
            <w:pPr>
              <w:jc w:val="center"/>
              <w:rPr>
                <w:rFonts w:ascii="Arial" w:hAnsi="Arial" w:cs="Arial"/>
                <w:b w:val="0"/>
                <w:bCs w:val="0"/>
                <w:color w:val="000000"/>
                <w:sz w:val="24"/>
                <w:szCs w:val="24"/>
              </w:rPr>
            </w:pPr>
            <w:r w:rsidRPr="002F2D38">
              <w:rPr>
                <w:rFonts w:ascii="Arial" w:hAnsi="Arial" w:cs="Arial"/>
                <w:b w:val="0"/>
                <w:bCs w:val="0"/>
                <w:color w:val="000000"/>
                <w:sz w:val="24"/>
                <w:szCs w:val="24"/>
              </w:rPr>
              <w:t>1</w:t>
            </w:r>
          </w:p>
        </w:tc>
        <w:tc>
          <w:tcPr>
            <w:tcW w:w="3517" w:type="dxa"/>
            <w:noWrap/>
            <w:hideMark/>
          </w:tcPr>
          <w:p w14:paraId="59AAAFF9" w14:textId="77777777" w:rsidR="00D0518B" w:rsidRPr="00C02CD1" w:rsidRDefault="00D0518B" w:rsidP="00D0518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roofErr w:type="spellStart"/>
            <w:r w:rsidRPr="00C02CD1">
              <w:rPr>
                <w:rFonts w:ascii="Arial" w:hAnsi="Arial" w:cs="Arial"/>
                <w:color w:val="000000"/>
                <w:sz w:val="24"/>
                <w:szCs w:val="24"/>
              </w:rPr>
              <w:t>Mandiri</w:t>
            </w:r>
            <w:proofErr w:type="spellEnd"/>
          </w:p>
        </w:tc>
        <w:tc>
          <w:tcPr>
            <w:tcW w:w="1158" w:type="dxa"/>
            <w:noWrap/>
            <w:vAlign w:val="center"/>
            <w:hideMark/>
          </w:tcPr>
          <w:p w14:paraId="042DD3C7" w14:textId="05F219FD"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14</w:t>
            </w:r>
          </w:p>
        </w:tc>
        <w:tc>
          <w:tcPr>
            <w:tcW w:w="1158" w:type="dxa"/>
            <w:noWrap/>
            <w:vAlign w:val="center"/>
            <w:hideMark/>
          </w:tcPr>
          <w:p w14:paraId="6D22377B" w14:textId="51FD7353"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17,28</w:t>
            </w:r>
          </w:p>
        </w:tc>
        <w:tc>
          <w:tcPr>
            <w:tcW w:w="1199" w:type="dxa"/>
            <w:noWrap/>
            <w:vAlign w:val="center"/>
            <w:hideMark/>
          </w:tcPr>
          <w:p w14:paraId="54B760BE" w14:textId="5D7D94A8"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Pr>
                <w:rFonts w:ascii="Arial Narrow" w:hAnsi="Arial Narrow" w:cs="Calibri"/>
                <w:color w:val="000000"/>
                <w:sz w:val="24"/>
                <w:szCs w:val="24"/>
                <w:lang w:val="en-ID" w:eastAsia="en-ID"/>
              </w:rPr>
              <w:t>22</w:t>
            </w:r>
          </w:p>
        </w:tc>
        <w:tc>
          <w:tcPr>
            <w:tcW w:w="1199" w:type="dxa"/>
            <w:noWrap/>
            <w:hideMark/>
          </w:tcPr>
          <w:p w14:paraId="1A074AFE" w14:textId="2FB2E910"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Pr>
                <w:rFonts w:ascii="Arial" w:hAnsi="Arial" w:cs="Arial"/>
                <w:color w:val="000000"/>
                <w:sz w:val="24"/>
                <w:szCs w:val="24"/>
              </w:rPr>
              <w:t>27,17</w:t>
            </w:r>
          </w:p>
        </w:tc>
      </w:tr>
      <w:tr w:rsidR="00D0518B" w:rsidRPr="00C02CD1" w14:paraId="762D242E" w14:textId="77777777" w:rsidTr="00C94267">
        <w:trPr>
          <w:trHeight w:val="441"/>
        </w:trPr>
        <w:tc>
          <w:tcPr>
            <w:cnfStyle w:val="001000000000" w:firstRow="0" w:lastRow="0" w:firstColumn="1" w:lastColumn="0" w:oddVBand="0" w:evenVBand="0" w:oddHBand="0" w:evenHBand="0" w:firstRowFirstColumn="0" w:firstRowLastColumn="0" w:lastRowFirstColumn="0" w:lastRowLastColumn="0"/>
            <w:tcW w:w="702" w:type="dxa"/>
            <w:noWrap/>
            <w:hideMark/>
          </w:tcPr>
          <w:p w14:paraId="0E7CD631" w14:textId="77777777" w:rsidR="00D0518B" w:rsidRPr="002F2D38" w:rsidRDefault="00D0518B" w:rsidP="00D0518B">
            <w:pPr>
              <w:jc w:val="center"/>
              <w:rPr>
                <w:rFonts w:ascii="Arial" w:hAnsi="Arial" w:cs="Arial"/>
                <w:b w:val="0"/>
                <w:bCs w:val="0"/>
                <w:color w:val="000000"/>
                <w:sz w:val="24"/>
                <w:szCs w:val="24"/>
              </w:rPr>
            </w:pPr>
            <w:r w:rsidRPr="002F2D38">
              <w:rPr>
                <w:rFonts w:ascii="Arial" w:hAnsi="Arial" w:cs="Arial"/>
                <w:b w:val="0"/>
                <w:bCs w:val="0"/>
                <w:color w:val="000000"/>
                <w:sz w:val="24"/>
                <w:szCs w:val="24"/>
              </w:rPr>
              <w:t>2</w:t>
            </w:r>
          </w:p>
        </w:tc>
        <w:tc>
          <w:tcPr>
            <w:tcW w:w="3517" w:type="dxa"/>
            <w:noWrap/>
            <w:hideMark/>
          </w:tcPr>
          <w:p w14:paraId="6631C335" w14:textId="77777777" w:rsidR="00D0518B" w:rsidRPr="00C02CD1" w:rsidRDefault="00D0518B" w:rsidP="00D0518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C02CD1">
              <w:rPr>
                <w:rFonts w:ascii="Arial" w:hAnsi="Arial" w:cs="Arial"/>
                <w:color w:val="000000"/>
                <w:sz w:val="24"/>
                <w:szCs w:val="24"/>
              </w:rPr>
              <w:t>Maju</w:t>
            </w:r>
          </w:p>
        </w:tc>
        <w:tc>
          <w:tcPr>
            <w:tcW w:w="1158" w:type="dxa"/>
            <w:noWrap/>
            <w:vAlign w:val="center"/>
            <w:hideMark/>
          </w:tcPr>
          <w:p w14:paraId="1E1AA4F1" w14:textId="0E65B0FE"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17</w:t>
            </w:r>
          </w:p>
        </w:tc>
        <w:tc>
          <w:tcPr>
            <w:tcW w:w="1158" w:type="dxa"/>
            <w:noWrap/>
            <w:vAlign w:val="center"/>
            <w:hideMark/>
          </w:tcPr>
          <w:p w14:paraId="7F367F79" w14:textId="7DA91124"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20,99</w:t>
            </w:r>
          </w:p>
        </w:tc>
        <w:tc>
          <w:tcPr>
            <w:tcW w:w="1199" w:type="dxa"/>
            <w:noWrap/>
            <w:vAlign w:val="center"/>
            <w:hideMark/>
          </w:tcPr>
          <w:p w14:paraId="68C54190" w14:textId="2A68B486"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17</w:t>
            </w:r>
          </w:p>
        </w:tc>
        <w:tc>
          <w:tcPr>
            <w:tcW w:w="1199" w:type="dxa"/>
            <w:noWrap/>
            <w:hideMark/>
          </w:tcPr>
          <w:p w14:paraId="72710DD9" w14:textId="11BEA0E8"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Pr>
                <w:rFonts w:ascii="Arial" w:hAnsi="Arial" w:cs="Arial"/>
                <w:color w:val="000000"/>
                <w:sz w:val="24"/>
                <w:szCs w:val="24"/>
              </w:rPr>
              <w:t>20,99</w:t>
            </w:r>
          </w:p>
        </w:tc>
      </w:tr>
      <w:tr w:rsidR="00D0518B" w:rsidRPr="00C02CD1" w14:paraId="7C040DB9" w14:textId="77777777" w:rsidTr="00C94267">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702" w:type="dxa"/>
            <w:noWrap/>
            <w:hideMark/>
          </w:tcPr>
          <w:p w14:paraId="3CD1FDB6" w14:textId="77777777" w:rsidR="00D0518B" w:rsidRPr="002F2D38" w:rsidRDefault="00D0518B" w:rsidP="00D0518B">
            <w:pPr>
              <w:jc w:val="center"/>
              <w:rPr>
                <w:rFonts w:ascii="Arial" w:hAnsi="Arial" w:cs="Arial"/>
                <w:b w:val="0"/>
                <w:bCs w:val="0"/>
                <w:color w:val="000000"/>
                <w:sz w:val="24"/>
                <w:szCs w:val="24"/>
              </w:rPr>
            </w:pPr>
            <w:r w:rsidRPr="002F2D38">
              <w:rPr>
                <w:rFonts w:ascii="Arial" w:hAnsi="Arial" w:cs="Arial"/>
                <w:b w:val="0"/>
                <w:bCs w:val="0"/>
                <w:color w:val="000000"/>
                <w:sz w:val="24"/>
                <w:szCs w:val="24"/>
              </w:rPr>
              <w:t>3</w:t>
            </w:r>
          </w:p>
        </w:tc>
        <w:tc>
          <w:tcPr>
            <w:tcW w:w="3517" w:type="dxa"/>
            <w:noWrap/>
            <w:hideMark/>
          </w:tcPr>
          <w:p w14:paraId="5EFEF27A" w14:textId="77777777" w:rsidR="00D0518B" w:rsidRPr="00C02CD1" w:rsidRDefault="00D0518B" w:rsidP="00D0518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roofErr w:type="spellStart"/>
            <w:r w:rsidRPr="00C02CD1">
              <w:rPr>
                <w:rFonts w:ascii="Arial" w:hAnsi="Arial" w:cs="Arial"/>
                <w:color w:val="000000"/>
                <w:sz w:val="24"/>
                <w:szCs w:val="24"/>
              </w:rPr>
              <w:t>Berkembang</w:t>
            </w:r>
            <w:proofErr w:type="spellEnd"/>
          </w:p>
        </w:tc>
        <w:tc>
          <w:tcPr>
            <w:tcW w:w="1158" w:type="dxa"/>
            <w:noWrap/>
            <w:vAlign w:val="center"/>
            <w:hideMark/>
          </w:tcPr>
          <w:p w14:paraId="75A91778" w14:textId="38EBA08C"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42</w:t>
            </w:r>
          </w:p>
        </w:tc>
        <w:tc>
          <w:tcPr>
            <w:tcW w:w="1158" w:type="dxa"/>
            <w:noWrap/>
            <w:vAlign w:val="center"/>
            <w:hideMark/>
          </w:tcPr>
          <w:p w14:paraId="72F65F09" w14:textId="5512C836"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51,85</w:t>
            </w:r>
          </w:p>
        </w:tc>
        <w:tc>
          <w:tcPr>
            <w:tcW w:w="1199" w:type="dxa"/>
            <w:noWrap/>
            <w:vAlign w:val="center"/>
            <w:hideMark/>
          </w:tcPr>
          <w:p w14:paraId="70A8D3A1" w14:textId="3E568C0F"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Pr>
                <w:rFonts w:ascii="Arial Narrow" w:hAnsi="Arial Narrow" w:cs="Calibri"/>
                <w:color w:val="000000"/>
                <w:sz w:val="24"/>
                <w:szCs w:val="24"/>
                <w:lang w:val="en-ID" w:eastAsia="en-ID"/>
              </w:rPr>
              <w:t>36</w:t>
            </w:r>
          </w:p>
        </w:tc>
        <w:tc>
          <w:tcPr>
            <w:tcW w:w="1199" w:type="dxa"/>
            <w:noWrap/>
            <w:hideMark/>
          </w:tcPr>
          <w:p w14:paraId="17CBAEF8" w14:textId="12453A7F"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Pr>
                <w:rFonts w:ascii="Arial" w:hAnsi="Arial" w:cs="Arial"/>
                <w:color w:val="000000"/>
                <w:sz w:val="24"/>
                <w:szCs w:val="24"/>
              </w:rPr>
              <w:t>44,44</w:t>
            </w:r>
          </w:p>
        </w:tc>
      </w:tr>
      <w:tr w:rsidR="00D0518B" w:rsidRPr="00C02CD1" w14:paraId="14892675" w14:textId="77777777" w:rsidTr="00C94267">
        <w:trPr>
          <w:trHeight w:val="548"/>
        </w:trPr>
        <w:tc>
          <w:tcPr>
            <w:cnfStyle w:val="001000000000" w:firstRow="0" w:lastRow="0" w:firstColumn="1" w:lastColumn="0" w:oddVBand="0" w:evenVBand="0" w:oddHBand="0" w:evenHBand="0" w:firstRowFirstColumn="0" w:firstRowLastColumn="0" w:lastRowFirstColumn="0" w:lastRowLastColumn="0"/>
            <w:tcW w:w="702" w:type="dxa"/>
            <w:noWrap/>
            <w:hideMark/>
          </w:tcPr>
          <w:p w14:paraId="428F63CC" w14:textId="77777777" w:rsidR="00D0518B" w:rsidRPr="002F2D38" w:rsidRDefault="00D0518B" w:rsidP="00D0518B">
            <w:pPr>
              <w:jc w:val="center"/>
              <w:rPr>
                <w:rFonts w:ascii="Arial" w:hAnsi="Arial" w:cs="Arial"/>
                <w:b w:val="0"/>
                <w:bCs w:val="0"/>
                <w:color w:val="000000"/>
                <w:sz w:val="24"/>
                <w:szCs w:val="24"/>
              </w:rPr>
            </w:pPr>
            <w:r w:rsidRPr="002F2D38">
              <w:rPr>
                <w:rFonts w:ascii="Arial" w:hAnsi="Arial" w:cs="Arial"/>
                <w:b w:val="0"/>
                <w:bCs w:val="0"/>
                <w:color w:val="000000"/>
                <w:sz w:val="24"/>
                <w:szCs w:val="24"/>
              </w:rPr>
              <w:t>4</w:t>
            </w:r>
          </w:p>
        </w:tc>
        <w:tc>
          <w:tcPr>
            <w:tcW w:w="3517" w:type="dxa"/>
            <w:noWrap/>
            <w:hideMark/>
          </w:tcPr>
          <w:p w14:paraId="11F4710A" w14:textId="77777777" w:rsidR="00D0518B" w:rsidRPr="00C02CD1" w:rsidRDefault="00D0518B" w:rsidP="00D0518B">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proofErr w:type="spellStart"/>
            <w:r w:rsidRPr="00C02CD1">
              <w:rPr>
                <w:rFonts w:ascii="Arial" w:hAnsi="Arial" w:cs="Arial"/>
                <w:color w:val="000000"/>
                <w:sz w:val="24"/>
                <w:szCs w:val="24"/>
              </w:rPr>
              <w:t>Tertinggal</w:t>
            </w:r>
            <w:proofErr w:type="spellEnd"/>
          </w:p>
        </w:tc>
        <w:tc>
          <w:tcPr>
            <w:tcW w:w="1158" w:type="dxa"/>
            <w:noWrap/>
            <w:vAlign w:val="center"/>
            <w:hideMark/>
          </w:tcPr>
          <w:p w14:paraId="69A13DA2" w14:textId="030CFD10"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8</w:t>
            </w:r>
          </w:p>
        </w:tc>
        <w:tc>
          <w:tcPr>
            <w:tcW w:w="1158" w:type="dxa"/>
            <w:noWrap/>
            <w:vAlign w:val="center"/>
            <w:hideMark/>
          </w:tcPr>
          <w:p w14:paraId="69C6681C" w14:textId="7014C198"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9,88</w:t>
            </w:r>
          </w:p>
        </w:tc>
        <w:tc>
          <w:tcPr>
            <w:tcW w:w="1199" w:type="dxa"/>
            <w:noWrap/>
            <w:vAlign w:val="center"/>
            <w:hideMark/>
          </w:tcPr>
          <w:p w14:paraId="7B94E877" w14:textId="76EABCF3"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Pr>
                <w:rFonts w:ascii="Arial Narrow" w:hAnsi="Arial Narrow" w:cs="Calibri"/>
                <w:color w:val="000000"/>
                <w:sz w:val="24"/>
                <w:szCs w:val="24"/>
                <w:lang w:val="en-ID" w:eastAsia="en-ID"/>
              </w:rPr>
              <w:t>6</w:t>
            </w:r>
          </w:p>
        </w:tc>
        <w:tc>
          <w:tcPr>
            <w:tcW w:w="1199" w:type="dxa"/>
            <w:noWrap/>
            <w:hideMark/>
          </w:tcPr>
          <w:p w14:paraId="1AA70575" w14:textId="664C09B0"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Pr>
                <w:rFonts w:ascii="Arial" w:hAnsi="Arial" w:cs="Arial"/>
                <w:color w:val="000000"/>
                <w:sz w:val="24"/>
                <w:szCs w:val="24"/>
              </w:rPr>
              <w:t>7,41</w:t>
            </w:r>
          </w:p>
        </w:tc>
      </w:tr>
      <w:tr w:rsidR="00D0518B" w:rsidRPr="00C02CD1" w14:paraId="3C251417" w14:textId="77777777" w:rsidTr="00C9426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702" w:type="dxa"/>
            <w:noWrap/>
            <w:hideMark/>
          </w:tcPr>
          <w:p w14:paraId="6C951EE2" w14:textId="77777777" w:rsidR="00D0518B" w:rsidRPr="002F2D38" w:rsidRDefault="00D0518B" w:rsidP="00D0518B">
            <w:pPr>
              <w:jc w:val="center"/>
              <w:rPr>
                <w:rFonts w:ascii="Arial" w:hAnsi="Arial" w:cs="Arial"/>
                <w:b w:val="0"/>
                <w:bCs w:val="0"/>
                <w:color w:val="000000"/>
                <w:sz w:val="24"/>
                <w:szCs w:val="24"/>
              </w:rPr>
            </w:pPr>
            <w:r w:rsidRPr="002F2D38">
              <w:rPr>
                <w:rFonts w:ascii="Arial" w:hAnsi="Arial" w:cs="Arial"/>
                <w:b w:val="0"/>
                <w:bCs w:val="0"/>
                <w:color w:val="000000"/>
                <w:sz w:val="24"/>
                <w:szCs w:val="24"/>
              </w:rPr>
              <w:t>5</w:t>
            </w:r>
          </w:p>
        </w:tc>
        <w:tc>
          <w:tcPr>
            <w:tcW w:w="3517" w:type="dxa"/>
            <w:noWrap/>
            <w:hideMark/>
          </w:tcPr>
          <w:p w14:paraId="2FCEAFC6" w14:textId="77777777" w:rsidR="00D0518B" w:rsidRPr="00C02CD1" w:rsidRDefault="00D0518B" w:rsidP="00D0518B">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C02CD1">
              <w:rPr>
                <w:rFonts w:ascii="Arial" w:hAnsi="Arial" w:cs="Arial"/>
                <w:color w:val="000000"/>
                <w:sz w:val="24"/>
                <w:szCs w:val="24"/>
              </w:rPr>
              <w:t xml:space="preserve">Sangat </w:t>
            </w:r>
            <w:proofErr w:type="spellStart"/>
            <w:r w:rsidRPr="00C02CD1">
              <w:rPr>
                <w:rFonts w:ascii="Arial" w:hAnsi="Arial" w:cs="Arial"/>
                <w:color w:val="000000"/>
                <w:sz w:val="24"/>
                <w:szCs w:val="24"/>
              </w:rPr>
              <w:t>Tertinggal</w:t>
            </w:r>
            <w:proofErr w:type="spellEnd"/>
          </w:p>
        </w:tc>
        <w:tc>
          <w:tcPr>
            <w:tcW w:w="1158" w:type="dxa"/>
            <w:noWrap/>
            <w:vAlign w:val="center"/>
            <w:hideMark/>
          </w:tcPr>
          <w:p w14:paraId="273A1985" w14:textId="6E1D0D58"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0</w:t>
            </w:r>
          </w:p>
        </w:tc>
        <w:tc>
          <w:tcPr>
            <w:tcW w:w="1158" w:type="dxa"/>
            <w:noWrap/>
            <w:vAlign w:val="center"/>
            <w:hideMark/>
          </w:tcPr>
          <w:p w14:paraId="7AF1CDF1" w14:textId="16C28854"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0,00</w:t>
            </w:r>
          </w:p>
        </w:tc>
        <w:tc>
          <w:tcPr>
            <w:tcW w:w="1199" w:type="dxa"/>
            <w:noWrap/>
            <w:vAlign w:val="center"/>
            <w:hideMark/>
          </w:tcPr>
          <w:p w14:paraId="29769375" w14:textId="417DD7B5"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0</w:t>
            </w:r>
          </w:p>
        </w:tc>
        <w:tc>
          <w:tcPr>
            <w:tcW w:w="1199" w:type="dxa"/>
            <w:noWrap/>
            <w:hideMark/>
          </w:tcPr>
          <w:p w14:paraId="4503C18D" w14:textId="781B543C" w:rsidR="00D0518B" w:rsidRPr="00C02CD1" w:rsidRDefault="00D0518B" w:rsidP="00D0518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Pr>
                <w:rFonts w:ascii="Arial" w:hAnsi="Arial" w:cs="Arial"/>
                <w:color w:val="000000"/>
                <w:sz w:val="24"/>
                <w:szCs w:val="24"/>
              </w:rPr>
              <w:t>0,00</w:t>
            </w:r>
          </w:p>
        </w:tc>
      </w:tr>
      <w:tr w:rsidR="00D0518B" w:rsidRPr="00C02CD1" w14:paraId="492949CB" w14:textId="77777777" w:rsidTr="002F2D38">
        <w:trPr>
          <w:trHeight w:val="360"/>
        </w:trPr>
        <w:tc>
          <w:tcPr>
            <w:cnfStyle w:val="001000000000" w:firstRow="0" w:lastRow="0" w:firstColumn="1" w:lastColumn="0" w:oddVBand="0" w:evenVBand="0" w:oddHBand="0" w:evenHBand="0" w:firstRowFirstColumn="0" w:firstRowLastColumn="0" w:lastRowFirstColumn="0" w:lastRowLastColumn="0"/>
            <w:tcW w:w="702" w:type="dxa"/>
            <w:noWrap/>
            <w:hideMark/>
          </w:tcPr>
          <w:p w14:paraId="75809656" w14:textId="77777777" w:rsidR="00D0518B" w:rsidRPr="00C02CD1" w:rsidRDefault="00D0518B" w:rsidP="00D0518B">
            <w:pPr>
              <w:rPr>
                <w:rFonts w:ascii="Arial" w:hAnsi="Arial" w:cs="Arial"/>
                <w:b w:val="0"/>
                <w:color w:val="000000"/>
                <w:sz w:val="24"/>
                <w:szCs w:val="24"/>
              </w:rPr>
            </w:pPr>
            <w:r w:rsidRPr="00C02CD1">
              <w:rPr>
                <w:rFonts w:ascii="Arial" w:hAnsi="Arial" w:cs="Arial"/>
                <w:b w:val="0"/>
                <w:color w:val="000000"/>
                <w:sz w:val="24"/>
                <w:szCs w:val="24"/>
              </w:rPr>
              <w:t> </w:t>
            </w:r>
          </w:p>
        </w:tc>
        <w:tc>
          <w:tcPr>
            <w:tcW w:w="3517" w:type="dxa"/>
            <w:noWrap/>
            <w:hideMark/>
          </w:tcPr>
          <w:p w14:paraId="6114553B" w14:textId="77777777"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rPr>
            </w:pPr>
            <w:proofErr w:type="spellStart"/>
            <w:r w:rsidRPr="00C02CD1">
              <w:rPr>
                <w:rFonts w:ascii="Arial" w:hAnsi="Arial" w:cs="Arial"/>
                <w:b/>
                <w:color w:val="000000"/>
                <w:sz w:val="24"/>
                <w:szCs w:val="24"/>
              </w:rPr>
              <w:t>Jumlah</w:t>
            </w:r>
            <w:proofErr w:type="spellEnd"/>
          </w:p>
        </w:tc>
        <w:tc>
          <w:tcPr>
            <w:tcW w:w="1158" w:type="dxa"/>
            <w:noWrap/>
            <w:hideMark/>
          </w:tcPr>
          <w:p w14:paraId="6416992A" w14:textId="70F3F098"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rPr>
            </w:pPr>
            <w:r w:rsidRPr="00C02CD1">
              <w:rPr>
                <w:rFonts w:ascii="Arial" w:hAnsi="Arial" w:cs="Arial"/>
                <w:b/>
                <w:bCs/>
                <w:color w:val="000000"/>
                <w:sz w:val="24"/>
                <w:szCs w:val="24"/>
              </w:rPr>
              <w:t>81</w:t>
            </w:r>
          </w:p>
        </w:tc>
        <w:tc>
          <w:tcPr>
            <w:tcW w:w="1158" w:type="dxa"/>
            <w:noWrap/>
            <w:hideMark/>
          </w:tcPr>
          <w:p w14:paraId="51FECD34" w14:textId="5527FEFC"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rPr>
            </w:pPr>
            <w:r w:rsidRPr="00C02CD1">
              <w:rPr>
                <w:rFonts w:ascii="Arial" w:hAnsi="Arial" w:cs="Arial"/>
                <w:b/>
                <w:color w:val="000000"/>
                <w:sz w:val="24"/>
                <w:szCs w:val="24"/>
              </w:rPr>
              <w:t>100,00</w:t>
            </w:r>
          </w:p>
        </w:tc>
        <w:tc>
          <w:tcPr>
            <w:tcW w:w="1199" w:type="dxa"/>
            <w:noWrap/>
            <w:hideMark/>
          </w:tcPr>
          <w:p w14:paraId="371321C7" w14:textId="77777777"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rPr>
            </w:pPr>
            <w:r w:rsidRPr="00C02CD1">
              <w:rPr>
                <w:rFonts w:ascii="Arial" w:hAnsi="Arial" w:cs="Arial"/>
                <w:b/>
                <w:bCs/>
                <w:color w:val="000000"/>
                <w:sz w:val="24"/>
                <w:szCs w:val="24"/>
              </w:rPr>
              <w:t>81</w:t>
            </w:r>
          </w:p>
        </w:tc>
        <w:tc>
          <w:tcPr>
            <w:tcW w:w="1199" w:type="dxa"/>
            <w:noWrap/>
            <w:hideMark/>
          </w:tcPr>
          <w:p w14:paraId="7403999E" w14:textId="77777777" w:rsidR="00D0518B" w:rsidRPr="00C02CD1" w:rsidRDefault="00D0518B" w:rsidP="00D0518B">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rPr>
            </w:pPr>
            <w:r w:rsidRPr="00C02CD1">
              <w:rPr>
                <w:rFonts w:ascii="Arial" w:hAnsi="Arial" w:cs="Arial"/>
                <w:b/>
                <w:color w:val="000000"/>
                <w:sz w:val="24"/>
                <w:szCs w:val="24"/>
              </w:rPr>
              <w:t>100,00</w:t>
            </w:r>
          </w:p>
        </w:tc>
      </w:tr>
    </w:tbl>
    <w:p w14:paraId="5000D347" w14:textId="77777777" w:rsidR="00C10A75" w:rsidRPr="00C02CD1" w:rsidRDefault="00C10A75" w:rsidP="00C10A75">
      <w:pPr>
        <w:pStyle w:val="NoSpacing"/>
        <w:spacing w:line="360" w:lineRule="auto"/>
        <w:ind w:left="1222"/>
        <w:jc w:val="both"/>
        <w:rPr>
          <w:rFonts w:ascii="Arial" w:hAnsi="Arial" w:cs="Arial"/>
          <w:b/>
          <w:sz w:val="24"/>
          <w:lang w:val="en-US"/>
        </w:rPr>
      </w:pPr>
    </w:p>
    <w:p w14:paraId="4AB61F29" w14:textId="77777777" w:rsidR="00636A99" w:rsidRDefault="00636A99" w:rsidP="00C10A75">
      <w:pPr>
        <w:pStyle w:val="NoSpacing"/>
        <w:ind w:left="426"/>
        <w:jc w:val="center"/>
        <w:rPr>
          <w:rFonts w:ascii="Arial" w:hAnsi="Arial" w:cs="Arial"/>
          <w:b/>
          <w:sz w:val="24"/>
          <w:lang w:val="en-US"/>
        </w:rPr>
      </w:pPr>
    </w:p>
    <w:p w14:paraId="47D655F7" w14:textId="77777777" w:rsidR="00636A99" w:rsidRDefault="00636A99" w:rsidP="00C10A75">
      <w:pPr>
        <w:pStyle w:val="NoSpacing"/>
        <w:ind w:left="426"/>
        <w:jc w:val="center"/>
        <w:rPr>
          <w:rFonts w:ascii="Arial" w:hAnsi="Arial" w:cs="Arial"/>
          <w:b/>
          <w:sz w:val="24"/>
          <w:lang w:val="en-US"/>
        </w:rPr>
      </w:pPr>
    </w:p>
    <w:p w14:paraId="04ACB80E" w14:textId="77777777" w:rsidR="00636A99" w:rsidRDefault="00636A99" w:rsidP="00C10A75">
      <w:pPr>
        <w:pStyle w:val="NoSpacing"/>
        <w:ind w:left="426"/>
        <w:jc w:val="center"/>
        <w:rPr>
          <w:rFonts w:ascii="Arial" w:hAnsi="Arial" w:cs="Arial"/>
          <w:b/>
          <w:sz w:val="24"/>
          <w:lang w:val="en-US"/>
        </w:rPr>
      </w:pPr>
    </w:p>
    <w:p w14:paraId="711DA3F6" w14:textId="77777777" w:rsidR="00636A99" w:rsidRDefault="00636A99" w:rsidP="00C10A75">
      <w:pPr>
        <w:pStyle w:val="NoSpacing"/>
        <w:ind w:left="426"/>
        <w:jc w:val="center"/>
        <w:rPr>
          <w:rFonts w:ascii="Arial" w:hAnsi="Arial" w:cs="Arial"/>
          <w:b/>
          <w:sz w:val="24"/>
          <w:lang w:val="en-US"/>
        </w:rPr>
      </w:pPr>
    </w:p>
    <w:p w14:paraId="1927FB06" w14:textId="77777777" w:rsidR="00636A99" w:rsidRDefault="00636A99" w:rsidP="00C10A75">
      <w:pPr>
        <w:pStyle w:val="NoSpacing"/>
        <w:ind w:left="426"/>
        <w:jc w:val="center"/>
        <w:rPr>
          <w:rFonts w:ascii="Arial" w:hAnsi="Arial" w:cs="Arial"/>
          <w:b/>
          <w:sz w:val="24"/>
          <w:lang w:val="en-US"/>
        </w:rPr>
      </w:pPr>
    </w:p>
    <w:p w14:paraId="2DD5C2F6" w14:textId="77777777" w:rsidR="00636A99" w:rsidRDefault="00636A99" w:rsidP="00C10A75">
      <w:pPr>
        <w:pStyle w:val="NoSpacing"/>
        <w:ind w:left="426"/>
        <w:jc w:val="center"/>
        <w:rPr>
          <w:rFonts w:ascii="Arial" w:hAnsi="Arial" w:cs="Arial"/>
          <w:b/>
          <w:sz w:val="24"/>
          <w:lang w:val="en-US"/>
        </w:rPr>
      </w:pPr>
    </w:p>
    <w:p w14:paraId="1B5C0EB2" w14:textId="77777777" w:rsidR="00C10A75" w:rsidRDefault="00C10A75" w:rsidP="00386C17">
      <w:pPr>
        <w:pStyle w:val="NoSpacing"/>
        <w:spacing w:line="360" w:lineRule="auto"/>
        <w:ind w:left="284" w:firstLine="567"/>
        <w:jc w:val="both"/>
        <w:rPr>
          <w:rFonts w:ascii="Arial" w:hAnsi="Arial" w:cs="Arial"/>
          <w:bCs/>
          <w:sz w:val="24"/>
          <w:szCs w:val="24"/>
          <w:lang w:val="en-US"/>
        </w:rPr>
      </w:pPr>
    </w:p>
    <w:p w14:paraId="35AC9516" w14:textId="77777777" w:rsidR="00E42295" w:rsidRDefault="00E42295" w:rsidP="003764D1">
      <w:pPr>
        <w:adjustRightInd w:val="0"/>
        <w:spacing w:line="360" w:lineRule="auto"/>
        <w:ind w:left="850"/>
        <w:jc w:val="both"/>
        <w:rPr>
          <w:rFonts w:ascii="Arial" w:hAnsi="Arial" w:cs="Arial"/>
          <w:sz w:val="24"/>
          <w:szCs w:val="22"/>
        </w:rPr>
        <w:sectPr w:rsidR="00E42295" w:rsidSect="00926834">
          <w:type w:val="continuous"/>
          <w:pgSz w:w="11907" w:h="16839" w:code="9"/>
          <w:pgMar w:top="1440" w:right="1440" w:bottom="1440" w:left="1440" w:header="708" w:footer="708" w:gutter="0"/>
          <w:cols w:space="708"/>
          <w:docGrid w:linePitch="360"/>
        </w:sectPr>
      </w:pPr>
    </w:p>
    <w:p w14:paraId="38E04AD7" w14:textId="77777777" w:rsidR="0046121E" w:rsidRPr="0046121E" w:rsidRDefault="0046121E" w:rsidP="003764D1">
      <w:pPr>
        <w:adjustRightInd w:val="0"/>
        <w:spacing w:line="360" w:lineRule="auto"/>
        <w:ind w:left="850"/>
        <w:jc w:val="both"/>
        <w:rPr>
          <w:rFonts w:ascii="Arial" w:hAnsi="Arial" w:cs="Arial"/>
          <w:sz w:val="24"/>
          <w:szCs w:val="22"/>
        </w:rPr>
        <w:sectPr w:rsidR="0046121E" w:rsidRPr="0046121E" w:rsidSect="00926834">
          <w:type w:val="continuous"/>
          <w:pgSz w:w="16839" w:h="11907" w:orient="landscape" w:code="9"/>
          <w:pgMar w:top="1440" w:right="1440" w:bottom="1440" w:left="1440" w:header="708" w:footer="708" w:gutter="0"/>
          <w:cols w:space="708"/>
          <w:docGrid w:linePitch="360"/>
        </w:sectPr>
      </w:pPr>
    </w:p>
    <w:p w14:paraId="0FA3F42C" w14:textId="77777777" w:rsidR="0056146A" w:rsidRDefault="00815104" w:rsidP="00157EF0">
      <w:pPr>
        <w:pStyle w:val="Footer"/>
        <w:numPr>
          <w:ilvl w:val="0"/>
          <w:numId w:val="11"/>
        </w:numPr>
        <w:tabs>
          <w:tab w:val="clear" w:pos="4320"/>
          <w:tab w:val="clear" w:pos="8640"/>
        </w:tabs>
        <w:spacing w:line="360" w:lineRule="auto"/>
        <w:ind w:left="1417" w:hanging="643"/>
        <w:jc w:val="both"/>
        <w:rPr>
          <w:rFonts w:ascii="Arial" w:hAnsi="Arial" w:cs="Arial"/>
          <w:sz w:val="24"/>
          <w:szCs w:val="22"/>
        </w:rPr>
      </w:pPr>
      <w:proofErr w:type="spellStart"/>
      <w:r w:rsidRPr="0056146A">
        <w:rPr>
          <w:rFonts w:ascii="Arial" w:hAnsi="Arial" w:cs="Arial"/>
          <w:sz w:val="24"/>
          <w:szCs w:val="22"/>
        </w:rPr>
        <w:t>Capaian</w:t>
      </w:r>
      <w:proofErr w:type="spellEnd"/>
      <w:r w:rsidRPr="0056146A">
        <w:rPr>
          <w:rFonts w:ascii="Arial" w:hAnsi="Arial" w:cs="Arial"/>
          <w:sz w:val="24"/>
          <w:szCs w:val="22"/>
        </w:rPr>
        <w:t xml:space="preserve"> Kinerja </w:t>
      </w:r>
      <w:proofErr w:type="spellStart"/>
      <w:r w:rsidRPr="0056146A">
        <w:rPr>
          <w:rFonts w:ascii="Arial" w:hAnsi="Arial" w:cs="Arial"/>
          <w:sz w:val="24"/>
          <w:szCs w:val="22"/>
        </w:rPr>
        <w:t>Berdasarkan</w:t>
      </w:r>
      <w:proofErr w:type="spellEnd"/>
      <w:r w:rsidRPr="0056146A">
        <w:rPr>
          <w:rFonts w:ascii="Arial" w:hAnsi="Arial" w:cs="Arial"/>
          <w:sz w:val="24"/>
          <w:szCs w:val="22"/>
        </w:rPr>
        <w:t xml:space="preserve"> </w:t>
      </w:r>
      <w:proofErr w:type="spellStart"/>
      <w:r w:rsidRPr="0056146A">
        <w:rPr>
          <w:rFonts w:ascii="Arial" w:hAnsi="Arial" w:cs="Arial"/>
          <w:sz w:val="24"/>
          <w:szCs w:val="22"/>
        </w:rPr>
        <w:t>Urusan</w:t>
      </w:r>
      <w:proofErr w:type="spellEnd"/>
    </w:p>
    <w:p w14:paraId="1FDAFC33" w14:textId="35C906E1" w:rsidR="006A246B" w:rsidRPr="006A246B" w:rsidRDefault="006A246B" w:rsidP="006A246B">
      <w:pPr>
        <w:pStyle w:val="Footer"/>
        <w:tabs>
          <w:tab w:val="clear" w:pos="4320"/>
          <w:tab w:val="clear" w:pos="8640"/>
        </w:tabs>
        <w:jc w:val="center"/>
        <w:rPr>
          <w:rFonts w:ascii="Arial" w:hAnsi="Arial" w:cs="Arial"/>
          <w:b/>
          <w:sz w:val="24"/>
          <w:szCs w:val="22"/>
        </w:rPr>
      </w:pPr>
      <w:r>
        <w:rPr>
          <w:rFonts w:ascii="Arial" w:hAnsi="Arial" w:cs="Arial"/>
          <w:b/>
          <w:sz w:val="24"/>
          <w:szCs w:val="22"/>
        </w:rPr>
        <w:t>Tabel 2.</w:t>
      </w:r>
      <w:r w:rsidR="00181720">
        <w:rPr>
          <w:rFonts w:ascii="Arial" w:hAnsi="Arial" w:cs="Arial"/>
          <w:b/>
          <w:sz w:val="24"/>
          <w:szCs w:val="22"/>
        </w:rPr>
        <w:t>7</w:t>
      </w:r>
    </w:p>
    <w:p w14:paraId="2F09FD8E" w14:textId="77777777" w:rsidR="006A246B" w:rsidRPr="006A246B" w:rsidRDefault="006A246B" w:rsidP="006A246B">
      <w:pPr>
        <w:pStyle w:val="Footer"/>
        <w:tabs>
          <w:tab w:val="clear" w:pos="4320"/>
          <w:tab w:val="clear" w:pos="8640"/>
        </w:tabs>
        <w:jc w:val="center"/>
        <w:rPr>
          <w:rFonts w:ascii="Arial" w:hAnsi="Arial" w:cs="Arial"/>
          <w:b/>
          <w:sz w:val="24"/>
          <w:szCs w:val="22"/>
        </w:rPr>
      </w:pPr>
      <w:proofErr w:type="spellStart"/>
      <w:r w:rsidRPr="006A246B">
        <w:rPr>
          <w:rFonts w:ascii="Arial" w:hAnsi="Arial" w:cs="Arial"/>
          <w:b/>
          <w:sz w:val="24"/>
          <w:szCs w:val="22"/>
        </w:rPr>
        <w:t>Matriks</w:t>
      </w:r>
      <w:proofErr w:type="spellEnd"/>
      <w:r w:rsidRPr="006A246B">
        <w:rPr>
          <w:rFonts w:ascii="Arial" w:hAnsi="Arial" w:cs="Arial"/>
          <w:b/>
          <w:sz w:val="24"/>
          <w:szCs w:val="22"/>
        </w:rPr>
        <w:t xml:space="preserve"> </w:t>
      </w:r>
      <w:proofErr w:type="spellStart"/>
      <w:r w:rsidRPr="006A246B">
        <w:rPr>
          <w:rFonts w:ascii="Arial" w:hAnsi="Arial" w:cs="Arial"/>
          <w:b/>
          <w:sz w:val="24"/>
          <w:szCs w:val="22"/>
        </w:rPr>
        <w:t>Capaian</w:t>
      </w:r>
      <w:proofErr w:type="spellEnd"/>
      <w:r w:rsidRPr="006A246B">
        <w:rPr>
          <w:rFonts w:ascii="Arial" w:hAnsi="Arial" w:cs="Arial"/>
          <w:b/>
          <w:sz w:val="24"/>
          <w:szCs w:val="22"/>
        </w:rPr>
        <w:t xml:space="preserve"> Kinerja </w:t>
      </w:r>
      <w:proofErr w:type="spellStart"/>
      <w:r w:rsidRPr="006A246B">
        <w:rPr>
          <w:rFonts w:ascii="Arial" w:hAnsi="Arial" w:cs="Arial"/>
          <w:b/>
          <w:sz w:val="24"/>
          <w:szCs w:val="22"/>
        </w:rPr>
        <w:t>Berdasarkan</w:t>
      </w:r>
      <w:proofErr w:type="spellEnd"/>
      <w:r w:rsidRPr="006A246B">
        <w:rPr>
          <w:rFonts w:ascii="Arial" w:hAnsi="Arial" w:cs="Arial"/>
          <w:b/>
          <w:sz w:val="24"/>
          <w:szCs w:val="22"/>
        </w:rPr>
        <w:t xml:space="preserve"> </w:t>
      </w:r>
      <w:proofErr w:type="spellStart"/>
      <w:r>
        <w:rPr>
          <w:rFonts w:ascii="Arial" w:hAnsi="Arial" w:cs="Arial"/>
          <w:b/>
          <w:sz w:val="24"/>
          <w:szCs w:val="22"/>
        </w:rPr>
        <w:t>Urusan</w:t>
      </w:r>
      <w:proofErr w:type="spellEnd"/>
    </w:p>
    <w:p w14:paraId="2D50FFF0" w14:textId="5BE0CFA0" w:rsidR="006A246B" w:rsidRDefault="006A246B" w:rsidP="006A246B">
      <w:pPr>
        <w:pStyle w:val="Footer"/>
        <w:tabs>
          <w:tab w:val="clear" w:pos="4320"/>
          <w:tab w:val="clear" w:pos="8640"/>
        </w:tabs>
        <w:jc w:val="center"/>
        <w:rPr>
          <w:rFonts w:ascii="Arial" w:hAnsi="Arial" w:cs="Arial"/>
          <w:b/>
          <w:sz w:val="24"/>
          <w:szCs w:val="22"/>
        </w:rPr>
      </w:pPr>
      <w:r w:rsidRPr="006A246B">
        <w:rPr>
          <w:rFonts w:ascii="Arial" w:hAnsi="Arial" w:cs="Arial"/>
          <w:b/>
          <w:sz w:val="24"/>
          <w:szCs w:val="22"/>
        </w:rPr>
        <w:t xml:space="preserve">Dinas </w:t>
      </w:r>
      <w:proofErr w:type="spellStart"/>
      <w:r w:rsidRPr="006A246B">
        <w:rPr>
          <w:rFonts w:ascii="Arial" w:hAnsi="Arial" w:cs="Arial"/>
          <w:b/>
          <w:sz w:val="24"/>
          <w:szCs w:val="22"/>
        </w:rPr>
        <w:t>Pemberdayaa</w:t>
      </w:r>
      <w:r w:rsidR="004E15D3">
        <w:rPr>
          <w:rFonts w:ascii="Arial" w:hAnsi="Arial" w:cs="Arial"/>
          <w:b/>
          <w:sz w:val="24"/>
          <w:szCs w:val="22"/>
        </w:rPr>
        <w:t>n</w:t>
      </w:r>
      <w:proofErr w:type="spellEnd"/>
      <w:r w:rsidR="004E15D3">
        <w:rPr>
          <w:rFonts w:ascii="Arial" w:hAnsi="Arial" w:cs="Arial"/>
          <w:b/>
          <w:sz w:val="24"/>
          <w:szCs w:val="22"/>
        </w:rPr>
        <w:t xml:space="preserve"> </w:t>
      </w:r>
      <w:proofErr w:type="spellStart"/>
      <w:r w:rsidR="004E15D3">
        <w:rPr>
          <w:rFonts w:ascii="Arial" w:hAnsi="Arial" w:cs="Arial"/>
          <w:b/>
          <w:sz w:val="24"/>
          <w:szCs w:val="22"/>
        </w:rPr>
        <w:t>Masyarakan</w:t>
      </w:r>
      <w:proofErr w:type="spellEnd"/>
      <w:r w:rsidR="004E15D3">
        <w:rPr>
          <w:rFonts w:ascii="Arial" w:hAnsi="Arial" w:cs="Arial"/>
          <w:b/>
          <w:sz w:val="24"/>
          <w:szCs w:val="22"/>
        </w:rPr>
        <w:t xml:space="preserve"> dan Desa </w:t>
      </w:r>
      <w:proofErr w:type="spellStart"/>
      <w:r w:rsidR="004E15D3">
        <w:rPr>
          <w:rFonts w:ascii="Arial" w:hAnsi="Arial" w:cs="Arial"/>
          <w:b/>
          <w:sz w:val="24"/>
          <w:szCs w:val="22"/>
        </w:rPr>
        <w:t>Tahun</w:t>
      </w:r>
      <w:proofErr w:type="spellEnd"/>
      <w:r w:rsidR="004E15D3">
        <w:rPr>
          <w:rFonts w:ascii="Arial" w:hAnsi="Arial" w:cs="Arial"/>
          <w:b/>
          <w:sz w:val="24"/>
          <w:szCs w:val="22"/>
        </w:rPr>
        <w:t xml:space="preserve"> 202</w:t>
      </w:r>
      <w:r w:rsidR="00D0518B">
        <w:rPr>
          <w:rFonts w:ascii="Arial" w:hAnsi="Arial" w:cs="Arial"/>
          <w:b/>
          <w:sz w:val="24"/>
          <w:szCs w:val="22"/>
        </w:rPr>
        <w:t>4</w:t>
      </w:r>
    </w:p>
    <w:tbl>
      <w:tblPr>
        <w:tblStyle w:val="TableGrid"/>
        <w:tblW w:w="14516" w:type="dxa"/>
        <w:jc w:val="center"/>
        <w:tblLayout w:type="fixed"/>
        <w:tblLook w:val="04A0" w:firstRow="1" w:lastRow="0" w:firstColumn="1" w:lastColumn="0" w:noHBand="0" w:noVBand="1"/>
      </w:tblPr>
      <w:tblGrid>
        <w:gridCol w:w="483"/>
        <w:gridCol w:w="6033"/>
        <w:gridCol w:w="1560"/>
        <w:gridCol w:w="1559"/>
        <w:gridCol w:w="1559"/>
        <w:gridCol w:w="1701"/>
        <w:gridCol w:w="1621"/>
      </w:tblGrid>
      <w:tr w:rsidR="00143165" w:rsidRPr="00D47110" w14:paraId="5231FDDE" w14:textId="77777777" w:rsidTr="002F2D38">
        <w:trPr>
          <w:trHeight w:val="258"/>
          <w:tblHeader/>
          <w:jc w:val="center"/>
        </w:trPr>
        <w:tc>
          <w:tcPr>
            <w:tcW w:w="483" w:type="dxa"/>
            <w:vAlign w:val="center"/>
          </w:tcPr>
          <w:p w14:paraId="17775B61" w14:textId="77777777" w:rsidR="00143165" w:rsidRPr="003F1B99" w:rsidRDefault="00143165" w:rsidP="002330E9">
            <w:pPr>
              <w:pStyle w:val="NoSpacing"/>
              <w:spacing w:beforeLines="40" w:before="96" w:afterLines="40" w:after="96"/>
              <w:jc w:val="center"/>
              <w:rPr>
                <w:rFonts w:ascii="Arial" w:hAnsi="Arial" w:cs="Arial"/>
                <w:b/>
                <w:bCs/>
                <w:sz w:val="16"/>
                <w:szCs w:val="16"/>
              </w:rPr>
            </w:pPr>
            <w:r w:rsidRPr="003F1B99">
              <w:rPr>
                <w:rFonts w:ascii="Arial" w:hAnsi="Arial" w:cs="Arial"/>
                <w:b/>
                <w:bCs/>
                <w:sz w:val="16"/>
                <w:szCs w:val="16"/>
              </w:rPr>
              <w:t>NO</w:t>
            </w:r>
          </w:p>
        </w:tc>
        <w:tc>
          <w:tcPr>
            <w:tcW w:w="6033" w:type="dxa"/>
            <w:vAlign w:val="center"/>
          </w:tcPr>
          <w:p w14:paraId="58F94CC3" w14:textId="77777777" w:rsidR="00143165" w:rsidRPr="003F1B99" w:rsidRDefault="00143165" w:rsidP="002330E9">
            <w:pPr>
              <w:pStyle w:val="NoSpacing"/>
              <w:spacing w:beforeLines="40" w:before="96" w:afterLines="40" w:after="96"/>
              <w:jc w:val="center"/>
              <w:rPr>
                <w:rFonts w:ascii="Arial" w:hAnsi="Arial" w:cs="Arial"/>
                <w:b/>
                <w:bCs/>
                <w:sz w:val="16"/>
                <w:szCs w:val="16"/>
                <w:lang w:val="id-ID"/>
              </w:rPr>
            </w:pPr>
            <w:r w:rsidRPr="003F1B99">
              <w:rPr>
                <w:rFonts w:ascii="Arial" w:hAnsi="Arial" w:cs="Arial"/>
                <w:b/>
                <w:bCs/>
                <w:sz w:val="16"/>
                <w:szCs w:val="16"/>
              </w:rPr>
              <w:t>URUSAN/</w:t>
            </w:r>
            <w:r w:rsidRPr="003F1B99">
              <w:rPr>
                <w:rFonts w:ascii="Arial" w:hAnsi="Arial" w:cs="Arial"/>
                <w:b/>
                <w:bCs/>
                <w:sz w:val="16"/>
                <w:szCs w:val="16"/>
                <w:lang w:val="id-ID"/>
              </w:rPr>
              <w:t>PERANGKAT DAERAH/</w:t>
            </w:r>
            <w:r>
              <w:rPr>
                <w:rFonts w:ascii="Arial" w:hAnsi="Arial" w:cs="Arial"/>
                <w:b/>
                <w:bCs/>
                <w:sz w:val="16"/>
                <w:szCs w:val="16"/>
              </w:rPr>
              <w:t>INDIKATOR KINERJA KUNCI</w:t>
            </w:r>
          </w:p>
        </w:tc>
        <w:tc>
          <w:tcPr>
            <w:tcW w:w="1560" w:type="dxa"/>
          </w:tcPr>
          <w:p w14:paraId="6F02BB57" w14:textId="77777777" w:rsidR="00143165" w:rsidRPr="00A50BEA"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SATUAN</w:t>
            </w:r>
          </w:p>
        </w:tc>
        <w:tc>
          <w:tcPr>
            <w:tcW w:w="1559" w:type="dxa"/>
            <w:vAlign w:val="center"/>
          </w:tcPr>
          <w:p w14:paraId="56D9E507" w14:textId="77777777" w:rsidR="00143165" w:rsidRPr="003F1B99" w:rsidRDefault="00143165" w:rsidP="002330E9">
            <w:pPr>
              <w:pStyle w:val="NoSpacing"/>
              <w:spacing w:beforeLines="40" w:before="96" w:afterLines="40" w:after="96"/>
              <w:jc w:val="center"/>
              <w:rPr>
                <w:rFonts w:ascii="Arial" w:hAnsi="Arial" w:cs="Arial"/>
                <w:b/>
                <w:bCs/>
                <w:sz w:val="16"/>
                <w:szCs w:val="16"/>
              </w:rPr>
            </w:pPr>
            <w:r w:rsidRPr="003F1B99">
              <w:rPr>
                <w:rFonts w:ascii="Arial" w:hAnsi="Arial" w:cs="Arial"/>
                <w:b/>
                <w:bCs/>
                <w:sz w:val="16"/>
                <w:szCs w:val="16"/>
              </w:rPr>
              <w:t>TARGET</w:t>
            </w:r>
          </w:p>
        </w:tc>
        <w:tc>
          <w:tcPr>
            <w:tcW w:w="1559" w:type="dxa"/>
            <w:vAlign w:val="center"/>
          </w:tcPr>
          <w:p w14:paraId="00341118" w14:textId="77777777" w:rsidR="00143165" w:rsidRPr="003F1B99" w:rsidRDefault="00143165" w:rsidP="002330E9">
            <w:pPr>
              <w:pStyle w:val="NoSpacing"/>
              <w:spacing w:beforeLines="40" w:before="96" w:afterLines="40" w:after="96"/>
              <w:jc w:val="center"/>
              <w:rPr>
                <w:rFonts w:ascii="Arial" w:hAnsi="Arial" w:cs="Arial"/>
                <w:b/>
                <w:bCs/>
                <w:sz w:val="16"/>
                <w:szCs w:val="16"/>
              </w:rPr>
            </w:pPr>
            <w:r w:rsidRPr="003F1B99">
              <w:rPr>
                <w:rFonts w:ascii="Arial" w:hAnsi="Arial" w:cs="Arial"/>
                <w:b/>
                <w:bCs/>
                <w:sz w:val="16"/>
                <w:szCs w:val="16"/>
              </w:rPr>
              <w:t>REALISASI</w:t>
            </w:r>
          </w:p>
        </w:tc>
        <w:tc>
          <w:tcPr>
            <w:tcW w:w="1701" w:type="dxa"/>
            <w:vAlign w:val="center"/>
          </w:tcPr>
          <w:p w14:paraId="68806722" w14:textId="77777777" w:rsidR="00143165" w:rsidRPr="003F1B99" w:rsidRDefault="00143165" w:rsidP="002330E9">
            <w:pPr>
              <w:pStyle w:val="NoSpacing"/>
              <w:spacing w:beforeLines="40" w:before="96" w:afterLines="40" w:after="96"/>
              <w:jc w:val="center"/>
              <w:rPr>
                <w:rFonts w:ascii="Arial" w:hAnsi="Arial" w:cs="Arial"/>
                <w:b/>
                <w:bCs/>
                <w:sz w:val="16"/>
                <w:szCs w:val="16"/>
                <w:lang w:val="id-ID"/>
              </w:rPr>
            </w:pPr>
            <w:r w:rsidRPr="003F1B99">
              <w:rPr>
                <w:rFonts w:ascii="Arial" w:hAnsi="Arial" w:cs="Arial"/>
                <w:b/>
                <w:bCs/>
                <w:sz w:val="16"/>
                <w:szCs w:val="16"/>
                <w:lang w:val="id-ID"/>
              </w:rPr>
              <w:t>CAPAIAN</w:t>
            </w:r>
          </w:p>
        </w:tc>
        <w:tc>
          <w:tcPr>
            <w:tcW w:w="1621" w:type="dxa"/>
          </w:tcPr>
          <w:p w14:paraId="21018402" w14:textId="77777777" w:rsidR="00143165" w:rsidRPr="003F1B99"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 xml:space="preserve">Keterangan </w:t>
            </w:r>
          </w:p>
        </w:tc>
      </w:tr>
      <w:tr w:rsidR="00143165" w:rsidRPr="00D47110" w14:paraId="3E65050C" w14:textId="77777777" w:rsidTr="002F2D38">
        <w:trPr>
          <w:trHeight w:val="258"/>
          <w:tblHeader/>
          <w:jc w:val="center"/>
        </w:trPr>
        <w:tc>
          <w:tcPr>
            <w:tcW w:w="483" w:type="dxa"/>
            <w:vAlign w:val="center"/>
          </w:tcPr>
          <w:p w14:paraId="62E50FE1" w14:textId="77777777" w:rsidR="00143165" w:rsidRPr="005B6F78"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1</w:t>
            </w:r>
          </w:p>
        </w:tc>
        <w:tc>
          <w:tcPr>
            <w:tcW w:w="6033" w:type="dxa"/>
            <w:vAlign w:val="center"/>
          </w:tcPr>
          <w:p w14:paraId="089F099A" w14:textId="77777777" w:rsidR="00143165" w:rsidRPr="005B6F78"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2</w:t>
            </w:r>
          </w:p>
        </w:tc>
        <w:tc>
          <w:tcPr>
            <w:tcW w:w="1560" w:type="dxa"/>
          </w:tcPr>
          <w:p w14:paraId="58400AC5" w14:textId="77777777" w:rsidR="00143165" w:rsidRDefault="00143165" w:rsidP="002330E9">
            <w:pPr>
              <w:pStyle w:val="NoSpacing"/>
              <w:spacing w:beforeLines="40" w:before="96" w:afterLines="40" w:after="96"/>
              <w:jc w:val="center"/>
              <w:rPr>
                <w:rFonts w:ascii="Arial" w:hAnsi="Arial" w:cs="Arial"/>
                <w:b/>
                <w:bCs/>
                <w:sz w:val="16"/>
                <w:szCs w:val="16"/>
                <w:lang w:val="id-ID"/>
              </w:rPr>
            </w:pPr>
          </w:p>
        </w:tc>
        <w:tc>
          <w:tcPr>
            <w:tcW w:w="1559" w:type="dxa"/>
            <w:vAlign w:val="center"/>
          </w:tcPr>
          <w:p w14:paraId="2BEA1FC1" w14:textId="77777777" w:rsidR="00143165" w:rsidRPr="005A6E73"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3</w:t>
            </w:r>
          </w:p>
        </w:tc>
        <w:tc>
          <w:tcPr>
            <w:tcW w:w="1559" w:type="dxa"/>
            <w:vAlign w:val="center"/>
          </w:tcPr>
          <w:p w14:paraId="4FD0F013" w14:textId="77777777" w:rsidR="00143165" w:rsidRPr="005A6E73"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4</w:t>
            </w:r>
          </w:p>
        </w:tc>
        <w:tc>
          <w:tcPr>
            <w:tcW w:w="1701" w:type="dxa"/>
            <w:vAlign w:val="center"/>
          </w:tcPr>
          <w:p w14:paraId="1D96F540" w14:textId="77777777" w:rsidR="00143165" w:rsidRPr="005A6E73"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5=(4/3)*100</w:t>
            </w:r>
          </w:p>
        </w:tc>
        <w:tc>
          <w:tcPr>
            <w:tcW w:w="1621" w:type="dxa"/>
          </w:tcPr>
          <w:p w14:paraId="434B64C0" w14:textId="77777777" w:rsidR="00143165" w:rsidRPr="005A6E73"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6</w:t>
            </w:r>
          </w:p>
        </w:tc>
      </w:tr>
      <w:tr w:rsidR="00143165" w:rsidRPr="00D47110" w14:paraId="7E1B8548" w14:textId="77777777" w:rsidTr="002F2D38">
        <w:trPr>
          <w:trHeight w:val="277"/>
          <w:jc w:val="center"/>
        </w:trPr>
        <w:tc>
          <w:tcPr>
            <w:tcW w:w="483" w:type="dxa"/>
          </w:tcPr>
          <w:p w14:paraId="447F7B65" w14:textId="77777777" w:rsidR="00143165" w:rsidRPr="00BE36C6" w:rsidRDefault="00143165" w:rsidP="002330E9">
            <w:pPr>
              <w:pStyle w:val="NoSpacing"/>
              <w:spacing w:beforeLines="40" w:before="96" w:afterLines="40" w:after="96"/>
              <w:jc w:val="center"/>
              <w:rPr>
                <w:rFonts w:ascii="Arial" w:hAnsi="Arial" w:cs="Arial"/>
                <w:b/>
                <w:bCs/>
                <w:sz w:val="16"/>
                <w:szCs w:val="16"/>
                <w:lang w:val="id-ID"/>
              </w:rPr>
            </w:pPr>
            <w:r w:rsidRPr="00BE36C6">
              <w:rPr>
                <w:rFonts w:ascii="Arial" w:hAnsi="Arial" w:cs="Arial"/>
                <w:b/>
                <w:bCs/>
                <w:sz w:val="16"/>
                <w:szCs w:val="16"/>
                <w:lang w:val="id-ID"/>
              </w:rPr>
              <w:t>1</w:t>
            </w:r>
          </w:p>
        </w:tc>
        <w:tc>
          <w:tcPr>
            <w:tcW w:w="6033" w:type="dxa"/>
          </w:tcPr>
          <w:p w14:paraId="69ADA9F4" w14:textId="77777777" w:rsidR="00143165" w:rsidRPr="000151B4" w:rsidRDefault="00143165" w:rsidP="000151B4">
            <w:pPr>
              <w:pStyle w:val="NoSpacing"/>
              <w:spacing w:beforeLines="40" w:before="96" w:afterLines="40" w:after="96"/>
              <w:rPr>
                <w:rFonts w:ascii="Arial" w:hAnsi="Arial" w:cs="Arial"/>
                <w:b/>
                <w:bCs/>
                <w:sz w:val="16"/>
                <w:szCs w:val="16"/>
              </w:rPr>
            </w:pPr>
            <w:r w:rsidRPr="00E93690">
              <w:rPr>
                <w:rFonts w:ascii="Arial" w:hAnsi="Arial" w:cs="Arial"/>
                <w:b/>
                <w:bCs/>
                <w:sz w:val="16"/>
                <w:szCs w:val="16"/>
                <w:lang w:val="id-ID"/>
              </w:rPr>
              <w:t xml:space="preserve">Urusan </w:t>
            </w:r>
            <w:proofErr w:type="spellStart"/>
            <w:r w:rsidR="000151B4">
              <w:rPr>
                <w:rFonts w:ascii="Arial" w:hAnsi="Arial" w:cs="Arial"/>
                <w:b/>
                <w:bCs/>
                <w:sz w:val="16"/>
                <w:szCs w:val="16"/>
              </w:rPr>
              <w:t>Pemberdayaan</w:t>
            </w:r>
            <w:proofErr w:type="spellEnd"/>
            <w:r w:rsidR="000151B4">
              <w:rPr>
                <w:rFonts w:ascii="Arial" w:hAnsi="Arial" w:cs="Arial"/>
                <w:b/>
                <w:bCs/>
                <w:sz w:val="16"/>
                <w:szCs w:val="16"/>
              </w:rPr>
              <w:t xml:space="preserve"> Masyarakat dan Desa</w:t>
            </w:r>
          </w:p>
        </w:tc>
        <w:tc>
          <w:tcPr>
            <w:tcW w:w="1560" w:type="dxa"/>
          </w:tcPr>
          <w:p w14:paraId="465DF4CB"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559" w:type="dxa"/>
          </w:tcPr>
          <w:p w14:paraId="1D84F2F4"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559" w:type="dxa"/>
          </w:tcPr>
          <w:p w14:paraId="10694100"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701" w:type="dxa"/>
          </w:tcPr>
          <w:p w14:paraId="30EF65FB" w14:textId="77777777" w:rsidR="00143165" w:rsidRPr="00D47110" w:rsidRDefault="00143165" w:rsidP="002330E9">
            <w:pPr>
              <w:pStyle w:val="NoSpacing"/>
              <w:spacing w:beforeLines="40" w:before="96" w:afterLines="40" w:after="96"/>
              <w:rPr>
                <w:rFonts w:ascii="Arial" w:hAnsi="Arial" w:cs="Arial"/>
                <w:bCs/>
                <w:sz w:val="16"/>
                <w:szCs w:val="16"/>
              </w:rPr>
            </w:pPr>
          </w:p>
        </w:tc>
        <w:tc>
          <w:tcPr>
            <w:tcW w:w="1621" w:type="dxa"/>
          </w:tcPr>
          <w:p w14:paraId="6B2824E0" w14:textId="77777777" w:rsidR="00143165" w:rsidRPr="00D47110" w:rsidRDefault="00143165" w:rsidP="002330E9">
            <w:pPr>
              <w:pStyle w:val="NoSpacing"/>
              <w:spacing w:beforeLines="40" w:before="96" w:afterLines="40" w:after="96"/>
              <w:rPr>
                <w:rFonts w:ascii="Arial" w:hAnsi="Arial" w:cs="Arial"/>
                <w:bCs/>
                <w:sz w:val="16"/>
                <w:szCs w:val="16"/>
              </w:rPr>
            </w:pPr>
          </w:p>
        </w:tc>
      </w:tr>
      <w:tr w:rsidR="00143165" w:rsidRPr="00D47110" w14:paraId="3F5BEF09" w14:textId="77777777" w:rsidTr="002F2D38">
        <w:trPr>
          <w:trHeight w:val="277"/>
          <w:jc w:val="center"/>
        </w:trPr>
        <w:tc>
          <w:tcPr>
            <w:tcW w:w="483" w:type="dxa"/>
          </w:tcPr>
          <w:p w14:paraId="00D5082E" w14:textId="77777777" w:rsidR="00143165" w:rsidRPr="00D47110" w:rsidRDefault="00143165" w:rsidP="002330E9">
            <w:pPr>
              <w:pStyle w:val="NoSpacing"/>
              <w:spacing w:beforeLines="40" w:before="96" w:afterLines="40" w:after="96"/>
              <w:jc w:val="center"/>
              <w:rPr>
                <w:rFonts w:ascii="Arial" w:hAnsi="Arial" w:cs="Arial"/>
                <w:bCs/>
                <w:sz w:val="16"/>
                <w:szCs w:val="16"/>
                <w:lang w:val="id-ID"/>
              </w:rPr>
            </w:pPr>
          </w:p>
        </w:tc>
        <w:tc>
          <w:tcPr>
            <w:tcW w:w="6033" w:type="dxa"/>
          </w:tcPr>
          <w:p w14:paraId="07A78B48" w14:textId="77777777" w:rsidR="00143165" w:rsidRPr="000151B4" w:rsidRDefault="00143165" w:rsidP="000151B4">
            <w:pPr>
              <w:pStyle w:val="NoSpacing"/>
              <w:spacing w:beforeLines="40" w:before="96" w:afterLines="40" w:after="96"/>
              <w:rPr>
                <w:rFonts w:ascii="Arial" w:hAnsi="Arial" w:cs="Arial"/>
                <w:b/>
                <w:bCs/>
                <w:sz w:val="16"/>
                <w:szCs w:val="16"/>
              </w:rPr>
            </w:pPr>
            <w:r w:rsidRPr="00E93690">
              <w:rPr>
                <w:rFonts w:ascii="Arial" w:hAnsi="Arial" w:cs="Arial"/>
                <w:b/>
                <w:bCs/>
                <w:sz w:val="16"/>
                <w:szCs w:val="16"/>
                <w:lang w:val="id-ID"/>
              </w:rPr>
              <w:t xml:space="preserve">Dinas </w:t>
            </w:r>
            <w:proofErr w:type="spellStart"/>
            <w:r w:rsidR="000151B4">
              <w:rPr>
                <w:rFonts w:ascii="Arial" w:hAnsi="Arial" w:cs="Arial"/>
                <w:b/>
                <w:bCs/>
                <w:sz w:val="16"/>
                <w:szCs w:val="16"/>
              </w:rPr>
              <w:t>Pemberdayaan</w:t>
            </w:r>
            <w:proofErr w:type="spellEnd"/>
            <w:r w:rsidR="000151B4">
              <w:rPr>
                <w:rFonts w:ascii="Arial" w:hAnsi="Arial" w:cs="Arial"/>
                <w:b/>
                <w:bCs/>
                <w:sz w:val="16"/>
                <w:szCs w:val="16"/>
              </w:rPr>
              <w:t xml:space="preserve"> Masyarakat dan Desa</w:t>
            </w:r>
          </w:p>
        </w:tc>
        <w:tc>
          <w:tcPr>
            <w:tcW w:w="1560" w:type="dxa"/>
          </w:tcPr>
          <w:p w14:paraId="4196EFF8"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559" w:type="dxa"/>
          </w:tcPr>
          <w:p w14:paraId="5680E5E1"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559" w:type="dxa"/>
          </w:tcPr>
          <w:p w14:paraId="29FFD6BC"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701" w:type="dxa"/>
          </w:tcPr>
          <w:p w14:paraId="56DDB6A6" w14:textId="77777777" w:rsidR="00143165" w:rsidRPr="00D47110" w:rsidRDefault="00143165" w:rsidP="002330E9">
            <w:pPr>
              <w:pStyle w:val="NoSpacing"/>
              <w:spacing w:beforeLines="40" w:before="96" w:afterLines="40" w:after="96"/>
              <w:rPr>
                <w:rFonts w:ascii="Arial" w:hAnsi="Arial" w:cs="Arial"/>
                <w:bCs/>
                <w:sz w:val="16"/>
                <w:szCs w:val="16"/>
              </w:rPr>
            </w:pPr>
          </w:p>
        </w:tc>
        <w:tc>
          <w:tcPr>
            <w:tcW w:w="1621" w:type="dxa"/>
          </w:tcPr>
          <w:p w14:paraId="12B4DBAB" w14:textId="77777777" w:rsidR="00143165" w:rsidRPr="00D47110" w:rsidRDefault="00143165" w:rsidP="002330E9">
            <w:pPr>
              <w:pStyle w:val="NoSpacing"/>
              <w:spacing w:beforeLines="40" w:before="96" w:afterLines="40" w:after="96"/>
              <w:rPr>
                <w:rFonts w:ascii="Arial" w:hAnsi="Arial" w:cs="Arial"/>
                <w:bCs/>
                <w:sz w:val="16"/>
                <w:szCs w:val="16"/>
              </w:rPr>
            </w:pPr>
          </w:p>
        </w:tc>
      </w:tr>
      <w:tr w:rsidR="00143165" w:rsidRPr="00D47110" w14:paraId="79016006" w14:textId="77777777" w:rsidTr="002F2D38">
        <w:trPr>
          <w:trHeight w:val="277"/>
          <w:jc w:val="center"/>
        </w:trPr>
        <w:tc>
          <w:tcPr>
            <w:tcW w:w="483" w:type="dxa"/>
          </w:tcPr>
          <w:p w14:paraId="44EE03C9" w14:textId="77777777" w:rsidR="00143165" w:rsidRPr="00D47110" w:rsidRDefault="00143165" w:rsidP="002330E9">
            <w:pPr>
              <w:pStyle w:val="NoSpacing"/>
              <w:spacing w:beforeLines="40" w:before="96" w:afterLines="40" w:after="96"/>
              <w:jc w:val="center"/>
              <w:rPr>
                <w:rFonts w:ascii="Arial" w:hAnsi="Arial" w:cs="Arial"/>
                <w:bCs/>
                <w:sz w:val="16"/>
                <w:szCs w:val="16"/>
                <w:lang w:val="id-ID"/>
              </w:rPr>
            </w:pPr>
          </w:p>
        </w:tc>
        <w:tc>
          <w:tcPr>
            <w:tcW w:w="6033" w:type="dxa"/>
          </w:tcPr>
          <w:p w14:paraId="7A1415D9" w14:textId="77777777" w:rsidR="00143165" w:rsidRPr="00BE36C6" w:rsidRDefault="000151B4" w:rsidP="00157EF0">
            <w:pPr>
              <w:pStyle w:val="NoSpacing"/>
              <w:numPr>
                <w:ilvl w:val="0"/>
                <w:numId w:val="18"/>
              </w:numPr>
              <w:spacing w:beforeLines="40" w:before="96" w:afterLines="40" w:after="96"/>
              <w:rPr>
                <w:rFonts w:ascii="Arial" w:hAnsi="Arial" w:cs="Arial"/>
                <w:bCs/>
                <w:sz w:val="16"/>
                <w:szCs w:val="16"/>
                <w:lang w:val="id-ID"/>
              </w:rPr>
            </w:pPr>
            <w:proofErr w:type="spellStart"/>
            <w:r>
              <w:rPr>
                <w:rFonts w:ascii="Arial" w:hAnsi="Arial" w:cs="Arial"/>
                <w:sz w:val="16"/>
                <w:szCs w:val="16"/>
              </w:rPr>
              <w:t>Cakupan</w:t>
            </w:r>
            <w:proofErr w:type="spellEnd"/>
            <w:r>
              <w:rPr>
                <w:rFonts w:ascii="Arial" w:hAnsi="Arial" w:cs="Arial"/>
                <w:sz w:val="16"/>
                <w:szCs w:val="16"/>
              </w:rPr>
              <w:t xml:space="preserve"> </w:t>
            </w:r>
            <w:proofErr w:type="spellStart"/>
            <w:r>
              <w:rPr>
                <w:rFonts w:ascii="Arial" w:hAnsi="Arial" w:cs="Arial"/>
                <w:sz w:val="16"/>
                <w:szCs w:val="16"/>
              </w:rPr>
              <w:t>penyelenggaraan</w:t>
            </w:r>
            <w:proofErr w:type="spellEnd"/>
            <w:r>
              <w:rPr>
                <w:rFonts w:ascii="Arial" w:hAnsi="Arial" w:cs="Arial"/>
                <w:sz w:val="16"/>
                <w:szCs w:val="16"/>
              </w:rPr>
              <w:t xml:space="preserve"> </w:t>
            </w:r>
            <w:proofErr w:type="spellStart"/>
            <w:r>
              <w:rPr>
                <w:rFonts w:ascii="Arial" w:hAnsi="Arial" w:cs="Arial"/>
                <w:sz w:val="16"/>
                <w:szCs w:val="16"/>
              </w:rPr>
              <w:t>Penataan</w:t>
            </w:r>
            <w:proofErr w:type="spellEnd"/>
            <w:r>
              <w:rPr>
                <w:rFonts w:ascii="Arial" w:hAnsi="Arial" w:cs="Arial"/>
                <w:sz w:val="16"/>
                <w:szCs w:val="16"/>
              </w:rPr>
              <w:t xml:space="preserve"> Desa Yang </w:t>
            </w:r>
            <w:proofErr w:type="spellStart"/>
            <w:r>
              <w:rPr>
                <w:rFonts w:ascii="Arial" w:hAnsi="Arial" w:cs="Arial"/>
                <w:sz w:val="16"/>
                <w:szCs w:val="16"/>
              </w:rPr>
              <w:t>difasilitasi</w:t>
            </w:r>
            <w:proofErr w:type="spellEnd"/>
          </w:p>
        </w:tc>
        <w:tc>
          <w:tcPr>
            <w:tcW w:w="1560" w:type="dxa"/>
          </w:tcPr>
          <w:p w14:paraId="6F97323F" w14:textId="77777777" w:rsidR="00143165" w:rsidRDefault="00143165" w:rsidP="002330E9">
            <w:pPr>
              <w:pStyle w:val="NoSpacing"/>
              <w:spacing w:beforeLines="40" w:before="96" w:afterLines="40" w:after="96"/>
              <w:jc w:val="center"/>
              <w:rPr>
                <w:rFonts w:ascii="Arial" w:hAnsi="Arial" w:cs="Arial"/>
                <w:sz w:val="16"/>
                <w:szCs w:val="16"/>
                <w:lang w:val="id-ID"/>
              </w:rPr>
            </w:pPr>
            <w:r>
              <w:rPr>
                <w:rFonts w:ascii="Arial" w:hAnsi="Arial" w:cs="Arial"/>
                <w:sz w:val="16"/>
                <w:szCs w:val="16"/>
                <w:lang w:val="id-ID"/>
              </w:rPr>
              <w:t>%</w:t>
            </w:r>
          </w:p>
        </w:tc>
        <w:tc>
          <w:tcPr>
            <w:tcW w:w="1559" w:type="dxa"/>
          </w:tcPr>
          <w:p w14:paraId="166F8404" w14:textId="13226749" w:rsidR="00143165" w:rsidRPr="004C0D86" w:rsidRDefault="00467B52" w:rsidP="002330E9">
            <w:pPr>
              <w:pStyle w:val="NoSpacing"/>
              <w:spacing w:beforeLines="40" w:before="96" w:afterLines="40" w:after="96"/>
              <w:jc w:val="center"/>
              <w:rPr>
                <w:rFonts w:ascii="Arial" w:hAnsi="Arial" w:cs="Arial"/>
                <w:sz w:val="16"/>
                <w:szCs w:val="16"/>
              </w:rPr>
            </w:pPr>
            <w:r>
              <w:rPr>
                <w:rFonts w:ascii="Arial" w:hAnsi="Arial" w:cs="Arial"/>
                <w:sz w:val="16"/>
                <w:szCs w:val="16"/>
              </w:rPr>
              <w:t>100 (</w:t>
            </w:r>
            <w:r w:rsidR="004C0D86">
              <w:rPr>
                <w:rFonts w:ascii="Arial" w:hAnsi="Arial" w:cs="Arial"/>
                <w:sz w:val="16"/>
                <w:szCs w:val="16"/>
              </w:rPr>
              <w:t>81 Desa</w:t>
            </w:r>
            <w:r>
              <w:rPr>
                <w:rFonts w:ascii="Arial" w:hAnsi="Arial" w:cs="Arial"/>
                <w:sz w:val="16"/>
                <w:szCs w:val="16"/>
              </w:rPr>
              <w:t>)</w:t>
            </w:r>
          </w:p>
        </w:tc>
        <w:tc>
          <w:tcPr>
            <w:tcW w:w="1559" w:type="dxa"/>
          </w:tcPr>
          <w:p w14:paraId="4F283AEF" w14:textId="09DB83CF" w:rsidR="00143165" w:rsidRPr="004C0D86" w:rsidRDefault="00474D34" w:rsidP="002330E9">
            <w:pPr>
              <w:pStyle w:val="NoSpacing"/>
              <w:spacing w:beforeLines="40" w:before="96" w:afterLines="40" w:after="96"/>
              <w:jc w:val="center"/>
              <w:rPr>
                <w:rFonts w:ascii="Arial" w:hAnsi="Arial" w:cs="Arial"/>
                <w:sz w:val="16"/>
                <w:szCs w:val="16"/>
              </w:rPr>
            </w:pPr>
            <w:r>
              <w:rPr>
                <w:rFonts w:ascii="Arial" w:hAnsi="Arial" w:cs="Arial"/>
                <w:sz w:val="16"/>
                <w:szCs w:val="16"/>
              </w:rPr>
              <w:t>-</w:t>
            </w:r>
          </w:p>
        </w:tc>
        <w:tc>
          <w:tcPr>
            <w:tcW w:w="1701" w:type="dxa"/>
          </w:tcPr>
          <w:p w14:paraId="5569C67A" w14:textId="6CA71EBD" w:rsidR="00143165" w:rsidRPr="004C0D86" w:rsidRDefault="00474D34"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w:t>
            </w:r>
          </w:p>
        </w:tc>
        <w:tc>
          <w:tcPr>
            <w:tcW w:w="1621" w:type="dxa"/>
          </w:tcPr>
          <w:p w14:paraId="55F0267D" w14:textId="560B6CB6" w:rsidR="00143165" w:rsidRPr="00D47110" w:rsidRDefault="00474D34" w:rsidP="00591CD4">
            <w:pPr>
              <w:pStyle w:val="NoSpacing"/>
              <w:spacing w:beforeLines="40" w:before="96" w:afterLines="40" w:after="96"/>
              <w:jc w:val="center"/>
              <w:rPr>
                <w:rFonts w:ascii="Arial" w:hAnsi="Arial" w:cs="Arial"/>
                <w:bCs/>
                <w:sz w:val="16"/>
                <w:szCs w:val="16"/>
              </w:rPr>
            </w:pPr>
            <w:r>
              <w:rPr>
                <w:rFonts w:ascii="Arial" w:hAnsi="Arial" w:cs="Arial"/>
                <w:bCs/>
                <w:sz w:val="16"/>
                <w:szCs w:val="16"/>
              </w:rPr>
              <w:t>-</w:t>
            </w:r>
          </w:p>
        </w:tc>
      </w:tr>
      <w:tr w:rsidR="00591CD4" w:rsidRPr="00D47110" w14:paraId="58653664" w14:textId="77777777" w:rsidTr="002F2D38">
        <w:trPr>
          <w:trHeight w:val="277"/>
          <w:jc w:val="center"/>
        </w:trPr>
        <w:tc>
          <w:tcPr>
            <w:tcW w:w="483" w:type="dxa"/>
          </w:tcPr>
          <w:p w14:paraId="44CDC57C" w14:textId="77777777" w:rsidR="00591CD4" w:rsidRPr="00D47110" w:rsidRDefault="00591CD4" w:rsidP="00591CD4">
            <w:pPr>
              <w:pStyle w:val="NoSpacing"/>
              <w:spacing w:beforeLines="40" w:before="96" w:afterLines="40" w:after="96"/>
              <w:jc w:val="center"/>
              <w:rPr>
                <w:rFonts w:ascii="Arial" w:hAnsi="Arial" w:cs="Arial"/>
                <w:bCs/>
                <w:sz w:val="16"/>
                <w:szCs w:val="16"/>
                <w:lang w:val="id-ID"/>
              </w:rPr>
            </w:pPr>
          </w:p>
        </w:tc>
        <w:tc>
          <w:tcPr>
            <w:tcW w:w="6033" w:type="dxa"/>
          </w:tcPr>
          <w:p w14:paraId="251DF0E7" w14:textId="77777777" w:rsidR="00591CD4" w:rsidRPr="00BE36C6" w:rsidRDefault="00591CD4" w:rsidP="00591CD4">
            <w:pPr>
              <w:pStyle w:val="NoSpacing"/>
              <w:numPr>
                <w:ilvl w:val="0"/>
                <w:numId w:val="18"/>
              </w:numPr>
              <w:spacing w:beforeLines="40" w:before="96" w:afterLines="40" w:after="96"/>
              <w:rPr>
                <w:rFonts w:ascii="Arial" w:hAnsi="Arial" w:cs="Arial"/>
                <w:bCs/>
                <w:sz w:val="16"/>
                <w:szCs w:val="16"/>
                <w:lang w:val="id-ID"/>
              </w:rPr>
            </w:pPr>
            <w:proofErr w:type="spellStart"/>
            <w:r>
              <w:rPr>
                <w:rFonts w:ascii="Arial" w:hAnsi="Arial" w:cs="Arial"/>
                <w:sz w:val="16"/>
                <w:szCs w:val="16"/>
              </w:rPr>
              <w:t>Persentase</w:t>
            </w:r>
            <w:proofErr w:type="spellEnd"/>
            <w:r>
              <w:rPr>
                <w:rFonts w:ascii="Arial" w:hAnsi="Arial" w:cs="Arial"/>
                <w:sz w:val="16"/>
                <w:szCs w:val="16"/>
              </w:rPr>
              <w:t xml:space="preserve"> </w:t>
            </w:r>
            <w:proofErr w:type="spellStart"/>
            <w:r>
              <w:rPr>
                <w:rFonts w:ascii="Arial" w:hAnsi="Arial" w:cs="Arial"/>
                <w:sz w:val="16"/>
                <w:szCs w:val="16"/>
              </w:rPr>
              <w:t>peningkatan</w:t>
            </w:r>
            <w:proofErr w:type="spellEnd"/>
            <w:r>
              <w:rPr>
                <w:rFonts w:ascii="Arial" w:hAnsi="Arial" w:cs="Arial"/>
                <w:sz w:val="16"/>
                <w:szCs w:val="16"/>
              </w:rPr>
              <w:t xml:space="preserve"> Kerjasama Desa</w:t>
            </w:r>
          </w:p>
        </w:tc>
        <w:tc>
          <w:tcPr>
            <w:tcW w:w="1560" w:type="dxa"/>
          </w:tcPr>
          <w:p w14:paraId="08AF9301" w14:textId="77777777" w:rsidR="00591CD4" w:rsidRDefault="00591CD4" w:rsidP="00591CD4">
            <w:pPr>
              <w:pStyle w:val="NoSpacing"/>
              <w:spacing w:beforeLines="40" w:before="96" w:afterLines="40" w:after="96"/>
              <w:jc w:val="center"/>
              <w:rPr>
                <w:rFonts w:ascii="Arial" w:hAnsi="Arial" w:cs="Arial"/>
                <w:sz w:val="16"/>
                <w:szCs w:val="16"/>
                <w:lang w:val="id-ID"/>
              </w:rPr>
            </w:pPr>
            <w:r>
              <w:rPr>
                <w:rFonts w:ascii="Arial" w:hAnsi="Arial" w:cs="Arial"/>
                <w:sz w:val="16"/>
                <w:szCs w:val="16"/>
                <w:lang w:val="id-ID"/>
              </w:rPr>
              <w:t>%</w:t>
            </w:r>
          </w:p>
        </w:tc>
        <w:tc>
          <w:tcPr>
            <w:tcW w:w="1559" w:type="dxa"/>
          </w:tcPr>
          <w:p w14:paraId="52A752F9" w14:textId="664BC52A" w:rsidR="00591CD4" w:rsidRPr="004C0D86" w:rsidRDefault="00591CD4" w:rsidP="00591CD4">
            <w:pPr>
              <w:pStyle w:val="NoSpacing"/>
              <w:spacing w:beforeLines="40" w:before="96" w:afterLines="40" w:after="96"/>
              <w:jc w:val="center"/>
              <w:rPr>
                <w:rFonts w:ascii="Arial" w:hAnsi="Arial" w:cs="Arial"/>
                <w:sz w:val="16"/>
                <w:szCs w:val="16"/>
              </w:rPr>
            </w:pPr>
            <w:r>
              <w:rPr>
                <w:rFonts w:ascii="Arial" w:hAnsi="Arial" w:cs="Arial"/>
                <w:sz w:val="16"/>
                <w:szCs w:val="16"/>
              </w:rPr>
              <w:t>3,7 (3 Desa)</w:t>
            </w:r>
          </w:p>
        </w:tc>
        <w:tc>
          <w:tcPr>
            <w:tcW w:w="1559" w:type="dxa"/>
          </w:tcPr>
          <w:p w14:paraId="7826EA7A" w14:textId="0468EEFE" w:rsidR="00591CD4" w:rsidRPr="004C0D86" w:rsidRDefault="00474D34" w:rsidP="00591CD4">
            <w:pPr>
              <w:pStyle w:val="NoSpacing"/>
              <w:spacing w:beforeLines="40" w:before="96" w:afterLines="40" w:after="96"/>
              <w:jc w:val="center"/>
              <w:rPr>
                <w:rFonts w:ascii="Arial" w:hAnsi="Arial" w:cs="Arial"/>
                <w:sz w:val="16"/>
                <w:szCs w:val="16"/>
              </w:rPr>
            </w:pPr>
            <w:r>
              <w:rPr>
                <w:rFonts w:ascii="Arial" w:hAnsi="Arial" w:cs="Arial"/>
                <w:sz w:val="16"/>
                <w:szCs w:val="16"/>
              </w:rPr>
              <w:t>-</w:t>
            </w:r>
          </w:p>
        </w:tc>
        <w:tc>
          <w:tcPr>
            <w:tcW w:w="1701" w:type="dxa"/>
          </w:tcPr>
          <w:p w14:paraId="07FE4A3A" w14:textId="28E81F97" w:rsidR="00591CD4" w:rsidRPr="004C0D86" w:rsidRDefault="00474D34" w:rsidP="00591CD4">
            <w:pPr>
              <w:pStyle w:val="NoSpacing"/>
              <w:spacing w:beforeLines="40" w:before="96" w:afterLines="40" w:after="96"/>
              <w:jc w:val="center"/>
              <w:rPr>
                <w:rFonts w:ascii="Arial" w:hAnsi="Arial" w:cs="Arial"/>
                <w:bCs/>
                <w:sz w:val="16"/>
                <w:szCs w:val="16"/>
              </w:rPr>
            </w:pPr>
            <w:r>
              <w:rPr>
                <w:rFonts w:ascii="Arial" w:hAnsi="Arial" w:cs="Arial"/>
                <w:bCs/>
                <w:sz w:val="16"/>
                <w:szCs w:val="16"/>
              </w:rPr>
              <w:t>-</w:t>
            </w:r>
          </w:p>
        </w:tc>
        <w:tc>
          <w:tcPr>
            <w:tcW w:w="1621" w:type="dxa"/>
          </w:tcPr>
          <w:p w14:paraId="417248F2" w14:textId="7F465558" w:rsidR="00591CD4" w:rsidRPr="00D47110" w:rsidRDefault="00474D34" w:rsidP="00591CD4">
            <w:pPr>
              <w:pStyle w:val="NoSpacing"/>
              <w:spacing w:beforeLines="40" w:before="96" w:afterLines="40" w:after="96"/>
              <w:jc w:val="center"/>
              <w:rPr>
                <w:rFonts w:ascii="Arial" w:hAnsi="Arial" w:cs="Arial"/>
                <w:bCs/>
                <w:sz w:val="16"/>
                <w:szCs w:val="16"/>
              </w:rPr>
            </w:pPr>
            <w:r>
              <w:rPr>
                <w:rFonts w:ascii="Arial" w:hAnsi="Arial" w:cs="Arial"/>
                <w:bCs/>
                <w:sz w:val="16"/>
                <w:szCs w:val="16"/>
              </w:rPr>
              <w:t>-</w:t>
            </w:r>
          </w:p>
        </w:tc>
      </w:tr>
      <w:tr w:rsidR="00591CD4" w:rsidRPr="00D47110" w14:paraId="0391F725" w14:textId="77777777" w:rsidTr="002F2D38">
        <w:trPr>
          <w:trHeight w:val="277"/>
          <w:jc w:val="center"/>
        </w:trPr>
        <w:tc>
          <w:tcPr>
            <w:tcW w:w="483" w:type="dxa"/>
          </w:tcPr>
          <w:p w14:paraId="3DE4894C" w14:textId="77777777" w:rsidR="00591CD4" w:rsidRPr="00D47110" w:rsidRDefault="00591CD4" w:rsidP="00591CD4">
            <w:pPr>
              <w:pStyle w:val="NoSpacing"/>
              <w:spacing w:beforeLines="40" w:before="96" w:afterLines="40" w:after="96"/>
              <w:jc w:val="center"/>
              <w:rPr>
                <w:rFonts w:ascii="Arial" w:hAnsi="Arial" w:cs="Arial"/>
                <w:bCs/>
                <w:sz w:val="16"/>
                <w:szCs w:val="16"/>
                <w:lang w:val="id-ID"/>
              </w:rPr>
            </w:pPr>
          </w:p>
        </w:tc>
        <w:tc>
          <w:tcPr>
            <w:tcW w:w="6033" w:type="dxa"/>
          </w:tcPr>
          <w:p w14:paraId="037402D4" w14:textId="77777777" w:rsidR="00591CD4" w:rsidRDefault="00591CD4" w:rsidP="00591CD4">
            <w:pPr>
              <w:pStyle w:val="NoSpacing"/>
              <w:numPr>
                <w:ilvl w:val="0"/>
                <w:numId w:val="18"/>
              </w:numPr>
              <w:spacing w:beforeLines="40" w:before="96" w:afterLines="40" w:after="96"/>
              <w:rPr>
                <w:rFonts w:ascii="Arial" w:hAnsi="Arial" w:cs="Arial"/>
                <w:bCs/>
                <w:sz w:val="16"/>
                <w:szCs w:val="16"/>
                <w:lang w:val="id-ID"/>
              </w:rPr>
            </w:pPr>
            <w:proofErr w:type="spellStart"/>
            <w:r>
              <w:rPr>
                <w:rFonts w:ascii="Arial" w:hAnsi="Arial" w:cs="Arial"/>
                <w:bCs/>
                <w:sz w:val="16"/>
                <w:szCs w:val="16"/>
              </w:rPr>
              <w:t>Cakupan</w:t>
            </w:r>
            <w:proofErr w:type="spellEnd"/>
            <w:r>
              <w:rPr>
                <w:rFonts w:ascii="Arial" w:hAnsi="Arial" w:cs="Arial"/>
                <w:bCs/>
                <w:sz w:val="16"/>
                <w:szCs w:val="16"/>
              </w:rPr>
              <w:t xml:space="preserve"> </w:t>
            </w:r>
            <w:proofErr w:type="spellStart"/>
            <w:proofErr w:type="gramStart"/>
            <w:r>
              <w:rPr>
                <w:rFonts w:ascii="Arial" w:hAnsi="Arial" w:cs="Arial"/>
                <w:bCs/>
                <w:sz w:val="16"/>
                <w:szCs w:val="16"/>
              </w:rPr>
              <w:t>Administrasi</w:t>
            </w:r>
            <w:proofErr w:type="spellEnd"/>
            <w:r>
              <w:rPr>
                <w:rFonts w:ascii="Arial" w:hAnsi="Arial" w:cs="Arial"/>
                <w:bCs/>
                <w:sz w:val="16"/>
                <w:szCs w:val="16"/>
              </w:rPr>
              <w:t xml:space="preserve">  </w:t>
            </w:r>
            <w:proofErr w:type="spellStart"/>
            <w:r>
              <w:rPr>
                <w:rFonts w:ascii="Arial" w:hAnsi="Arial" w:cs="Arial"/>
                <w:bCs/>
                <w:sz w:val="16"/>
                <w:szCs w:val="16"/>
              </w:rPr>
              <w:t>Pemerintahan</w:t>
            </w:r>
            <w:proofErr w:type="spellEnd"/>
            <w:proofErr w:type="gramEnd"/>
            <w:r>
              <w:rPr>
                <w:rFonts w:ascii="Arial" w:hAnsi="Arial" w:cs="Arial"/>
                <w:bCs/>
                <w:sz w:val="16"/>
                <w:szCs w:val="16"/>
              </w:rPr>
              <w:t xml:space="preserve"> Desa yang </w:t>
            </w:r>
            <w:proofErr w:type="spellStart"/>
            <w:r>
              <w:rPr>
                <w:rFonts w:ascii="Arial" w:hAnsi="Arial" w:cs="Arial"/>
                <w:bCs/>
                <w:sz w:val="16"/>
                <w:szCs w:val="16"/>
              </w:rPr>
              <w:t>difasilitasi</w:t>
            </w:r>
            <w:proofErr w:type="spellEnd"/>
          </w:p>
        </w:tc>
        <w:tc>
          <w:tcPr>
            <w:tcW w:w="1560" w:type="dxa"/>
          </w:tcPr>
          <w:p w14:paraId="149D26CE" w14:textId="5BB0CC47" w:rsidR="00591CD4" w:rsidRPr="004C0D86" w:rsidRDefault="00591CD4" w:rsidP="00591CD4">
            <w:pPr>
              <w:pStyle w:val="NoSpacing"/>
              <w:spacing w:beforeLines="40" w:before="96" w:afterLines="40" w:after="96"/>
              <w:jc w:val="center"/>
              <w:rPr>
                <w:rFonts w:ascii="Arial" w:hAnsi="Arial" w:cs="Arial"/>
                <w:sz w:val="16"/>
                <w:szCs w:val="16"/>
              </w:rPr>
            </w:pPr>
            <w:r>
              <w:rPr>
                <w:rFonts w:ascii="Arial" w:hAnsi="Arial" w:cs="Arial"/>
                <w:sz w:val="16"/>
                <w:szCs w:val="16"/>
              </w:rPr>
              <w:t>%</w:t>
            </w:r>
          </w:p>
        </w:tc>
        <w:tc>
          <w:tcPr>
            <w:tcW w:w="1559" w:type="dxa"/>
          </w:tcPr>
          <w:p w14:paraId="6BE6719E" w14:textId="37953624" w:rsidR="00591CD4" w:rsidRPr="004C0D86" w:rsidRDefault="00591CD4" w:rsidP="00591CD4">
            <w:pPr>
              <w:pStyle w:val="NoSpacing"/>
              <w:spacing w:beforeLines="40" w:before="96" w:afterLines="40" w:after="96"/>
              <w:jc w:val="center"/>
              <w:rPr>
                <w:rFonts w:ascii="Arial" w:hAnsi="Arial" w:cs="Arial"/>
                <w:sz w:val="16"/>
                <w:szCs w:val="16"/>
              </w:rPr>
            </w:pPr>
            <w:r>
              <w:rPr>
                <w:rFonts w:ascii="Arial" w:hAnsi="Arial" w:cs="Arial"/>
                <w:sz w:val="16"/>
                <w:szCs w:val="16"/>
              </w:rPr>
              <w:t>100 (81 Desa)</w:t>
            </w:r>
          </w:p>
        </w:tc>
        <w:tc>
          <w:tcPr>
            <w:tcW w:w="1559" w:type="dxa"/>
          </w:tcPr>
          <w:p w14:paraId="02A1B0DD" w14:textId="3D0A735D" w:rsidR="00591CD4" w:rsidRPr="004C0D86" w:rsidRDefault="00C10EC0" w:rsidP="00591CD4">
            <w:pPr>
              <w:pStyle w:val="NoSpacing"/>
              <w:spacing w:beforeLines="40" w:before="96" w:afterLines="40" w:after="96"/>
              <w:jc w:val="center"/>
              <w:rPr>
                <w:rFonts w:ascii="Arial" w:hAnsi="Arial" w:cs="Arial"/>
                <w:sz w:val="16"/>
                <w:szCs w:val="16"/>
              </w:rPr>
            </w:pPr>
            <w:r>
              <w:rPr>
                <w:rFonts w:ascii="Arial" w:hAnsi="Arial" w:cs="Arial"/>
                <w:sz w:val="16"/>
                <w:szCs w:val="16"/>
              </w:rPr>
              <w:t>100% (</w:t>
            </w:r>
            <w:r w:rsidR="00591CD4">
              <w:rPr>
                <w:rFonts w:ascii="Arial" w:hAnsi="Arial" w:cs="Arial"/>
                <w:sz w:val="16"/>
                <w:szCs w:val="16"/>
              </w:rPr>
              <w:t>81 Desa</w:t>
            </w:r>
            <w:r>
              <w:rPr>
                <w:rFonts w:ascii="Arial" w:hAnsi="Arial" w:cs="Arial"/>
                <w:sz w:val="16"/>
                <w:szCs w:val="16"/>
              </w:rPr>
              <w:t>)</w:t>
            </w:r>
          </w:p>
        </w:tc>
        <w:tc>
          <w:tcPr>
            <w:tcW w:w="1701" w:type="dxa"/>
          </w:tcPr>
          <w:p w14:paraId="100AC882" w14:textId="77777777" w:rsidR="00591CD4" w:rsidRPr="004C0D86" w:rsidRDefault="00591CD4" w:rsidP="00591CD4">
            <w:pPr>
              <w:pStyle w:val="NoSpacing"/>
              <w:spacing w:beforeLines="40" w:before="96" w:afterLines="40" w:after="96"/>
              <w:jc w:val="center"/>
              <w:rPr>
                <w:rFonts w:ascii="Arial" w:hAnsi="Arial" w:cs="Arial"/>
                <w:bCs/>
                <w:sz w:val="16"/>
                <w:szCs w:val="16"/>
              </w:rPr>
            </w:pPr>
            <w:r>
              <w:rPr>
                <w:rFonts w:ascii="Arial" w:hAnsi="Arial" w:cs="Arial"/>
                <w:bCs/>
                <w:sz w:val="16"/>
                <w:szCs w:val="16"/>
              </w:rPr>
              <w:t>100</w:t>
            </w:r>
          </w:p>
        </w:tc>
        <w:tc>
          <w:tcPr>
            <w:tcW w:w="1621" w:type="dxa"/>
          </w:tcPr>
          <w:p w14:paraId="08BADBE1" w14:textId="518B31C2" w:rsidR="00591CD4" w:rsidRPr="00D47110" w:rsidRDefault="00591CD4" w:rsidP="00591CD4">
            <w:pPr>
              <w:pStyle w:val="NoSpacing"/>
              <w:spacing w:beforeLines="40" w:before="96" w:afterLines="40" w:after="96"/>
              <w:jc w:val="center"/>
              <w:rPr>
                <w:rFonts w:ascii="Arial" w:hAnsi="Arial" w:cs="Arial"/>
                <w:bCs/>
                <w:sz w:val="16"/>
                <w:szCs w:val="16"/>
              </w:rPr>
            </w:pPr>
            <w:proofErr w:type="spellStart"/>
            <w:r w:rsidRPr="00470728">
              <w:rPr>
                <w:rFonts w:ascii="Arial" w:hAnsi="Arial" w:cs="Arial"/>
                <w:bCs/>
                <w:sz w:val="16"/>
                <w:szCs w:val="16"/>
              </w:rPr>
              <w:t>Tercapai</w:t>
            </w:r>
            <w:proofErr w:type="spellEnd"/>
          </w:p>
        </w:tc>
      </w:tr>
      <w:tr w:rsidR="00591CD4" w:rsidRPr="00D47110" w14:paraId="0BB9E98E" w14:textId="77777777" w:rsidTr="002F2D38">
        <w:trPr>
          <w:trHeight w:val="277"/>
          <w:jc w:val="center"/>
        </w:trPr>
        <w:tc>
          <w:tcPr>
            <w:tcW w:w="483" w:type="dxa"/>
          </w:tcPr>
          <w:p w14:paraId="11C306F5" w14:textId="77777777" w:rsidR="00591CD4" w:rsidRPr="00D47110" w:rsidRDefault="00591CD4" w:rsidP="00591CD4">
            <w:pPr>
              <w:pStyle w:val="NoSpacing"/>
              <w:spacing w:beforeLines="40" w:before="96" w:afterLines="40" w:after="96"/>
              <w:jc w:val="center"/>
              <w:rPr>
                <w:rFonts w:ascii="Arial" w:hAnsi="Arial" w:cs="Arial"/>
                <w:bCs/>
                <w:sz w:val="16"/>
                <w:szCs w:val="16"/>
              </w:rPr>
            </w:pPr>
          </w:p>
        </w:tc>
        <w:tc>
          <w:tcPr>
            <w:tcW w:w="6033" w:type="dxa"/>
          </w:tcPr>
          <w:p w14:paraId="01EEA78B" w14:textId="77777777" w:rsidR="00591CD4" w:rsidRDefault="00591CD4" w:rsidP="00591CD4">
            <w:pPr>
              <w:pStyle w:val="NoSpacing"/>
              <w:numPr>
                <w:ilvl w:val="0"/>
                <w:numId w:val="18"/>
              </w:numPr>
              <w:spacing w:beforeLines="40" w:before="96" w:afterLines="40" w:after="96"/>
              <w:rPr>
                <w:rFonts w:ascii="Arial" w:hAnsi="Arial" w:cs="Arial"/>
                <w:bCs/>
                <w:sz w:val="16"/>
                <w:szCs w:val="16"/>
              </w:rPr>
            </w:pPr>
            <w:proofErr w:type="spellStart"/>
            <w:r>
              <w:rPr>
                <w:rFonts w:ascii="Arial" w:hAnsi="Arial" w:cs="Arial"/>
                <w:bCs/>
                <w:sz w:val="16"/>
                <w:szCs w:val="16"/>
              </w:rPr>
              <w:t>Cakupan</w:t>
            </w:r>
            <w:proofErr w:type="spellEnd"/>
            <w:r>
              <w:rPr>
                <w:rFonts w:ascii="Arial" w:hAnsi="Arial" w:cs="Arial"/>
                <w:bCs/>
                <w:sz w:val="16"/>
                <w:szCs w:val="16"/>
              </w:rPr>
              <w:t xml:space="preserve"> Lembaga </w:t>
            </w:r>
            <w:proofErr w:type="spellStart"/>
            <w:r>
              <w:rPr>
                <w:rFonts w:ascii="Arial" w:hAnsi="Arial" w:cs="Arial"/>
                <w:bCs/>
                <w:sz w:val="16"/>
                <w:szCs w:val="16"/>
              </w:rPr>
              <w:t>Kemasyarakatan</w:t>
            </w:r>
            <w:proofErr w:type="spellEnd"/>
            <w:r>
              <w:rPr>
                <w:rFonts w:ascii="Arial" w:hAnsi="Arial" w:cs="Arial"/>
                <w:bCs/>
                <w:sz w:val="16"/>
                <w:szCs w:val="16"/>
              </w:rPr>
              <w:t xml:space="preserve"> yang </w:t>
            </w:r>
            <w:proofErr w:type="spellStart"/>
            <w:r>
              <w:rPr>
                <w:rFonts w:ascii="Arial" w:hAnsi="Arial" w:cs="Arial"/>
                <w:bCs/>
                <w:sz w:val="16"/>
                <w:szCs w:val="16"/>
              </w:rPr>
              <w:t>difasilitasi</w:t>
            </w:r>
            <w:proofErr w:type="spellEnd"/>
            <w:r>
              <w:rPr>
                <w:rFonts w:ascii="Arial" w:hAnsi="Arial" w:cs="Arial"/>
                <w:bCs/>
                <w:sz w:val="16"/>
                <w:szCs w:val="16"/>
              </w:rPr>
              <w:t xml:space="preserve"> dan </w:t>
            </w:r>
            <w:proofErr w:type="spellStart"/>
            <w:r>
              <w:rPr>
                <w:rFonts w:ascii="Arial" w:hAnsi="Arial" w:cs="Arial"/>
                <w:bCs/>
                <w:sz w:val="16"/>
                <w:szCs w:val="16"/>
              </w:rPr>
              <w:t>ditingkatkan</w:t>
            </w:r>
            <w:proofErr w:type="spellEnd"/>
            <w:r>
              <w:rPr>
                <w:rFonts w:ascii="Arial" w:hAnsi="Arial" w:cs="Arial"/>
                <w:bCs/>
                <w:sz w:val="16"/>
                <w:szCs w:val="16"/>
              </w:rPr>
              <w:t xml:space="preserve"> </w:t>
            </w:r>
            <w:proofErr w:type="spellStart"/>
            <w:r>
              <w:rPr>
                <w:rFonts w:ascii="Arial" w:hAnsi="Arial" w:cs="Arial"/>
                <w:bCs/>
                <w:sz w:val="16"/>
                <w:szCs w:val="16"/>
              </w:rPr>
              <w:t>kapasitasnya</w:t>
            </w:r>
            <w:proofErr w:type="spellEnd"/>
          </w:p>
        </w:tc>
        <w:tc>
          <w:tcPr>
            <w:tcW w:w="1560" w:type="dxa"/>
          </w:tcPr>
          <w:p w14:paraId="3B9E3E5D" w14:textId="39EDB8DE" w:rsidR="00591CD4" w:rsidRDefault="00591CD4" w:rsidP="00591CD4">
            <w:pPr>
              <w:pStyle w:val="NoSpacing"/>
              <w:spacing w:beforeLines="40" w:before="96" w:afterLines="40" w:after="96"/>
              <w:jc w:val="center"/>
              <w:rPr>
                <w:rFonts w:ascii="Arial" w:hAnsi="Arial" w:cs="Arial"/>
                <w:sz w:val="16"/>
                <w:szCs w:val="16"/>
              </w:rPr>
            </w:pPr>
            <w:r>
              <w:rPr>
                <w:rFonts w:ascii="Arial" w:hAnsi="Arial" w:cs="Arial"/>
                <w:sz w:val="16"/>
                <w:szCs w:val="16"/>
              </w:rPr>
              <w:t>%</w:t>
            </w:r>
          </w:p>
        </w:tc>
        <w:tc>
          <w:tcPr>
            <w:tcW w:w="1559" w:type="dxa"/>
          </w:tcPr>
          <w:p w14:paraId="40CB3879" w14:textId="497A019C" w:rsidR="00591CD4" w:rsidRPr="00BE36C6" w:rsidRDefault="00591CD4" w:rsidP="00591CD4">
            <w:pPr>
              <w:pStyle w:val="NoSpacing"/>
              <w:spacing w:beforeLines="40" w:before="96" w:afterLines="40" w:after="96"/>
              <w:jc w:val="center"/>
              <w:rPr>
                <w:rFonts w:ascii="Arial" w:hAnsi="Arial" w:cs="Arial"/>
                <w:sz w:val="16"/>
                <w:szCs w:val="16"/>
              </w:rPr>
            </w:pPr>
            <w:r>
              <w:rPr>
                <w:rFonts w:ascii="Arial" w:hAnsi="Arial" w:cs="Arial"/>
                <w:sz w:val="16"/>
                <w:szCs w:val="16"/>
              </w:rPr>
              <w:t>33,33</w:t>
            </w:r>
          </w:p>
        </w:tc>
        <w:tc>
          <w:tcPr>
            <w:tcW w:w="1559" w:type="dxa"/>
          </w:tcPr>
          <w:p w14:paraId="4F425DC3" w14:textId="47E8CCAB" w:rsidR="00591CD4" w:rsidRPr="00BE36C6" w:rsidRDefault="00591CD4" w:rsidP="00591CD4">
            <w:pPr>
              <w:pStyle w:val="NoSpacing"/>
              <w:spacing w:beforeLines="40" w:before="96" w:afterLines="40" w:after="96"/>
              <w:jc w:val="center"/>
              <w:rPr>
                <w:rFonts w:ascii="Arial" w:hAnsi="Arial" w:cs="Arial"/>
                <w:sz w:val="16"/>
                <w:szCs w:val="16"/>
              </w:rPr>
            </w:pPr>
            <w:r>
              <w:rPr>
                <w:rFonts w:ascii="Arial" w:hAnsi="Arial" w:cs="Arial"/>
                <w:sz w:val="16"/>
                <w:szCs w:val="16"/>
              </w:rPr>
              <w:t>33,33</w:t>
            </w:r>
          </w:p>
        </w:tc>
        <w:tc>
          <w:tcPr>
            <w:tcW w:w="1701" w:type="dxa"/>
          </w:tcPr>
          <w:p w14:paraId="4013D995" w14:textId="77777777" w:rsidR="00591CD4" w:rsidRDefault="00591CD4" w:rsidP="00591CD4">
            <w:pPr>
              <w:pStyle w:val="NoSpacing"/>
              <w:spacing w:beforeLines="40" w:before="96" w:afterLines="40" w:after="96"/>
              <w:jc w:val="center"/>
              <w:rPr>
                <w:rFonts w:ascii="Arial" w:hAnsi="Arial" w:cs="Arial"/>
                <w:bCs/>
                <w:sz w:val="16"/>
                <w:szCs w:val="16"/>
              </w:rPr>
            </w:pPr>
            <w:r>
              <w:rPr>
                <w:rFonts w:ascii="Arial" w:hAnsi="Arial" w:cs="Arial"/>
                <w:bCs/>
                <w:sz w:val="16"/>
                <w:szCs w:val="16"/>
              </w:rPr>
              <w:t>100</w:t>
            </w:r>
          </w:p>
        </w:tc>
        <w:tc>
          <w:tcPr>
            <w:tcW w:w="1621" w:type="dxa"/>
          </w:tcPr>
          <w:p w14:paraId="548EF781" w14:textId="6400B81D" w:rsidR="00591CD4" w:rsidRPr="00D47110" w:rsidRDefault="00591CD4" w:rsidP="00591CD4">
            <w:pPr>
              <w:pStyle w:val="NoSpacing"/>
              <w:spacing w:beforeLines="40" w:before="96" w:afterLines="40" w:after="96"/>
              <w:jc w:val="center"/>
              <w:rPr>
                <w:rFonts w:ascii="Arial" w:hAnsi="Arial" w:cs="Arial"/>
                <w:bCs/>
                <w:sz w:val="16"/>
                <w:szCs w:val="16"/>
              </w:rPr>
            </w:pPr>
            <w:proofErr w:type="spellStart"/>
            <w:r w:rsidRPr="00470728">
              <w:rPr>
                <w:rFonts w:ascii="Arial" w:hAnsi="Arial" w:cs="Arial"/>
                <w:bCs/>
                <w:sz w:val="16"/>
                <w:szCs w:val="16"/>
              </w:rPr>
              <w:t>Tercapai</w:t>
            </w:r>
            <w:proofErr w:type="spellEnd"/>
          </w:p>
        </w:tc>
      </w:tr>
      <w:tr w:rsidR="00AA3C7A" w:rsidRPr="00D47110" w14:paraId="065FE509" w14:textId="77777777" w:rsidTr="002F2D38">
        <w:trPr>
          <w:trHeight w:val="277"/>
          <w:jc w:val="center"/>
        </w:trPr>
        <w:tc>
          <w:tcPr>
            <w:tcW w:w="483" w:type="dxa"/>
          </w:tcPr>
          <w:p w14:paraId="6AD5F87A" w14:textId="77777777" w:rsidR="00AA3C7A" w:rsidRPr="00D47110" w:rsidRDefault="00AA3C7A" w:rsidP="00591CD4">
            <w:pPr>
              <w:pStyle w:val="NoSpacing"/>
              <w:spacing w:beforeLines="40" w:before="96" w:afterLines="40" w:after="96"/>
              <w:jc w:val="center"/>
              <w:rPr>
                <w:rFonts w:ascii="Arial" w:hAnsi="Arial" w:cs="Arial"/>
                <w:bCs/>
                <w:sz w:val="16"/>
                <w:szCs w:val="16"/>
              </w:rPr>
            </w:pPr>
          </w:p>
        </w:tc>
        <w:tc>
          <w:tcPr>
            <w:tcW w:w="6033" w:type="dxa"/>
          </w:tcPr>
          <w:p w14:paraId="2DAA4147" w14:textId="0414331E" w:rsidR="00AA3C7A" w:rsidRPr="00C10EC0" w:rsidRDefault="00AA3C7A" w:rsidP="00C10EC0">
            <w:pPr>
              <w:pStyle w:val="NoSpacing"/>
              <w:numPr>
                <w:ilvl w:val="0"/>
                <w:numId w:val="18"/>
              </w:numPr>
              <w:spacing w:line="360" w:lineRule="auto"/>
              <w:jc w:val="both"/>
              <w:rPr>
                <w:rFonts w:ascii="Arial" w:hAnsi="Arial" w:cs="Arial"/>
                <w:sz w:val="16"/>
                <w:szCs w:val="16"/>
              </w:rPr>
            </w:pPr>
            <w:proofErr w:type="spellStart"/>
            <w:r w:rsidRPr="00C10EC0">
              <w:rPr>
                <w:rFonts w:ascii="Arial" w:hAnsi="Arial" w:cs="Arial"/>
                <w:sz w:val="16"/>
                <w:szCs w:val="16"/>
              </w:rPr>
              <w:t>Persentase</w:t>
            </w:r>
            <w:proofErr w:type="spellEnd"/>
            <w:r w:rsidRPr="00C10EC0">
              <w:rPr>
                <w:rFonts w:ascii="Arial" w:hAnsi="Arial" w:cs="Arial"/>
                <w:sz w:val="16"/>
                <w:szCs w:val="16"/>
              </w:rPr>
              <w:t xml:space="preserve"> </w:t>
            </w:r>
            <w:proofErr w:type="spellStart"/>
            <w:r w:rsidRPr="00C10EC0">
              <w:rPr>
                <w:rFonts w:ascii="Arial" w:hAnsi="Arial" w:cs="Arial"/>
                <w:sz w:val="16"/>
                <w:szCs w:val="16"/>
              </w:rPr>
              <w:t>desa</w:t>
            </w:r>
            <w:proofErr w:type="spellEnd"/>
            <w:r w:rsidRPr="00C10EC0">
              <w:rPr>
                <w:rFonts w:ascii="Arial" w:hAnsi="Arial" w:cs="Arial"/>
                <w:sz w:val="16"/>
                <w:szCs w:val="16"/>
              </w:rPr>
              <w:t xml:space="preserve"> </w:t>
            </w:r>
            <w:proofErr w:type="spellStart"/>
            <w:r w:rsidRPr="00C10EC0">
              <w:rPr>
                <w:rFonts w:ascii="Arial" w:hAnsi="Arial" w:cs="Arial"/>
                <w:sz w:val="16"/>
                <w:szCs w:val="16"/>
              </w:rPr>
              <w:t>berstatus</w:t>
            </w:r>
            <w:proofErr w:type="spellEnd"/>
            <w:r w:rsidRPr="00C10EC0">
              <w:rPr>
                <w:rFonts w:ascii="Arial" w:hAnsi="Arial" w:cs="Arial"/>
                <w:sz w:val="16"/>
                <w:szCs w:val="16"/>
              </w:rPr>
              <w:t xml:space="preserve"> </w:t>
            </w:r>
            <w:proofErr w:type="spellStart"/>
            <w:r w:rsidRPr="00C10EC0">
              <w:rPr>
                <w:rFonts w:ascii="Arial" w:hAnsi="Arial" w:cs="Arial"/>
                <w:sz w:val="16"/>
                <w:szCs w:val="16"/>
              </w:rPr>
              <w:t>swasembada</w:t>
            </w:r>
            <w:proofErr w:type="spellEnd"/>
            <w:r w:rsidRPr="00C10EC0">
              <w:rPr>
                <w:rFonts w:ascii="Arial" w:hAnsi="Arial" w:cs="Arial"/>
                <w:sz w:val="16"/>
                <w:szCs w:val="16"/>
              </w:rPr>
              <w:t xml:space="preserve"> </w:t>
            </w:r>
            <w:proofErr w:type="spellStart"/>
            <w:r w:rsidRPr="00C10EC0">
              <w:rPr>
                <w:rFonts w:ascii="Arial" w:hAnsi="Arial" w:cs="Arial"/>
                <w:sz w:val="16"/>
                <w:szCs w:val="16"/>
              </w:rPr>
              <w:t>terhadap</w:t>
            </w:r>
            <w:proofErr w:type="spellEnd"/>
            <w:r w:rsidRPr="00C10EC0">
              <w:rPr>
                <w:rFonts w:ascii="Arial" w:hAnsi="Arial" w:cs="Arial"/>
                <w:sz w:val="16"/>
                <w:szCs w:val="16"/>
              </w:rPr>
              <w:t xml:space="preserve"> total </w:t>
            </w:r>
            <w:proofErr w:type="spellStart"/>
            <w:r w:rsidRPr="00C10EC0">
              <w:rPr>
                <w:rFonts w:ascii="Arial" w:hAnsi="Arial" w:cs="Arial"/>
                <w:sz w:val="16"/>
                <w:szCs w:val="16"/>
              </w:rPr>
              <w:t>desa</w:t>
            </w:r>
            <w:proofErr w:type="spellEnd"/>
            <w:r w:rsidRPr="00C10EC0">
              <w:rPr>
                <w:rFonts w:ascii="Arial" w:hAnsi="Arial" w:cs="Arial"/>
                <w:sz w:val="16"/>
                <w:szCs w:val="16"/>
              </w:rPr>
              <w:t xml:space="preserve">. </w:t>
            </w:r>
          </w:p>
        </w:tc>
        <w:tc>
          <w:tcPr>
            <w:tcW w:w="1560" w:type="dxa"/>
          </w:tcPr>
          <w:p w14:paraId="77971C6D" w14:textId="6475146B" w:rsidR="00AA3C7A" w:rsidRPr="00C10EC0" w:rsidRDefault="00AA3C7A" w:rsidP="00591CD4">
            <w:pPr>
              <w:pStyle w:val="NoSpacing"/>
              <w:spacing w:beforeLines="40" w:before="96" w:afterLines="40" w:after="96"/>
              <w:jc w:val="center"/>
              <w:rPr>
                <w:rFonts w:ascii="Arial" w:hAnsi="Arial" w:cs="Arial"/>
                <w:sz w:val="16"/>
                <w:szCs w:val="16"/>
              </w:rPr>
            </w:pPr>
            <w:r w:rsidRPr="00C10EC0">
              <w:rPr>
                <w:rFonts w:ascii="Arial" w:hAnsi="Arial" w:cs="Arial"/>
                <w:sz w:val="16"/>
                <w:szCs w:val="16"/>
              </w:rPr>
              <w:t>%</w:t>
            </w:r>
          </w:p>
        </w:tc>
        <w:tc>
          <w:tcPr>
            <w:tcW w:w="1559" w:type="dxa"/>
          </w:tcPr>
          <w:p w14:paraId="7B2A876B" w14:textId="5BF27410" w:rsidR="00AA3C7A" w:rsidRPr="00C10EC0" w:rsidRDefault="00474D34" w:rsidP="00591CD4">
            <w:pPr>
              <w:pStyle w:val="NoSpacing"/>
              <w:spacing w:beforeLines="40" w:before="96" w:afterLines="40" w:after="96"/>
              <w:jc w:val="center"/>
              <w:rPr>
                <w:rFonts w:ascii="Arial" w:hAnsi="Arial" w:cs="Arial"/>
                <w:sz w:val="16"/>
                <w:szCs w:val="16"/>
              </w:rPr>
            </w:pPr>
            <w:r>
              <w:rPr>
                <w:rFonts w:ascii="Arial" w:hAnsi="Arial" w:cs="Arial"/>
                <w:sz w:val="16"/>
                <w:szCs w:val="16"/>
              </w:rPr>
              <w:t>63,15</w:t>
            </w:r>
            <w:r w:rsidR="00C10EC0" w:rsidRPr="00C10EC0">
              <w:rPr>
                <w:rFonts w:ascii="Arial" w:hAnsi="Arial" w:cs="Arial"/>
                <w:sz w:val="16"/>
                <w:szCs w:val="16"/>
              </w:rPr>
              <w:t xml:space="preserve"> %</w:t>
            </w:r>
          </w:p>
        </w:tc>
        <w:tc>
          <w:tcPr>
            <w:tcW w:w="1559" w:type="dxa"/>
          </w:tcPr>
          <w:p w14:paraId="2999FD99" w14:textId="7BFE4500" w:rsidR="00AA3C7A" w:rsidRPr="00C10EC0" w:rsidRDefault="00474D34" w:rsidP="00591CD4">
            <w:pPr>
              <w:pStyle w:val="NoSpacing"/>
              <w:spacing w:beforeLines="40" w:before="96" w:afterLines="40" w:after="96"/>
              <w:jc w:val="center"/>
              <w:rPr>
                <w:rFonts w:ascii="Arial" w:hAnsi="Arial" w:cs="Arial"/>
                <w:sz w:val="16"/>
                <w:szCs w:val="16"/>
              </w:rPr>
            </w:pPr>
            <w:r>
              <w:rPr>
                <w:rFonts w:ascii="Arial" w:hAnsi="Arial" w:cs="Arial"/>
                <w:sz w:val="16"/>
                <w:szCs w:val="16"/>
              </w:rPr>
              <w:t>48,14</w:t>
            </w:r>
          </w:p>
        </w:tc>
        <w:tc>
          <w:tcPr>
            <w:tcW w:w="1701" w:type="dxa"/>
          </w:tcPr>
          <w:p w14:paraId="13A29573" w14:textId="2FFE3161" w:rsidR="00AA3C7A" w:rsidRPr="00C10EC0" w:rsidRDefault="00474D34" w:rsidP="00591CD4">
            <w:pPr>
              <w:pStyle w:val="NoSpacing"/>
              <w:spacing w:beforeLines="40" w:before="96" w:afterLines="40" w:after="96"/>
              <w:jc w:val="center"/>
              <w:rPr>
                <w:rFonts w:ascii="Arial" w:hAnsi="Arial" w:cs="Arial"/>
                <w:bCs/>
                <w:sz w:val="16"/>
                <w:szCs w:val="16"/>
              </w:rPr>
            </w:pPr>
            <w:r>
              <w:rPr>
                <w:rFonts w:ascii="Arial" w:hAnsi="Arial" w:cs="Arial"/>
                <w:bCs/>
                <w:sz w:val="16"/>
                <w:szCs w:val="16"/>
              </w:rPr>
              <w:t>76,23</w:t>
            </w:r>
            <w:r w:rsidR="00C10EC0">
              <w:rPr>
                <w:rFonts w:ascii="Arial" w:hAnsi="Arial" w:cs="Arial"/>
                <w:bCs/>
                <w:sz w:val="16"/>
                <w:szCs w:val="16"/>
              </w:rPr>
              <w:t>%</w:t>
            </w:r>
          </w:p>
        </w:tc>
        <w:tc>
          <w:tcPr>
            <w:tcW w:w="1621" w:type="dxa"/>
          </w:tcPr>
          <w:p w14:paraId="5F4C1F76" w14:textId="6B8CCEA7" w:rsidR="00AA3C7A" w:rsidRPr="00C10EC0" w:rsidRDefault="00C10EC0" w:rsidP="00591CD4">
            <w:pPr>
              <w:pStyle w:val="NoSpacing"/>
              <w:spacing w:beforeLines="40" w:before="96" w:afterLines="40" w:after="96"/>
              <w:jc w:val="center"/>
              <w:rPr>
                <w:rFonts w:ascii="Arial" w:hAnsi="Arial" w:cs="Arial"/>
                <w:bCs/>
                <w:sz w:val="16"/>
                <w:szCs w:val="16"/>
              </w:rPr>
            </w:pPr>
            <w:r>
              <w:rPr>
                <w:rFonts w:ascii="Arial" w:hAnsi="Arial" w:cs="Arial"/>
                <w:bCs/>
                <w:sz w:val="16"/>
                <w:szCs w:val="16"/>
              </w:rPr>
              <w:t xml:space="preserve">Tidak </w:t>
            </w:r>
            <w:proofErr w:type="spellStart"/>
            <w:r>
              <w:rPr>
                <w:rFonts w:ascii="Arial" w:hAnsi="Arial" w:cs="Arial"/>
                <w:bCs/>
                <w:sz w:val="16"/>
                <w:szCs w:val="16"/>
              </w:rPr>
              <w:t>Tercapai</w:t>
            </w:r>
            <w:proofErr w:type="spellEnd"/>
          </w:p>
        </w:tc>
      </w:tr>
    </w:tbl>
    <w:p w14:paraId="7641B051" w14:textId="77777777" w:rsidR="00E42295" w:rsidRDefault="00E42295" w:rsidP="00386C17">
      <w:pPr>
        <w:pStyle w:val="Footer"/>
        <w:tabs>
          <w:tab w:val="clear" w:pos="4320"/>
          <w:tab w:val="clear" w:pos="8640"/>
          <w:tab w:val="left" w:pos="1134"/>
          <w:tab w:val="left" w:pos="1701"/>
          <w:tab w:val="left" w:pos="8325"/>
        </w:tabs>
        <w:spacing w:line="360" w:lineRule="auto"/>
        <w:ind w:left="284"/>
        <w:jc w:val="both"/>
        <w:rPr>
          <w:rFonts w:ascii="Arial" w:hAnsi="Arial" w:cs="Arial"/>
          <w:sz w:val="24"/>
          <w:szCs w:val="24"/>
        </w:rPr>
      </w:pPr>
    </w:p>
    <w:p w14:paraId="51161B6B" w14:textId="77777777" w:rsidR="005B5F24" w:rsidRDefault="005B5F24" w:rsidP="00E42295">
      <w:pPr>
        <w:pStyle w:val="NoSpacing"/>
        <w:spacing w:line="360" w:lineRule="auto"/>
        <w:ind w:left="360"/>
        <w:jc w:val="both"/>
        <w:rPr>
          <w:rFonts w:ascii="Arial" w:hAnsi="Arial" w:cs="Arial"/>
          <w:sz w:val="24"/>
          <w:szCs w:val="24"/>
          <w:lang w:val="en-US"/>
        </w:rPr>
        <w:sectPr w:rsidR="005B5F24" w:rsidSect="00926834">
          <w:type w:val="continuous"/>
          <w:pgSz w:w="16839" w:h="11907" w:orient="landscape" w:code="9"/>
          <w:pgMar w:top="1440" w:right="1440" w:bottom="1440" w:left="1440" w:header="709" w:footer="709" w:gutter="0"/>
          <w:cols w:space="708"/>
          <w:docGrid w:linePitch="360"/>
        </w:sectPr>
      </w:pPr>
    </w:p>
    <w:p w14:paraId="5826CBC9" w14:textId="77777777" w:rsidR="00636A99" w:rsidRDefault="00636A99" w:rsidP="00E42295">
      <w:pPr>
        <w:pStyle w:val="NoSpacing"/>
        <w:spacing w:line="360" w:lineRule="auto"/>
        <w:ind w:left="360"/>
        <w:jc w:val="both"/>
        <w:rPr>
          <w:rFonts w:ascii="Arial" w:hAnsi="Arial" w:cs="Arial"/>
          <w:sz w:val="24"/>
          <w:szCs w:val="24"/>
          <w:lang w:val="en-US"/>
        </w:rPr>
      </w:pPr>
    </w:p>
    <w:p w14:paraId="6364B7C8" w14:textId="07751072" w:rsidR="00E42295" w:rsidRPr="00EE1D9E" w:rsidRDefault="00E42295" w:rsidP="00E42295">
      <w:pPr>
        <w:pStyle w:val="NoSpacing"/>
        <w:spacing w:line="360" w:lineRule="auto"/>
        <w:ind w:left="360"/>
        <w:jc w:val="both"/>
        <w:rPr>
          <w:rFonts w:ascii="Arial" w:hAnsi="Arial" w:cs="Arial"/>
          <w:sz w:val="24"/>
          <w:szCs w:val="24"/>
          <w:lang w:val="en-US"/>
        </w:rPr>
      </w:pPr>
      <w:proofErr w:type="spellStart"/>
      <w:r w:rsidRPr="00EE1D9E">
        <w:rPr>
          <w:rFonts w:ascii="Arial" w:hAnsi="Arial" w:cs="Arial"/>
          <w:sz w:val="24"/>
          <w:szCs w:val="24"/>
          <w:lang w:val="en-US"/>
        </w:rPr>
        <w:t>Berdasarkan</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tabel</w:t>
      </w:r>
      <w:proofErr w:type="spellEnd"/>
      <w:r w:rsidRPr="00EE1D9E">
        <w:rPr>
          <w:rFonts w:ascii="Arial" w:hAnsi="Arial" w:cs="Arial"/>
          <w:sz w:val="24"/>
          <w:szCs w:val="24"/>
          <w:lang w:val="en-US"/>
        </w:rPr>
        <w:t xml:space="preserve"> </w:t>
      </w:r>
      <w:r w:rsidR="005D5723">
        <w:rPr>
          <w:rFonts w:ascii="Arial" w:hAnsi="Arial" w:cs="Arial"/>
          <w:sz w:val="24"/>
          <w:szCs w:val="24"/>
          <w:lang w:val="en-US"/>
        </w:rPr>
        <w:t xml:space="preserve">2.6 </w:t>
      </w:r>
      <w:r w:rsidRPr="00EE1D9E">
        <w:rPr>
          <w:rFonts w:ascii="Arial" w:hAnsi="Arial" w:cs="Arial"/>
          <w:sz w:val="24"/>
          <w:szCs w:val="24"/>
          <w:lang w:val="en-US"/>
        </w:rPr>
        <w:t xml:space="preserve">di </w:t>
      </w:r>
      <w:proofErr w:type="spellStart"/>
      <w:r w:rsidRPr="00EE1D9E">
        <w:rPr>
          <w:rFonts w:ascii="Arial" w:hAnsi="Arial" w:cs="Arial"/>
          <w:sz w:val="24"/>
          <w:szCs w:val="24"/>
          <w:lang w:val="en-US"/>
        </w:rPr>
        <w:t>atas</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dapat</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diketahui</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bahwa</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capaian</w:t>
      </w:r>
      <w:proofErr w:type="spellEnd"/>
      <w:r w:rsidRPr="00EE1D9E">
        <w:rPr>
          <w:rFonts w:ascii="Arial" w:hAnsi="Arial" w:cs="Arial"/>
          <w:sz w:val="24"/>
          <w:szCs w:val="24"/>
          <w:lang w:val="en-US"/>
        </w:rPr>
        <w:t xml:space="preserve"> masing </w:t>
      </w:r>
      <w:proofErr w:type="spellStart"/>
      <w:r w:rsidRPr="00EE1D9E">
        <w:rPr>
          <w:rFonts w:ascii="Arial" w:hAnsi="Arial" w:cs="Arial"/>
          <w:sz w:val="24"/>
          <w:szCs w:val="24"/>
          <w:lang w:val="en-US"/>
        </w:rPr>
        <w:t>masing</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indikator</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kinerja</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kunci</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indikator</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kinerja</w:t>
      </w:r>
      <w:proofErr w:type="spellEnd"/>
      <w:r w:rsidRPr="00EE1D9E">
        <w:rPr>
          <w:rFonts w:ascii="Arial" w:hAnsi="Arial" w:cs="Arial"/>
          <w:sz w:val="24"/>
          <w:szCs w:val="24"/>
          <w:lang w:val="en-US"/>
        </w:rPr>
        <w:t xml:space="preserve"> program) pada Dinas </w:t>
      </w:r>
      <w:proofErr w:type="spellStart"/>
      <w:r w:rsidRPr="00EE1D9E">
        <w:rPr>
          <w:rFonts w:ascii="Arial" w:hAnsi="Arial" w:cs="Arial"/>
          <w:sz w:val="24"/>
          <w:szCs w:val="24"/>
          <w:lang w:val="en-US"/>
        </w:rPr>
        <w:t>Pemberdayaan</w:t>
      </w:r>
      <w:proofErr w:type="spellEnd"/>
      <w:r w:rsidRPr="00EE1D9E">
        <w:rPr>
          <w:rFonts w:ascii="Arial" w:hAnsi="Arial" w:cs="Arial"/>
          <w:sz w:val="24"/>
          <w:szCs w:val="24"/>
          <w:lang w:val="en-US"/>
        </w:rPr>
        <w:t xml:space="preserve"> Masyarakat dan Desa </w:t>
      </w:r>
      <w:proofErr w:type="spellStart"/>
      <w:proofErr w:type="gramStart"/>
      <w:r w:rsidRPr="00EE1D9E">
        <w:rPr>
          <w:rFonts w:ascii="Arial" w:hAnsi="Arial" w:cs="Arial"/>
          <w:sz w:val="24"/>
          <w:szCs w:val="24"/>
          <w:lang w:val="en-US"/>
        </w:rPr>
        <w:t>yaitu</w:t>
      </w:r>
      <w:proofErr w:type="spellEnd"/>
      <w:r w:rsidRPr="00EE1D9E">
        <w:rPr>
          <w:rFonts w:ascii="Arial" w:hAnsi="Arial" w:cs="Arial"/>
          <w:sz w:val="24"/>
          <w:szCs w:val="24"/>
          <w:lang w:val="en-US"/>
        </w:rPr>
        <w:t xml:space="preserve"> :</w:t>
      </w:r>
      <w:proofErr w:type="gramEnd"/>
      <w:r w:rsidRPr="00EE1D9E">
        <w:rPr>
          <w:rFonts w:ascii="Arial" w:hAnsi="Arial" w:cs="Arial"/>
          <w:sz w:val="24"/>
          <w:szCs w:val="24"/>
          <w:lang w:val="en-US"/>
        </w:rPr>
        <w:t xml:space="preserve"> </w:t>
      </w:r>
    </w:p>
    <w:p w14:paraId="5430DC7C" w14:textId="77777777" w:rsidR="000E6060" w:rsidRPr="000E6060" w:rsidRDefault="000E6060" w:rsidP="00E71EF3">
      <w:pPr>
        <w:pStyle w:val="ListParagraph"/>
        <w:numPr>
          <w:ilvl w:val="0"/>
          <w:numId w:val="27"/>
        </w:numPr>
        <w:spacing w:line="360" w:lineRule="auto"/>
        <w:ind w:left="720"/>
        <w:jc w:val="both"/>
        <w:rPr>
          <w:sz w:val="24"/>
          <w:szCs w:val="24"/>
        </w:rPr>
      </w:pPr>
      <w:r>
        <w:rPr>
          <w:rFonts w:ascii="Arial" w:hAnsi="Arial" w:cs="Arial"/>
          <w:sz w:val="24"/>
          <w:szCs w:val="24"/>
        </w:rPr>
        <w:t>Cakupan Penyelenggaraan Penataan Desa yang difasilitasi</w:t>
      </w:r>
    </w:p>
    <w:p w14:paraId="29EB64BA" w14:textId="24D4B535" w:rsidR="00E42295" w:rsidRPr="00474D34" w:rsidRDefault="000E6060" w:rsidP="000E6060">
      <w:pPr>
        <w:pStyle w:val="ListParagraph"/>
        <w:spacing w:line="360" w:lineRule="auto"/>
        <w:jc w:val="both"/>
        <w:rPr>
          <w:sz w:val="24"/>
          <w:szCs w:val="24"/>
        </w:rPr>
      </w:pPr>
      <w:bookmarkStart w:id="12" w:name="_Hlk190354768"/>
      <w:r>
        <w:rPr>
          <w:rFonts w:ascii="Arial" w:hAnsi="Arial" w:cs="Arial"/>
          <w:sz w:val="24"/>
          <w:szCs w:val="24"/>
        </w:rPr>
        <w:t>Penataan desa</w:t>
      </w:r>
      <w:r w:rsidRPr="00474D34">
        <w:rPr>
          <w:rFonts w:ascii="Arial" w:hAnsi="Arial" w:cs="Arial"/>
          <w:sz w:val="24"/>
          <w:szCs w:val="24"/>
        </w:rPr>
        <w:t xml:space="preserve"> meliputi aspek penamaan dan k</w:t>
      </w:r>
      <w:r w:rsidRPr="00474D34">
        <w:rPr>
          <w:rFonts w:ascii="Arial" w:hAnsi="Arial" w:cs="Arial"/>
          <w:sz w:val="24"/>
          <w:szCs w:val="24"/>
          <w:lang w:val="en-US"/>
        </w:rPr>
        <w:t>o</w:t>
      </w:r>
      <w:r w:rsidRPr="00474D34">
        <w:rPr>
          <w:rFonts w:ascii="Arial" w:hAnsi="Arial" w:cs="Arial"/>
          <w:sz w:val="24"/>
          <w:szCs w:val="24"/>
        </w:rPr>
        <w:t xml:space="preserve">defikasi Desa, aspek kewilayahan (batas dan peta Desa), </w:t>
      </w:r>
      <w:r>
        <w:rPr>
          <w:rFonts w:ascii="Arial" w:hAnsi="Arial" w:cs="Arial"/>
          <w:sz w:val="24"/>
          <w:szCs w:val="24"/>
        </w:rPr>
        <w:t xml:space="preserve">dan </w:t>
      </w:r>
      <w:r w:rsidRPr="00474D34">
        <w:rPr>
          <w:rFonts w:ascii="Arial" w:hAnsi="Arial" w:cs="Arial"/>
          <w:sz w:val="24"/>
          <w:szCs w:val="24"/>
        </w:rPr>
        <w:t>aspek kewenangan Desa</w:t>
      </w:r>
      <w:r w:rsidRPr="00474D34">
        <w:rPr>
          <w:rFonts w:ascii="Arial" w:hAnsi="Arial" w:cs="Arial"/>
          <w:sz w:val="24"/>
          <w:szCs w:val="24"/>
          <w:lang w:val="en-US"/>
        </w:rPr>
        <w:t>.</w:t>
      </w:r>
      <w:r>
        <w:rPr>
          <w:rFonts w:ascii="Arial" w:hAnsi="Arial" w:cs="Arial"/>
          <w:sz w:val="24"/>
          <w:szCs w:val="24"/>
          <w:lang w:val="en-US"/>
        </w:rPr>
        <w:t xml:space="preserve"> </w:t>
      </w:r>
      <w:r w:rsidR="00E42295" w:rsidRPr="00474D34">
        <w:rPr>
          <w:rFonts w:ascii="Arial" w:hAnsi="Arial" w:cs="Arial"/>
          <w:sz w:val="24"/>
          <w:szCs w:val="24"/>
        </w:rPr>
        <w:t>Penataan Desa pada tahun 202</w:t>
      </w:r>
      <w:r w:rsidR="00474D34" w:rsidRPr="00474D34">
        <w:rPr>
          <w:rFonts w:ascii="Arial" w:hAnsi="Arial" w:cs="Arial"/>
          <w:sz w:val="24"/>
          <w:szCs w:val="24"/>
          <w:lang w:val="en-US"/>
        </w:rPr>
        <w:t>4</w:t>
      </w:r>
      <w:r w:rsidR="00591CD4" w:rsidRPr="00474D34">
        <w:rPr>
          <w:rFonts w:ascii="Arial" w:hAnsi="Arial" w:cs="Arial"/>
          <w:sz w:val="24"/>
          <w:szCs w:val="24"/>
          <w:lang w:val="en-US"/>
        </w:rPr>
        <w:t xml:space="preserve"> </w:t>
      </w:r>
      <w:r w:rsidR="00474D34" w:rsidRPr="00474D34">
        <w:rPr>
          <w:rFonts w:ascii="Arial" w:hAnsi="Arial" w:cs="Arial"/>
          <w:sz w:val="24"/>
          <w:szCs w:val="24"/>
        </w:rPr>
        <w:t xml:space="preserve">tidak </w:t>
      </w:r>
      <w:r>
        <w:rPr>
          <w:rFonts w:ascii="Arial" w:hAnsi="Arial" w:cs="Arial"/>
          <w:sz w:val="24"/>
          <w:szCs w:val="24"/>
        </w:rPr>
        <w:t>terselenggara</w:t>
      </w:r>
      <w:r w:rsidR="00474D34" w:rsidRPr="00474D34">
        <w:rPr>
          <w:rFonts w:ascii="Arial" w:hAnsi="Arial" w:cs="Arial"/>
          <w:sz w:val="24"/>
          <w:szCs w:val="24"/>
        </w:rPr>
        <w:t xml:space="preserve"> di karenakan </w:t>
      </w:r>
      <w:r w:rsidR="00474D34" w:rsidRPr="00474D34">
        <w:rPr>
          <w:rFonts w:ascii="Arial" w:hAnsi="Arial" w:cs="Arial"/>
          <w:sz w:val="24"/>
          <w:szCs w:val="24"/>
          <w:lang w:val="en-ID"/>
        </w:rPr>
        <w:t xml:space="preserve">pada </w:t>
      </w:r>
      <w:proofErr w:type="spellStart"/>
      <w:r w:rsidR="00474D34" w:rsidRPr="00474D34">
        <w:rPr>
          <w:rFonts w:ascii="Arial" w:hAnsi="Arial" w:cs="Arial"/>
          <w:sz w:val="24"/>
          <w:szCs w:val="24"/>
          <w:lang w:val="en-ID"/>
        </w:rPr>
        <w:t>Tahun</w:t>
      </w:r>
      <w:proofErr w:type="spellEnd"/>
      <w:r w:rsidR="00474D34" w:rsidRPr="00474D34">
        <w:rPr>
          <w:rFonts w:ascii="Arial" w:hAnsi="Arial" w:cs="Arial"/>
          <w:sz w:val="24"/>
          <w:szCs w:val="24"/>
          <w:lang w:val="en-ID"/>
        </w:rPr>
        <w:t xml:space="preserve"> 2024 Program </w:t>
      </w:r>
      <w:proofErr w:type="spellStart"/>
      <w:r w:rsidR="00474D34" w:rsidRPr="00474D34">
        <w:rPr>
          <w:rFonts w:ascii="Arial" w:hAnsi="Arial" w:cs="Arial"/>
          <w:sz w:val="24"/>
          <w:szCs w:val="24"/>
          <w:lang w:val="en-ID"/>
        </w:rPr>
        <w:t>Penataan</w:t>
      </w:r>
      <w:proofErr w:type="spellEnd"/>
      <w:r w:rsidR="00474D34" w:rsidRPr="00474D34">
        <w:rPr>
          <w:rFonts w:ascii="Arial" w:hAnsi="Arial" w:cs="Arial"/>
          <w:sz w:val="24"/>
          <w:szCs w:val="24"/>
          <w:lang w:val="en-ID"/>
        </w:rPr>
        <w:t xml:space="preserve"> Desa </w:t>
      </w:r>
      <w:proofErr w:type="spellStart"/>
      <w:r w:rsidR="00474D34" w:rsidRPr="00474D34">
        <w:rPr>
          <w:rFonts w:ascii="Arial" w:hAnsi="Arial" w:cs="Arial"/>
          <w:sz w:val="24"/>
          <w:szCs w:val="24"/>
          <w:lang w:val="en-ID"/>
        </w:rPr>
        <w:t>tidak</w:t>
      </w:r>
      <w:proofErr w:type="spellEnd"/>
      <w:r w:rsidR="00474D34" w:rsidRPr="00474D34">
        <w:rPr>
          <w:rFonts w:ascii="Arial" w:hAnsi="Arial" w:cs="Arial"/>
          <w:sz w:val="24"/>
          <w:szCs w:val="24"/>
          <w:lang w:val="en-ID"/>
        </w:rPr>
        <w:t xml:space="preserve"> </w:t>
      </w:r>
      <w:proofErr w:type="spellStart"/>
      <w:r>
        <w:rPr>
          <w:rFonts w:ascii="Arial" w:hAnsi="Arial" w:cs="Arial"/>
          <w:sz w:val="24"/>
          <w:szCs w:val="24"/>
          <w:lang w:val="en-ID"/>
        </w:rPr>
        <w:t>dilaksanakan</w:t>
      </w:r>
      <w:proofErr w:type="spellEnd"/>
      <w:r w:rsidR="00474D34" w:rsidRPr="00474D34">
        <w:rPr>
          <w:rFonts w:ascii="Arial" w:hAnsi="Arial" w:cs="Arial"/>
          <w:sz w:val="24"/>
          <w:szCs w:val="24"/>
          <w:lang w:val="en-ID"/>
        </w:rPr>
        <w:t xml:space="preserve"> </w:t>
      </w:r>
      <w:proofErr w:type="spellStart"/>
      <w:r>
        <w:rPr>
          <w:rFonts w:ascii="Arial" w:hAnsi="Arial" w:cs="Arial"/>
          <w:sz w:val="24"/>
          <w:szCs w:val="24"/>
          <w:lang w:val="en-ID"/>
        </w:rPr>
        <w:t>disebabkan</w:t>
      </w:r>
      <w:proofErr w:type="spellEnd"/>
      <w:r>
        <w:rPr>
          <w:rFonts w:ascii="Arial" w:hAnsi="Arial" w:cs="Arial"/>
          <w:sz w:val="24"/>
          <w:szCs w:val="24"/>
          <w:lang w:val="en-ID"/>
        </w:rPr>
        <w:t xml:space="preserve"> </w:t>
      </w:r>
      <w:proofErr w:type="spellStart"/>
      <w:r w:rsidR="00474D34" w:rsidRPr="00474D34">
        <w:rPr>
          <w:rFonts w:ascii="Arial" w:hAnsi="Arial" w:cs="Arial"/>
          <w:sz w:val="24"/>
          <w:szCs w:val="24"/>
          <w:lang w:val="en-ID"/>
        </w:rPr>
        <w:t>keterbatasan</w:t>
      </w:r>
      <w:proofErr w:type="spellEnd"/>
      <w:r w:rsidR="00474D34" w:rsidRPr="00474D34">
        <w:rPr>
          <w:rFonts w:ascii="Arial" w:hAnsi="Arial" w:cs="Arial"/>
          <w:sz w:val="24"/>
          <w:szCs w:val="24"/>
          <w:lang w:val="en-ID"/>
        </w:rPr>
        <w:t xml:space="preserve"> </w:t>
      </w:r>
      <w:proofErr w:type="spellStart"/>
      <w:r w:rsidR="00474D34" w:rsidRPr="00474D34">
        <w:rPr>
          <w:rFonts w:ascii="Arial" w:hAnsi="Arial" w:cs="Arial"/>
          <w:sz w:val="24"/>
          <w:szCs w:val="24"/>
          <w:lang w:val="en-ID"/>
        </w:rPr>
        <w:t>anggaran</w:t>
      </w:r>
      <w:proofErr w:type="spellEnd"/>
      <w:r w:rsidR="00E42295" w:rsidRPr="00474D34">
        <w:rPr>
          <w:rFonts w:ascii="Arial" w:hAnsi="Arial" w:cs="Arial"/>
          <w:sz w:val="24"/>
          <w:szCs w:val="24"/>
        </w:rPr>
        <w:t xml:space="preserve">. </w:t>
      </w:r>
      <w:r w:rsidR="00474D34">
        <w:rPr>
          <w:rFonts w:ascii="Arial" w:hAnsi="Arial" w:cs="Arial"/>
          <w:sz w:val="24"/>
          <w:szCs w:val="24"/>
        </w:rPr>
        <w:t>Minimnya anggaran yang tersedia menyebabkan beberapa progra</w:t>
      </w:r>
      <w:r w:rsidR="00B747C2">
        <w:rPr>
          <w:rFonts w:ascii="Arial" w:hAnsi="Arial" w:cs="Arial"/>
          <w:sz w:val="24"/>
          <w:szCs w:val="24"/>
        </w:rPr>
        <w:t>m</w:t>
      </w:r>
      <w:r w:rsidR="00474D34">
        <w:rPr>
          <w:rFonts w:ascii="Arial" w:hAnsi="Arial" w:cs="Arial"/>
          <w:sz w:val="24"/>
          <w:szCs w:val="24"/>
        </w:rPr>
        <w:t xml:space="preserve"> tidak dapat dilaksanakan diantaranya program penataan desa. </w:t>
      </w:r>
    </w:p>
    <w:bookmarkEnd w:id="12"/>
    <w:p w14:paraId="4683EAB8" w14:textId="77777777" w:rsidR="00E42295" w:rsidRDefault="00E42295" w:rsidP="00157EF0">
      <w:pPr>
        <w:pStyle w:val="NoSpacing"/>
        <w:numPr>
          <w:ilvl w:val="0"/>
          <w:numId w:val="27"/>
        </w:numPr>
        <w:spacing w:line="360" w:lineRule="auto"/>
        <w:ind w:left="720"/>
        <w:jc w:val="both"/>
        <w:rPr>
          <w:rFonts w:ascii="Arial" w:hAnsi="Arial" w:cs="Arial"/>
          <w:sz w:val="24"/>
          <w:szCs w:val="24"/>
          <w:lang w:val="en-US"/>
        </w:rPr>
      </w:pPr>
      <w:proofErr w:type="spellStart"/>
      <w:r w:rsidRPr="00EE1D9E">
        <w:rPr>
          <w:rFonts w:ascii="Arial" w:hAnsi="Arial" w:cs="Arial"/>
          <w:sz w:val="24"/>
          <w:szCs w:val="24"/>
          <w:lang w:val="en-US"/>
        </w:rPr>
        <w:t>Persentase</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Peningkatan</w:t>
      </w:r>
      <w:proofErr w:type="spellEnd"/>
      <w:r w:rsidRPr="00EE1D9E">
        <w:rPr>
          <w:rFonts w:ascii="Arial" w:hAnsi="Arial" w:cs="Arial"/>
          <w:sz w:val="24"/>
          <w:szCs w:val="24"/>
          <w:lang w:val="en-US"/>
        </w:rPr>
        <w:t xml:space="preserve"> Kerjasama Desa</w:t>
      </w:r>
      <w:r>
        <w:rPr>
          <w:rFonts w:ascii="Arial" w:hAnsi="Arial" w:cs="Arial"/>
          <w:sz w:val="24"/>
          <w:szCs w:val="24"/>
          <w:lang w:val="en-US"/>
        </w:rPr>
        <w:t xml:space="preserve"> </w:t>
      </w:r>
    </w:p>
    <w:p w14:paraId="65F7CD4A" w14:textId="77777777" w:rsidR="008F4452" w:rsidRDefault="00E42295" w:rsidP="008F4452">
      <w:pPr>
        <w:pStyle w:val="NoSpacing"/>
        <w:spacing w:line="360" w:lineRule="auto"/>
        <w:ind w:left="720"/>
        <w:jc w:val="both"/>
        <w:rPr>
          <w:rFonts w:ascii="Arial" w:hAnsi="Arial" w:cs="Arial"/>
          <w:sz w:val="24"/>
          <w:szCs w:val="24"/>
          <w:lang w:val="en-US"/>
        </w:rPr>
      </w:pPr>
      <w:bookmarkStart w:id="13" w:name="_Hlk190354844"/>
      <w:proofErr w:type="spellStart"/>
      <w:r w:rsidRPr="00626C93">
        <w:rPr>
          <w:rFonts w:ascii="Arial" w:hAnsi="Arial" w:cs="Arial"/>
          <w:sz w:val="24"/>
          <w:szCs w:val="24"/>
          <w:lang w:val="en-US"/>
        </w:rPr>
        <w:t>Terbentuknya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kerjasama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antar</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desa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sebagai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lembaga</w:t>
      </w:r>
      <w:proofErr w:type="spellEnd"/>
      <w:r w:rsidRPr="00626C93">
        <w:rPr>
          <w:rFonts w:ascii="Arial" w:hAnsi="Arial" w:cs="Arial"/>
          <w:sz w:val="24"/>
          <w:szCs w:val="24"/>
          <w:lang w:val="en-US"/>
        </w:rPr>
        <w:t xml:space="preserve"> social </w:t>
      </w:r>
      <w:proofErr w:type="spellStart"/>
      <w:r w:rsidRPr="00626C93">
        <w:rPr>
          <w:rFonts w:ascii="Arial" w:hAnsi="Arial" w:cs="Arial"/>
          <w:sz w:val="24"/>
          <w:szCs w:val="24"/>
          <w:lang w:val="en-US"/>
        </w:rPr>
        <w:t>dimaksudkan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untuk</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kepentingan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masyarakat</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dalam</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penyediaan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pelayanan</w:t>
      </w:r>
      <w:proofErr w:type="spellEnd"/>
      <w:r w:rsidRPr="00626C93">
        <w:rPr>
          <w:rFonts w:ascii="Arial" w:hAnsi="Arial" w:cs="Arial"/>
          <w:sz w:val="24"/>
          <w:szCs w:val="24"/>
          <w:lang w:val="en-US"/>
        </w:rPr>
        <w:t xml:space="preserve"> social.  </w:t>
      </w:r>
      <w:proofErr w:type="spellStart"/>
      <w:r w:rsidRPr="00626C93">
        <w:rPr>
          <w:rFonts w:ascii="Arial" w:hAnsi="Arial" w:cs="Arial"/>
          <w:sz w:val="24"/>
          <w:szCs w:val="24"/>
          <w:lang w:val="en-US"/>
        </w:rPr>
        <w:t>Sedangkan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sebagai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lembaga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komersial</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bertujuan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mencari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keuntungan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melalui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penawaran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sumberdaya</w:t>
      </w:r>
      <w:proofErr w:type="spellEnd"/>
      <w:r w:rsidRPr="00626C93">
        <w:rPr>
          <w:rFonts w:ascii="Arial" w:hAnsi="Arial" w:cs="Arial"/>
          <w:sz w:val="24"/>
          <w:szCs w:val="24"/>
          <w:lang w:val="en-US"/>
        </w:rPr>
        <w:t xml:space="preserve"> local (</w:t>
      </w:r>
      <w:proofErr w:type="spellStart"/>
      <w:r w:rsidRPr="00626C93">
        <w:rPr>
          <w:rFonts w:ascii="Arial" w:hAnsi="Arial" w:cs="Arial"/>
          <w:sz w:val="24"/>
          <w:szCs w:val="24"/>
          <w:lang w:val="en-US"/>
        </w:rPr>
        <w:t>barang</w:t>
      </w:r>
      <w:proofErr w:type="spellEnd"/>
      <w:r w:rsidRPr="00626C93">
        <w:rPr>
          <w:rFonts w:ascii="Arial" w:hAnsi="Arial" w:cs="Arial"/>
          <w:sz w:val="24"/>
          <w:szCs w:val="24"/>
          <w:lang w:val="en-US"/>
        </w:rPr>
        <w:t xml:space="preserve"> dan </w:t>
      </w:r>
      <w:proofErr w:type="spellStart"/>
      <w:r w:rsidRPr="00626C93">
        <w:rPr>
          <w:rFonts w:ascii="Arial" w:hAnsi="Arial" w:cs="Arial"/>
          <w:sz w:val="24"/>
          <w:szCs w:val="24"/>
          <w:lang w:val="en-US"/>
        </w:rPr>
        <w:t>jasa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Kerja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sama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desa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seperti</w:t>
      </w:r>
      <w:proofErr w:type="spellEnd"/>
      <w:r w:rsidRPr="00626C93">
        <w:rPr>
          <w:rFonts w:ascii="Arial" w:hAnsi="Arial" w:cs="Arial"/>
          <w:sz w:val="24"/>
          <w:szCs w:val="24"/>
          <w:lang w:val="en-US"/>
        </w:rPr>
        <w:t xml:space="preserve"> BUMDES </w:t>
      </w:r>
      <w:proofErr w:type="spellStart"/>
      <w:r w:rsidRPr="00626C93">
        <w:rPr>
          <w:rFonts w:ascii="Arial" w:hAnsi="Arial" w:cs="Arial"/>
          <w:sz w:val="24"/>
          <w:szCs w:val="24"/>
          <w:lang w:val="en-US"/>
        </w:rPr>
        <w:t>dibentuk</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sesuai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karakteristik</w:t>
      </w:r>
      <w:proofErr w:type="spellEnd"/>
      <w:r w:rsidRPr="00626C93">
        <w:rPr>
          <w:rFonts w:ascii="Arial" w:hAnsi="Arial" w:cs="Arial"/>
          <w:sz w:val="24"/>
          <w:szCs w:val="24"/>
          <w:lang w:val="en-US"/>
        </w:rPr>
        <w:t xml:space="preserve"> local, </w:t>
      </w:r>
      <w:proofErr w:type="spellStart"/>
      <w:r w:rsidRPr="00626C93">
        <w:rPr>
          <w:rFonts w:ascii="Arial" w:hAnsi="Arial" w:cs="Arial"/>
          <w:sz w:val="24"/>
          <w:szCs w:val="24"/>
          <w:lang w:val="en-US"/>
        </w:rPr>
        <w:t>potensi</w:t>
      </w:r>
      <w:proofErr w:type="spellEnd"/>
      <w:r w:rsidRPr="00626C93">
        <w:rPr>
          <w:rFonts w:ascii="Arial" w:hAnsi="Arial" w:cs="Arial"/>
          <w:sz w:val="24"/>
          <w:szCs w:val="24"/>
          <w:lang w:val="en-US"/>
        </w:rPr>
        <w:t xml:space="preserve"> dan </w:t>
      </w:r>
      <w:proofErr w:type="spellStart"/>
      <w:r w:rsidRPr="00626C93">
        <w:rPr>
          <w:rFonts w:ascii="Arial" w:hAnsi="Arial" w:cs="Arial"/>
          <w:sz w:val="24"/>
          <w:szCs w:val="24"/>
          <w:lang w:val="en-US"/>
        </w:rPr>
        <w:t>sumberdaya</w:t>
      </w:r>
      <w:proofErr w:type="spellEnd"/>
      <w:r w:rsidRPr="00626C93">
        <w:rPr>
          <w:rFonts w:ascii="Arial" w:hAnsi="Arial" w:cs="Arial"/>
          <w:sz w:val="24"/>
          <w:szCs w:val="24"/>
          <w:lang w:val="en-US"/>
        </w:rPr>
        <w:t xml:space="preserve"> yang </w:t>
      </w:r>
      <w:proofErr w:type="spellStart"/>
      <w:r w:rsidRPr="00626C93">
        <w:rPr>
          <w:rFonts w:ascii="Arial" w:hAnsi="Arial" w:cs="Arial"/>
          <w:sz w:val="24"/>
          <w:szCs w:val="24"/>
          <w:lang w:val="en-US"/>
        </w:rPr>
        <w:t>dimiliki</w:t>
      </w:r>
      <w:proofErr w:type="spellEnd"/>
      <w:r w:rsidRPr="00626C93">
        <w:rPr>
          <w:rFonts w:ascii="Arial" w:hAnsi="Arial" w:cs="Arial"/>
          <w:sz w:val="24"/>
          <w:szCs w:val="24"/>
          <w:lang w:val="en-US"/>
        </w:rPr>
        <w:t xml:space="preserve"> di </w:t>
      </w:r>
      <w:proofErr w:type="spellStart"/>
      <w:r w:rsidRPr="00626C93">
        <w:rPr>
          <w:rFonts w:ascii="Arial" w:hAnsi="Arial" w:cs="Arial"/>
          <w:sz w:val="24"/>
          <w:szCs w:val="24"/>
          <w:lang w:val="en-US"/>
        </w:rPr>
        <w:t>setiap</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desa</w:t>
      </w:r>
      <w:proofErr w:type="spellEnd"/>
      <w:r w:rsidRPr="00626C93">
        <w:rPr>
          <w:rFonts w:ascii="Arial" w:hAnsi="Arial" w:cs="Arial"/>
          <w:sz w:val="24"/>
          <w:szCs w:val="24"/>
          <w:lang w:val="en-US"/>
        </w:rPr>
        <w:t xml:space="preserve"> yang </w:t>
      </w:r>
      <w:proofErr w:type="spellStart"/>
      <w:r w:rsidRPr="00626C93">
        <w:rPr>
          <w:rFonts w:ascii="Arial" w:hAnsi="Arial" w:cs="Arial"/>
          <w:sz w:val="24"/>
          <w:szCs w:val="24"/>
          <w:lang w:val="en-US"/>
        </w:rPr>
        <w:t>dap</w:t>
      </w:r>
      <w:r>
        <w:rPr>
          <w:rFonts w:ascii="Arial" w:hAnsi="Arial" w:cs="Arial"/>
          <w:sz w:val="24"/>
          <w:szCs w:val="24"/>
          <w:lang w:val="en-US"/>
        </w:rPr>
        <w:t>at</w:t>
      </w:r>
      <w:proofErr w:type="spellEnd"/>
      <w:r>
        <w:rPr>
          <w:rFonts w:ascii="Arial" w:hAnsi="Arial" w:cs="Arial"/>
          <w:sz w:val="24"/>
          <w:szCs w:val="24"/>
          <w:lang w:val="en-US"/>
        </w:rPr>
        <w:t xml:space="preserve"> </w:t>
      </w:r>
      <w:proofErr w:type="spellStart"/>
      <w:r>
        <w:rPr>
          <w:rFonts w:ascii="Arial" w:hAnsi="Arial" w:cs="Arial"/>
          <w:sz w:val="24"/>
          <w:szCs w:val="24"/>
          <w:lang w:val="en-US"/>
        </w:rPr>
        <w:t>dikembangkan</w:t>
      </w:r>
      <w:proofErr w:type="spellEnd"/>
      <w:r>
        <w:rPr>
          <w:rFonts w:ascii="Arial" w:hAnsi="Arial" w:cs="Arial"/>
          <w:sz w:val="24"/>
          <w:szCs w:val="24"/>
          <w:lang w:val="en-US"/>
        </w:rPr>
        <w:t xml:space="preserve"> </w:t>
      </w:r>
      <w:proofErr w:type="spellStart"/>
      <w:r>
        <w:rPr>
          <w:rFonts w:ascii="Arial" w:hAnsi="Arial" w:cs="Arial"/>
          <w:sz w:val="24"/>
          <w:szCs w:val="24"/>
          <w:lang w:val="en-US"/>
        </w:rPr>
        <w:t>dengan</w:t>
      </w:r>
      <w:proofErr w:type="spellEnd"/>
      <w:r>
        <w:rPr>
          <w:rFonts w:ascii="Arial" w:hAnsi="Arial" w:cs="Arial"/>
          <w:sz w:val="24"/>
          <w:szCs w:val="24"/>
          <w:lang w:val="en-US"/>
        </w:rPr>
        <w:t xml:space="preserve"> </w:t>
      </w:r>
      <w:proofErr w:type="spellStart"/>
      <w:r>
        <w:rPr>
          <w:rFonts w:ascii="Arial" w:hAnsi="Arial" w:cs="Arial"/>
          <w:sz w:val="24"/>
          <w:szCs w:val="24"/>
          <w:lang w:val="en-US"/>
        </w:rPr>
        <w:t>menggunakan</w:t>
      </w:r>
      <w:proofErr w:type="spellEnd"/>
      <w:r>
        <w:rPr>
          <w:rFonts w:ascii="Arial" w:hAnsi="Arial" w:cs="Arial"/>
          <w:sz w:val="24"/>
          <w:szCs w:val="24"/>
          <w:lang w:val="en-US"/>
        </w:rPr>
        <w:t xml:space="preserve"> </w:t>
      </w:r>
      <w:proofErr w:type="spellStart"/>
      <w:r>
        <w:rPr>
          <w:rFonts w:ascii="Arial" w:hAnsi="Arial" w:cs="Arial"/>
          <w:sz w:val="24"/>
          <w:szCs w:val="24"/>
          <w:lang w:val="en-US"/>
        </w:rPr>
        <w:t>sumberdaya</w:t>
      </w:r>
      <w:proofErr w:type="spellEnd"/>
      <w:r>
        <w:rPr>
          <w:rFonts w:ascii="Arial" w:hAnsi="Arial" w:cs="Arial"/>
          <w:sz w:val="24"/>
          <w:szCs w:val="24"/>
          <w:lang w:val="en-US"/>
        </w:rPr>
        <w:t xml:space="preserve"> </w:t>
      </w:r>
      <w:proofErr w:type="spellStart"/>
      <w:r>
        <w:rPr>
          <w:rFonts w:ascii="Arial" w:hAnsi="Arial" w:cs="Arial"/>
          <w:sz w:val="24"/>
          <w:szCs w:val="24"/>
          <w:lang w:val="en-US"/>
        </w:rPr>
        <w:t>lok</w:t>
      </w:r>
      <w:r w:rsidRPr="00626C93">
        <w:rPr>
          <w:rFonts w:ascii="Arial" w:hAnsi="Arial" w:cs="Arial"/>
          <w:sz w:val="24"/>
          <w:szCs w:val="24"/>
          <w:lang w:val="en-US"/>
        </w:rPr>
        <w:t>al</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dengan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memperhatikan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permintaan</w:t>
      </w:r>
      <w:proofErr w:type="spellEnd"/>
      <w:r w:rsidRPr="00626C93">
        <w:rPr>
          <w:rFonts w:ascii="Arial" w:hAnsi="Arial" w:cs="Arial"/>
          <w:sz w:val="24"/>
          <w:szCs w:val="24"/>
          <w:lang w:val="en-US"/>
        </w:rPr>
        <w:t xml:space="preserve"> pasar, </w:t>
      </w:r>
      <w:proofErr w:type="spellStart"/>
      <w:r w:rsidRPr="00626C93">
        <w:rPr>
          <w:rFonts w:ascii="Arial" w:hAnsi="Arial" w:cs="Arial"/>
          <w:sz w:val="24"/>
          <w:szCs w:val="24"/>
          <w:lang w:val="en-US"/>
        </w:rPr>
        <w:t>serta</w:t>
      </w:r>
      <w:proofErr w:type="spellEnd"/>
      <w:r w:rsidRPr="00626C93">
        <w:rPr>
          <w:rFonts w:ascii="Arial" w:hAnsi="Arial" w:cs="Arial"/>
          <w:sz w:val="24"/>
          <w:szCs w:val="24"/>
          <w:lang w:val="en-US"/>
        </w:rPr>
        <w:t xml:space="preserve"> yang paling </w:t>
      </w:r>
      <w:proofErr w:type="spellStart"/>
      <w:r w:rsidRPr="00626C93">
        <w:rPr>
          <w:rFonts w:ascii="Arial" w:hAnsi="Arial" w:cs="Arial"/>
          <w:sz w:val="24"/>
          <w:szCs w:val="24"/>
          <w:lang w:val="en-US"/>
        </w:rPr>
        <w:t>terpenting</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merupakan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prakarsa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dari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masyarakat</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setempat</w:t>
      </w:r>
      <w:proofErr w:type="spellEnd"/>
      <w:r w:rsidRPr="00626C93">
        <w:rPr>
          <w:rFonts w:ascii="Arial" w:hAnsi="Arial" w:cs="Arial"/>
          <w:sz w:val="24"/>
          <w:szCs w:val="24"/>
          <w:lang w:val="en-US"/>
        </w:rPr>
        <w:t xml:space="preserve">. </w:t>
      </w:r>
      <w:proofErr w:type="spellStart"/>
      <w:proofErr w:type="gramStart"/>
      <w:r w:rsidR="000E6060">
        <w:rPr>
          <w:rFonts w:ascii="Arial" w:hAnsi="Arial" w:cs="Arial"/>
          <w:sz w:val="24"/>
          <w:szCs w:val="24"/>
          <w:lang w:val="en-US"/>
        </w:rPr>
        <w:t>Namun</w:t>
      </w:r>
      <w:proofErr w:type="spellEnd"/>
      <w:r w:rsidR="000E6060">
        <w:rPr>
          <w:rFonts w:ascii="Arial" w:hAnsi="Arial" w:cs="Arial"/>
          <w:sz w:val="24"/>
          <w:szCs w:val="24"/>
          <w:lang w:val="en-US"/>
        </w:rPr>
        <w:t xml:space="preserve">  </w:t>
      </w:r>
      <w:r w:rsidR="000E6060" w:rsidRPr="00626C93">
        <w:rPr>
          <w:rFonts w:ascii="Arial" w:hAnsi="Arial" w:cs="Arial"/>
          <w:sz w:val="24"/>
          <w:szCs w:val="24"/>
          <w:lang w:val="en-US"/>
        </w:rPr>
        <w:t>pada</w:t>
      </w:r>
      <w:proofErr w:type="gramEnd"/>
      <w:r w:rsidR="000E6060" w:rsidRPr="00626C93">
        <w:rPr>
          <w:rFonts w:ascii="Arial" w:hAnsi="Arial" w:cs="Arial"/>
          <w:sz w:val="24"/>
          <w:szCs w:val="24"/>
          <w:lang w:val="en-US"/>
        </w:rPr>
        <w:t xml:space="preserve"> </w:t>
      </w:r>
      <w:proofErr w:type="spellStart"/>
      <w:r w:rsidR="000E6060" w:rsidRPr="00626C93">
        <w:rPr>
          <w:rFonts w:ascii="Arial" w:hAnsi="Arial" w:cs="Arial"/>
          <w:sz w:val="24"/>
          <w:szCs w:val="24"/>
          <w:lang w:val="en-US"/>
        </w:rPr>
        <w:t>tahun</w:t>
      </w:r>
      <w:proofErr w:type="spellEnd"/>
      <w:r w:rsidR="000E6060" w:rsidRPr="00626C93">
        <w:rPr>
          <w:rFonts w:ascii="Arial" w:hAnsi="Arial" w:cs="Arial"/>
          <w:sz w:val="24"/>
          <w:szCs w:val="24"/>
          <w:lang w:val="en-US"/>
        </w:rPr>
        <w:t xml:space="preserve"> 202</w:t>
      </w:r>
      <w:r w:rsidR="000E6060">
        <w:rPr>
          <w:rFonts w:ascii="Arial" w:hAnsi="Arial" w:cs="Arial"/>
          <w:sz w:val="24"/>
          <w:szCs w:val="24"/>
          <w:lang w:val="en-US"/>
        </w:rPr>
        <w:t xml:space="preserve">4 </w:t>
      </w:r>
      <w:proofErr w:type="spellStart"/>
      <w:r w:rsidR="000E6060">
        <w:rPr>
          <w:rFonts w:ascii="Arial" w:hAnsi="Arial" w:cs="Arial"/>
          <w:sz w:val="24"/>
          <w:szCs w:val="24"/>
          <w:lang w:val="en-US"/>
        </w:rPr>
        <w:t>tidak</w:t>
      </w:r>
      <w:proofErr w:type="spellEnd"/>
      <w:r w:rsidR="000E6060">
        <w:rPr>
          <w:rFonts w:ascii="Arial" w:hAnsi="Arial" w:cs="Arial"/>
          <w:sz w:val="24"/>
          <w:szCs w:val="24"/>
          <w:lang w:val="en-US"/>
        </w:rPr>
        <w:t xml:space="preserve"> </w:t>
      </w:r>
      <w:proofErr w:type="spellStart"/>
      <w:r w:rsidR="000E6060">
        <w:rPr>
          <w:rFonts w:ascii="Arial" w:hAnsi="Arial" w:cs="Arial"/>
          <w:sz w:val="24"/>
          <w:szCs w:val="24"/>
          <w:lang w:val="en-US"/>
        </w:rPr>
        <w:t>ada</w:t>
      </w:r>
      <w:proofErr w:type="spellEnd"/>
      <w:r w:rsidR="000E6060">
        <w:rPr>
          <w:rFonts w:ascii="Arial" w:hAnsi="Arial" w:cs="Arial"/>
          <w:sz w:val="24"/>
          <w:szCs w:val="24"/>
          <w:lang w:val="en-US"/>
        </w:rPr>
        <w:t xml:space="preserve"> </w:t>
      </w:r>
      <w:proofErr w:type="spellStart"/>
      <w:r w:rsidR="000E6060">
        <w:rPr>
          <w:rFonts w:ascii="Arial" w:hAnsi="Arial" w:cs="Arial"/>
          <w:sz w:val="24"/>
          <w:szCs w:val="24"/>
          <w:lang w:val="en-US"/>
        </w:rPr>
        <w:t>peningkatan</w:t>
      </w:r>
      <w:proofErr w:type="spellEnd"/>
      <w:r w:rsidR="000E6060">
        <w:rPr>
          <w:rFonts w:ascii="Arial" w:hAnsi="Arial" w:cs="Arial"/>
          <w:sz w:val="24"/>
          <w:szCs w:val="24"/>
          <w:lang w:val="en-US"/>
        </w:rPr>
        <w:t xml:space="preserve"> </w:t>
      </w:r>
      <w:proofErr w:type="spellStart"/>
      <w:r w:rsidR="000E6060">
        <w:rPr>
          <w:rFonts w:ascii="Arial" w:hAnsi="Arial" w:cs="Arial"/>
          <w:sz w:val="24"/>
          <w:szCs w:val="24"/>
          <w:lang w:val="en-US"/>
        </w:rPr>
        <w:t>kerjasama</w:t>
      </w:r>
      <w:proofErr w:type="spellEnd"/>
      <w:r w:rsidR="000E6060">
        <w:rPr>
          <w:rFonts w:ascii="Arial" w:hAnsi="Arial" w:cs="Arial"/>
          <w:sz w:val="24"/>
          <w:szCs w:val="24"/>
          <w:lang w:val="en-US"/>
        </w:rPr>
        <w:t xml:space="preserve"> </w:t>
      </w:r>
      <w:proofErr w:type="spellStart"/>
      <w:r w:rsidR="000E6060">
        <w:rPr>
          <w:rFonts w:ascii="Arial" w:hAnsi="Arial" w:cs="Arial"/>
          <w:sz w:val="24"/>
          <w:szCs w:val="24"/>
          <w:lang w:val="en-US"/>
        </w:rPr>
        <w:t>desa</w:t>
      </w:r>
      <w:proofErr w:type="spellEnd"/>
      <w:r w:rsidR="000E6060">
        <w:rPr>
          <w:rFonts w:ascii="Arial" w:hAnsi="Arial" w:cs="Arial"/>
          <w:sz w:val="24"/>
          <w:szCs w:val="24"/>
          <w:lang w:val="en-US"/>
        </w:rPr>
        <w:t xml:space="preserve"> (</w:t>
      </w:r>
      <w:proofErr w:type="spellStart"/>
      <w:r w:rsidR="000E6060">
        <w:rPr>
          <w:rFonts w:ascii="Arial" w:hAnsi="Arial" w:cs="Arial"/>
          <w:sz w:val="24"/>
          <w:szCs w:val="24"/>
          <w:lang w:val="en-US"/>
        </w:rPr>
        <w:t>baru</w:t>
      </w:r>
      <w:proofErr w:type="spellEnd"/>
      <w:r w:rsidR="000E6060">
        <w:rPr>
          <w:rFonts w:ascii="Arial" w:hAnsi="Arial" w:cs="Arial"/>
          <w:sz w:val="24"/>
          <w:szCs w:val="24"/>
          <w:lang w:val="en-US"/>
        </w:rPr>
        <w:t xml:space="preserve">) yang </w:t>
      </w:r>
      <w:proofErr w:type="spellStart"/>
      <w:r w:rsidR="000E6060">
        <w:rPr>
          <w:rFonts w:ascii="Arial" w:hAnsi="Arial" w:cs="Arial"/>
          <w:sz w:val="24"/>
          <w:szCs w:val="24"/>
          <w:lang w:val="en-US"/>
        </w:rPr>
        <w:t>terbentuk</w:t>
      </w:r>
      <w:proofErr w:type="spellEnd"/>
      <w:r w:rsidR="008F4452">
        <w:rPr>
          <w:rFonts w:ascii="Arial" w:hAnsi="Arial" w:cs="Arial"/>
          <w:sz w:val="24"/>
          <w:szCs w:val="24"/>
          <w:lang w:val="en-US"/>
        </w:rPr>
        <w:t xml:space="preserve"> </w:t>
      </w:r>
      <w:proofErr w:type="spellStart"/>
      <w:r w:rsidR="008F4452">
        <w:rPr>
          <w:rFonts w:ascii="Arial" w:hAnsi="Arial" w:cs="Arial"/>
          <w:sz w:val="24"/>
          <w:szCs w:val="24"/>
          <w:lang w:val="en-US"/>
        </w:rPr>
        <w:t>meskipun</w:t>
      </w:r>
      <w:proofErr w:type="spellEnd"/>
      <w:r w:rsidR="008F4452">
        <w:rPr>
          <w:rFonts w:ascii="Arial" w:hAnsi="Arial" w:cs="Arial"/>
          <w:sz w:val="24"/>
          <w:szCs w:val="24"/>
          <w:lang w:val="en-US"/>
        </w:rPr>
        <w:t xml:space="preserve"> </w:t>
      </w:r>
      <w:proofErr w:type="spellStart"/>
      <w:r w:rsidR="008F4452">
        <w:rPr>
          <w:rFonts w:ascii="Arial" w:hAnsi="Arial" w:cs="Arial"/>
          <w:sz w:val="24"/>
          <w:szCs w:val="24"/>
          <w:lang w:val="en-US"/>
        </w:rPr>
        <w:t>telah</w:t>
      </w:r>
      <w:proofErr w:type="spellEnd"/>
      <w:r w:rsidR="008F4452">
        <w:rPr>
          <w:rFonts w:ascii="Arial" w:hAnsi="Arial" w:cs="Arial"/>
          <w:sz w:val="24"/>
          <w:szCs w:val="24"/>
          <w:lang w:val="en-US"/>
        </w:rPr>
        <w:t xml:space="preserve"> </w:t>
      </w:r>
      <w:proofErr w:type="spellStart"/>
      <w:r w:rsidR="008F4452">
        <w:rPr>
          <w:rFonts w:ascii="Arial" w:hAnsi="Arial" w:cs="Arial"/>
          <w:sz w:val="24"/>
          <w:szCs w:val="24"/>
          <w:lang w:val="en-US"/>
        </w:rPr>
        <w:t>dilakukan</w:t>
      </w:r>
      <w:proofErr w:type="spellEnd"/>
      <w:r w:rsidR="008F4452">
        <w:rPr>
          <w:rFonts w:ascii="Arial" w:hAnsi="Arial" w:cs="Arial"/>
          <w:sz w:val="24"/>
          <w:szCs w:val="24"/>
          <w:lang w:val="en-US"/>
        </w:rPr>
        <w:t xml:space="preserve"> </w:t>
      </w:r>
      <w:r w:rsidR="008F4452">
        <w:rPr>
          <w:rFonts w:ascii="Arial" w:hAnsi="Arial" w:cs="Arial"/>
          <w:sz w:val="24"/>
          <w:szCs w:val="24"/>
        </w:rPr>
        <w:t>Pembinaan dan Pemberdayaan  BUMDesa dan Lembaga Kerja Sama Antar Desa di 15 Desa</w:t>
      </w:r>
      <w:r w:rsidR="008F4452">
        <w:rPr>
          <w:rFonts w:ascii="Arial" w:hAnsi="Arial" w:cs="Arial"/>
          <w:sz w:val="24"/>
          <w:szCs w:val="24"/>
          <w:lang w:val="en-US"/>
        </w:rPr>
        <w:t>.</w:t>
      </w:r>
    </w:p>
    <w:p w14:paraId="4E6715F0" w14:textId="55D7DD35" w:rsidR="00E42295" w:rsidRPr="008F4452" w:rsidRDefault="00E42295" w:rsidP="008F4452">
      <w:pPr>
        <w:pStyle w:val="NoSpacing"/>
        <w:numPr>
          <w:ilvl w:val="0"/>
          <w:numId w:val="27"/>
        </w:numPr>
        <w:spacing w:line="360" w:lineRule="auto"/>
        <w:ind w:left="720"/>
        <w:jc w:val="both"/>
        <w:rPr>
          <w:rFonts w:ascii="Arial" w:hAnsi="Arial" w:cs="Arial"/>
          <w:sz w:val="24"/>
          <w:szCs w:val="24"/>
          <w:lang w:val="en-US"/>
        </w:rPr>
      </w:pPr>
      <w:bookmarkStart w:id="14" w:name="_Hlk190354901"/>
      <w:bookmarkEnd w:id="13"/>
      <w:proofErr w:type="spellStart"/>
      <w:r w:rsidRPr="00754256">
        <w:rPr>
          <w:rFonts w:ascii="Arial" w:hAnsi="Arial" w:cs="Arial"/>
          <w:sz w:val="24"/>
          <w:szCs w:val="24"/>
          <w:lang w:val="en-US"/>
        </w:rPr>
        <w:t>Cakupan</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Administrasi</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Pemerintahan</w:t>
      </w:r>
      <w:proofErr w:type="spellEnd"/>
      <w:r w:rsidRPr="00754256">
        <w:rPr>
          <w:rFonts w:ascii="Arial" w:hAnsi="Arial" w:cs="Arial"/>
          <w:sz w:val="24"/>
          <w:szCs w:val="24"/>
          <w:lang w:val="en-US"/>
        </w:rPr>
        <w:t xml:space="preserve"> Desa yang </w:t>
      </w:r>
      <w:proofErr w:type="spellStart"/>
      <w:r w:rsidRPr="00754256">
        <w:rPr>
          <w:rFonts w:ascii="Arial" w:hAnsi="Arial" w:cs="Arial"/>
          <w:sz w:val="24"/>
          <w:szCs w:val="24"/>
          <w:lang w:val="en-US"/>
        </w:rPr>
        <w:t>difasilitasi</w:t>
      </w:r>
      <w:proofErr w:type="spellEnd"/>
      <w:r w:rsidRPr="00754256">
        <w:rPr>
          <w:rFonts w:ascii="Arial" w:hAnsi="Arial" w:cs="Arial"/>
          <w:sz w:val="24"/>
          <w:szCs w:val="24"/>
          <w:lang w:val="en-US"/>
        </w:rPr>
        <w:t xml:space="preserve"> pada </w:t>
      </w:r>
      <w:proofErr w:type="spellStart"/>
      <w:r w:rsidRPr="00754256">
        <w:rPr>
          <w:rFonts w:ascii="Arial" w:hAnsi="Arial" w:cs="Arial"/>
          <w:sz w:val="24"/>
          <w:szCs w:val="24"/>
          <w:lang w:val="en-US"/>
        </w:rPr>
        <w:t>tahun</w:t>
      </w:r>
      <w:proofErr w:type="spellEnd"/>
      <w:r w:rsidRPr="00754256">
        <w:rPr>
          <w:rFonts w:ascii="Arial" w:hAnsi="Arial" w:cs="Arial"/>
          <w:sz w:val="24"/>
          <w:szCs w:val="24"/>
          <w:lang w:val="en-US"/>
        </w:rPr>
        <w:t xml:space="preserve"> 202</w:t>
      </w:r>
      <w:r w:rsidR="008F4452">
        <w:rPr>
          <w:rFonts w:ascii="Arial" w:hAnsi="Arial" w:cs="Arial"/>
          <w:sz w:val="24"/>
          <w:szCs w:val="24"/>
          <w:lang w:val="en-US"/>
        </w:rPr>
        <w:t>4</w:t>
      </w:r>
      <w:r w:rsidR="00BE323D">
        <w:rPr>
          <w:rFonts w:ascii="Arial" w:hAnsi="Arial" w:cs="Arial"/>
          <w:sz w:val="24"/>
          <w:szCs w:val="24"/>
          <w:lang w:val="en-US"/>
        </w:rPr>
        <w:t xml:space="preserve"> </w:t>
      </w:r>
      <w:proofErr w:type="spellStart"/>
      <w:r w:rsidRPr="00754256">
        <w:rPr>
          <w:rFonts w:ascii="Arial" w:hAnsi="Arial" w:cs="Arial"/>
          <w:sz w:val="24"/>
          <w:szCs w:val="24"/>
          <w:lang w:val="en-US"/>
        </w:rPr>
        <w:t>sebesar</w:t>
      </w:r>
      <w:proofErr w:type="spellEnd"/>
      <w:r w:rsidRPr="00754256">
        <w:rPr>
          <w:rFonts w:ascii="Arial" w:hAnsi="Arial" w:cs="Arial"/>
          <w:sz w:val="24"/>
          <w:szCs w:val="24"/>
          <w:lang w:val="en-US"/>
        </w:rPr>
        <w:t xml:space="preserve"> 100% </w:t>
      </w:r>
      <w:proofErr w:type="spellStart"/>
      <w:r w:rsidRPr="00754256">
        <w:rPr>
          <w:rFonts w:ascii="Arial" w:hAnsi="Arial" w:cs="Arial"/>
          <w:sz w:val="24"/>
          <w:szCs w:val="24"/>
          <w:lang w:val="en-US"/>
        </w:rPr>
        <w:t>sesuai</w:t>
      </w:r>
      <w:proofErr w:type="spellEnd"/>
      <w:r w:rsidRPr="00754256">
        <w:rPr>
          <w:rFonts w:ascii="Arial" w:hAnsi="Arial" w:cs="Arial"/>
          <w:sz w:val="24"/>
          <w:szCs w:val="24"/>
          <w:lang w:val="en-US"/>
        </w:rPr>
        <w:t xml:space="preserve"> target yang </w:t>
      </w:r>
      <w:proofErr w:type="spellStart"/>
      <w:r w:rsidRPr="00754256">
        <w:rPr>
          <w:rFonts w:ascii="Arial" w:hAnsi="Arial" w:cs="Arial"/>
          <w:sz w:val="24"/>
          <w:szCs w:val="24"/>
          <w:lang w:val="en-US"/>
        </w:rPr>
        <w:t>ditetapkan</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Sebanyak</w:t>
      </w:r>
      <w:proofErr w:type="spellEnd"/>
      <w:r w:rsidRPr="00754256">
        <w:rPr>
          <w:rFonts w:ascii="Arial" w:hAnsi="Arial" w:cs="Arial"/>
          <w:sz w:val="24"/>
          <w:szCs w:val="24"/>
          <w:lang w:val="en-US"/>
        </w:rPr>
        <w:t xml:space="preserve"> 81 </w:t>
      </w:r>
      <w:proofErr w:type="spellStart"/>
      <w:r w:rsidRPr="00754256">
        <w:rPr>
          <w:rFonts w:ascii="Arial" w:hAnsi="Arial" w:cs="Arial"/>
          <w:sz w:val="24"/>
          <w:szCs w:val="24"/>
          <w:lang w:val="en-US"/>
        </w:rPr>
        <w:t>desa</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telah</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difasilitasi</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dengan</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baik</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seperti</w:t>
      </w:r>
      <w:proofErr w:type="spellEnd"/>
      <w:r w:rsidRPr="00754256">
        <w:rPr>
          <w:rFonts w:ascii="Arial" w:hAnsi="Arial" w:cs="Arial"/>
          <w:sz w:val="24"/>
          <w:szCs w:val="24"/>
          <w:lang w:val="en-US"/>
        </w:rPr>
        <w:t xml:space="preserve"> </w:t>
      </w:r>
      <w:proofErr w:type="spellStart"/>
      <w:r w:rsidR="00BE323D" w:rsidRPr="00BE323D">
        <w:rPr>
          <w:rFonts w:ascii="Arial" w:hAnsi="Arial" w:cs="Arial"/>
          <w:sz w:val="24"/>
          <w:szCs w:val="24"/>
          <w:lang w:val="en-US"/>
        </w:rPr>
        <w:t>Penyelenggaraan</w:t>
      </w:r>
      <w:proofErr w:type="spellEnd"/>
      <w:r w:rsidR="00BE323D" w:rsidRPr="00BE323D">
        <w:rPr>
          <w:rFonts w:ascii="Arial" w:hAnsi="Arial" w:cs="Arial"/>
          <w:sz w:val="24"/>
          <w:szCs w:val="24"/>
          <w:lang w:val="en-US"/>
        </w:rPr>
        <w:t xml:space="preserve"> </w:t>
      </w:r>
      <w:proofErr w:type="spellStart"/>
      <w:r w:rsidR="00BE323D" w:rsidRPr="00BE323D">
        <w:rPr>
          <w:rFonts w:ascii="Arial" w:hAnsi="Arial" w:cs="Arial"/>
          <w:sz w:val="24"/>
          <w:szCs w:val="24"/>
          <w:lang w:val="en-US"/>
        </w:rPr>
        <w:t>Administrasi</w:t>
      </w:r>
      <w:proofErr w:type="spellEnd"/>
      <w:r w:rsidR="00BE323D" w:rsidRPr="00BE323D">
        <w:rPr>
          <w:rFonts w:ascii="Arial" w:hAnsi="Arial" w:cs="Arial"/>
          <w:sz w:val="24"/>
          <w:szCs w:val="24"/>
          <w:lang w:val="en-US"/>
        </w:rPr>
        <w:t xml:space="preserve"> Desa, </w:t>
      </w:r>
      <w:proofErr w:type="spellStart"/>
      <w:r w:rsidR="00BE323D" w:rsidRPr="00BE323D">
        <w:rPr>
          <w:rFonts w:ascii="Arial" w:hAnsi="Arial" w:cs="Arial"/>
          <w:sz w:val="24"/>
          <w:szCs w:val="24"/>
          <w:lang w:val="en-US"/>
        </w:rPr>
        <w:t>Penyusunan</w:t>
      </w:r>
      <w:proofErr w:type="spellEnd"/>
      <w:r w:rsidR="00BE323D" w:rsidRPr="00BE323D">
        <w:rPr>
          <w:rFonts w:ascii="Arial" w:hAnsi="Arial" w:cs="Arial"/>
          <w:sz w:val="24"/>
          <w:szCs w:val="24"/>
          <w:lang w:val="en-US"/>
        </w:rPr>
        <w:t xml:space="preserve"> </w:t>
      </w:r>
      <w:proofErr w:type="spellStart"/>
      <w:r w:rsidR="00BE323D" w:rsidRPr="00BE323D">
        <w:rPr>
          <w:rFonts w:ascii="Arial" w:hAnsi="Arial" w:cs="Arial"/>
          <w:sz w:val="24"/>
          <w:szCs w:val="24"/>
          <w:lang w:val="en-US"/>
        </w:rPr>
        <w:t>Produk</w:t>
      </w:r>
      <w:proofErr w:type="spellEnd"/>
      <w:r w:rsidR="00BE323D" w:rsidRPr="00BE323D">
        <w:rPr>
          <w:rFonts w:ascii="Arial" w:hAnsi="Arial" w:cs="Arial"/>
          <w:sz w:val="24"/>
          <w:szCs w:val="24"/>
          <w:lang w:val="en-US"/>
        </w:rPr>
        <w:t xml:space="preserve"> Hukum Desa, </w:t>
      </w:r>
      <w:proofErr w:type="spellStart"/>
      <w:r w:rsidR="00BE323D" w:rsidRPr="00BE323D">
        <w:rPr>
          <w:rFonts w:ascii="Arial" w:hAnsi="Arial" w:cs="Arial"/>
          <w:sz w:val="24"/>
          <w:szCs w:val="24"/>
          <w:lang w:val="en-US"/>
        </w:rPr>
        <w:t>Fasilitasi</w:t>
      </w:r>
      <w:proofErr w:type="spellEnd"/>
      <w:r w:rsidR="00BE323D" w:rsidRPr="00BE323D">
        <w:rPr>
          <w:rFonts w:ascii="Arial" w:hAnsi="Arial" w:cs="Arial"/>
          <w:sz w:val="24"/>
          <w:szCs w:val="24"/>
          <w:lang w:val="en-US"/>
        </w:rPr>
        <w:t xml:space="preserve"> </w:t>
      </w:r>
      <w:proofErr w:type="spellStart"/>
      <w:r w:rsidR="00BE323D" w:rsidRPr="00BE323D">
        <w:rPr>
          <w:rFonts w:ascii="Arial" w:hAnsi="Arial" w:cs="Arial"/>
          <w:sz w:val="24"/>
          <w:szCs w:val="24"/>
          <w:lang w:val="en-US"/>
        </w:rPr>
        <w:t>Pengelolaan</w:t>
      </w:r>
      <w:proofErr w:type="spellEnd"/>
      <w:r w:rsidR="00BE323D" w:rsidRPr="00BE323D">
        <w:rPr>
          <w:rFonts w:ascii="Arial" w:hAnsi="Arial" w:cs="Arial"/>
          <w:sz w:val="24"/>
          <w:szCs w:val="24"/>
          <w:lang w:val="en-US"/>
        </w:rPr>
        <w:t xml:space="preserve"> </w:t>
      </w:r>
      <w:proofErr w:type="spellStart"/>
      <w:r w:rsidR="00BE323D" w:rsidRPr="00BE323D">
        <w:rPr>
          <w:rFonts w:ascii="Arial" w:hAnsi="Arial" w:cs="Arial"/>
          <w:sz w:val="24"/>
          <w:szCs w:val="24"/>
          <w:lang w:val="en-US"/>
        </w:rPr>
        <w:t>Keuangan</w:t>
      </w:r>
      <w:proofErr w:type="spellEnd"/>
      <w:r w:rsidR="00BE323D" w:rsidRPr="00BE323D">
        <w:rPr>
          <w:rFonts w:ascii="Arial" w:hAnsi="Arial" w:cs="Arial"/>
          <w:sz w:val="24"/>
          <w:szCs w:val="24"/>
          <w:lang w:val="en-US"/>
        </w:rPr>
        <w:t xml:space="preserve"> Desa</w:t>
      </w:r>
      <w:r w:rsidR="008F4452">
        <w:rPr>
          <w:rFonts w:ascii="Arial" w:hAnsi="Arial" w:cs="Arial"/>
          <w:sz w:val="24"/>
          <w:szCs w:val="24"/>
          <w:lang w:val="en-US"/>
        </w:rPr>
        <w:t xml:space="preserve">, </w:t>
      </w:r>
      <w:r w:rsidR="008F4452">
        <w:rPr>
          <w:rFonts w:ascii="Arial" w:hAnsi="Arial" w:cs="Arial"/>
          <w:sz w:val="24"/>
          <w:szCs w:val="24"/>
        </w:rPr>
        <w:t xml:space="preserve">Pembinaan dan </w:t>
      </w:r>
      <w:proofErr w:type="gramStart"/>
      <w:r w:rsidR="008F4452">
        <w:rPr>
          <w:rFonts w:ascii="Arial" w:hAnsi="Arial" w:cs="Arial"/>
          <w:sz w:val="24"/>
          <w:szCs w:val="24"/>
        </w:rPr>
        <w:t>Pemberdayaan  BUMDesa</w:t>
      </w:r>
      <w:proofErr w:type="gramEnd"/>
      <w:r w:rsidR="008F4452">
        <w:rPr>
          <w:rFonts w:ascii="Arial" w:hAnsi="Arial" w:cs="Arial"/>
          <w:sz w:val="24"/>
          <w:szCs w:val="24"/>
        </w:rPr>
        <w:t xml:space="preserve"> dan Lembaga Kerja Sama Antar Desa dengan output kegiatan telah melakukan pembinaan BUMDes dan Lembaga Kerjasama Antar Desa di 15 Desa dan </w:t>
      </w:r>
      <w:r w:rsidR="008F4452" w:rsidRPr="008F4452">
        <w:rPr>
          <w:rFonts w:ascii="Arial" w:hAnsi="Arial" w:cs="Arial"/>
          <w:sz w:val="24"/>
          <w:szCs w:val="24"/>
        </w:rPr>
        <w:t>Penyelenggaraan Pemilihan, Pengangkatan dan Pemberhentian Kepala Desa</w:t>
      </w:r>
      <w:r w:rsidR="008F4452">
        <w:rPr>
          <w:rFonts w:ascii="Arial" w:hAnsi="Arial" w:cs="Arial"/>
          <w:sz w:val="24"/>
          <w:szCs w:val="24"/>
        </w:rPr>
        <w:t>.</w:t>
      </w:r>
      <w:r w:rsidR="008F4452" w:rsidRPr="008F4452">
        <w:rPr>
          <w:rFonts w:ascii="Arial" w:hAnsi="Arial" w:cs="Arial"/>
          <w:sz w:val="24"/>
          <w:szCs w:val="24"/>
        </w:rPr>
        <w:t xml:space="preserve"> </w:t>
      </w:r>
    </w:p>
    <w:bookmarkEnd w:id="14"/>
    <w:p w14:paraId="63C178C5" w14:textId="77777777" w:rsidR="00E42295" w:rsidRPr="00EE1D9E" w:rsidRDefault="00E42295" w:rsidP="00157EF0">
      <w:pPr>
        <w:pStyle w:val="NoSpacing"/>
        <w:numPr>
          <w:ilvl w:val="0"/>
          <w:numId w:val="27"/>
        </w:numPr>
        <w:spacing w:line="360" w:lineRule="auto"/>
        <w:ind w:left="720"/>
        <w:jc w:val="both"/>
        <w:rPr>
          <w:rFonts w:ascii="Arial" w:hAnsi="Arial" w:cs="Arial"/>
          <w:sz w:val="24"/>
          <w:szCs w:val="24"/>
          <w:lang w:val="en-US"/>
        </w:rPr>
      </w:pPr>
      <w:proofErr w:type="spellStart"/>
      <w:r w:rsidRPr="00EE1D9E">
        <w:rPr>
          <w:rFonts w:ascii="Arial" w:hAnsi="Arial" w:cs="Arial"/>
          <w:sz w:val="24"/>
          <w:szCs w:val="24"/>
          <w:lang w:val="en-US"/>
        </w:rPr>
        <w:t>Cakupan</w:t>
      </w:r>
      <w:proofErr w:type="spellEnd"/>
      <w:r w:rsidRPr="00EE1D9E">
        <w:rPr>
          <w:rFonts w:ascii="Arial" w:hAnsi="Arial" w:cs="Arial"/>
          <w:sz w:val="24"/>
          <w:szCs w:val="24"/>
          <w:lang w:val="en-US"/>
        </w:rPr>
        <w:t xml:space="preserve"> Lembaga </w:t>
      </w:r>
      <w:proofErr w:type="spellStart"/>
      <w:r w:rsidRPr="00EE1D9E">
        <w:rPr>
          <w:rFonts w:ascii="Arial" w:hAnsi="Arial" w:cs="Arial"/>
          <w:sz w:val="24"/>
          <w:szCs w:val="24"/>
          <w:lang w:val="en-US"/>
        </w:rPr>
        <w:t>Kemasyarakatan</w:t>
      </w:r>
      <w:proofErr w:type="spellEnd"/>
      <w:r w:rsidRPr="00EE1D9E">
        <w:rPr>
          <w:rFonts w:ascii="Arial" w:hAnsi="Arial" w:cs="Arial"/>
          <w:sz w:val="24"/>
          <w:szCs w:val="24"/>
          <w:lang w:val="en-US"/>
        </w:rPr>
        <w:t xml:space="preserve"> yang </w:t>
      </w:r>
      <w:proofErr w:type="spellStart"/>
      <w:r w:rsidRPr="00EE1D9E">
        <w:rPr>
          <w:rFonts w:ascii="Arial" w:hAnsi="Arial" w:cs="Arial"/>
          <w:sz w:val="24"/>
          <w:szCs w:val="24"/>
          <w:lang w:val="en-US"/>
        </w:rPr>
        <w:t>difasilitasi</w:t>
      </w:r>
      <w:proofErr w:type="spellEnd"/>
      <w:r w:rsidRPr="00EE1D9E">
        <w:rPr>
          <w:rFonts w:ascii="Arial" w:hAnsi="Arial" w:cs="Arial"/>
          <w:sz w:val="24"/>
          <w:szCs w:val="24"/>
          <w:lang w:val="en-US"/>
        </w:rPr>
        <w:t xml:space="preserve"> dan </w:t>
      </w:r>
      <w:proofErr w:type="spellStart"/>
      <w:r w:rsidRPr="00EE1D9E">
        <w:rPr>
          <w:rFonts w:ascii="Arial" w:hAnsi="Arial" w:cs="Arial"/>
          <w:sz w:val="24"/>
          <w:szCs w:val="24"/>
          <w:lang w:val="en-US"/>
        </w:rPr>
        <w:t>ditingkatkan</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kapasitasnya</w:t>
      </w:r>
      <w:proofErr w:type="spellEnd"/>
    </w:p>
    <w:p w14:paraId="1042FC94" w14:textId="457AD04B" w:rsidR="00E42295" w:rsidRPr="00701CD9" w:rsidRDefault="00E42295" w:rsidP="00701CD9">
      <w:pPr>
        <w:pStyle w:val="NoSpacing"/>
        <w:numPr>
          <w:ilvl w:val="0"/>
          <w:numId w:val="40"/>
        </w:numPr>
        <w:spacing w:line="360" w:lineRule="auto"/>
        <w:jc w:val="both"/>
        <w:rPr>
          <w:rFonts w:ascii="Arial" w:hAnsi="Arial" w:cs="Arial"/>
          <w:sz w:val="24"/>
          <w:szCs w:val="24"/>
          <w:lang w:val="en-ID"/>
        </w:rPr>
      </w:pPr>
      <w:bookmarkStart w:id="15" w:name="_Hlk190354920"/>
      <w:r w:rsidRPr="00EE1D9E">
        <w:rPr>
          <w:rFonts w:ascii="Arial" w:hAnsi="Arial" w:cs="Arial"/>
          <w:sz w:val="24"/>
          <w:szCs w:val="24"/>
          <w:lang w:val="en-US"/>
        </w:rPr>
        <w:lastRenderedPageBreak/>
        <w:t xml:space="preserve">Lembaga </w:t>
      </w:r>
      <w:proofErr w:type="spellStart"/>
      <w:r w:rsidRPr="00EE1D9E">
        <w:rPr>
          <w:rFonts w:ascii="Arial" w:hAnsi="Arial" w:cs="Arial"/>
          <w:sz w:val="24"/>
          <w:szCs w:val="24"/>
          <w:lang w:val="en-US"/>
        </w:rPr>
        <w:t>kemasyarakatan</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desa</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berfungsi</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sebagai</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wadah</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partisipasi</w:t>
      </w:r>
      <w:proofErr w:type="spellEnd"/>
      <w:r w:rsidRPr="00EE1D9E">
        <w:rPr>
          <w:rFonts w:ascii="Arial" w:hAnsi="Arial" w:cs="Arial"/>
          <w:sz w:val="24"/>
          <w:szCs w:val="24"/>
          <w:lang w:val="en-US"/>
        </w:rPr>
        <w:t xml:space="preserve"> </w:t>
      </w:r>
      <w:proofErr w:type="spellStart"/>
      <w:r w:rsidRPr="001201F4">
        <w:rPr>
          <w:rFonts w:ascii="Arial" w:hAnsi="Arial" w:cs="Arial"/>
          <w:sz w:val="24"/>
          <w:szCs w:val="24"/>
          <w:lang w:val="en-US"/>
        </w:rPr>
        <w:t>masyarakat</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dalam</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pembangunan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pemerintahan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kemasyarakatan</w:t>
      </w:r>
      <w:proofErr w:type="spellEnd"/>
      <w:r w:rsidRPr="001201F4">
        <w:rPr>
          <w:rFonts w:ascii="Arial" w:hAnsi="Arial" w:cs="Arial"/>
          <w:sz w:val="24"/>
          <w:szCs w:val="24"/>
          <w:lang w:val="en-US"/>
        </w:rPr>
        <w:t xml:space="preserve"> dan </w:t>
      </w:r>
      <w:proofErr w:type="spellStart"/>
      <w:r w:rsidRPr="001201F4">
        <w:rPr>
          <w:rFonts w:ascii="Arial" w:hAnsi="Arial" w:cs="Arial"/>
          <w:sz w:val="24"/>
          <w:szCs w:val="24"/>
          <w:lang w:val="en-US"/>
        </w:rPr>
        <w:t>pemberdayaan</w:t>
      </w:r>
      <w:proofErr w:type="spellEnd"/>
      <w:r w:rsidRPr="001201F4">
        <w:rPr>
          <w:rFonts w:ascii="Arial" w:hAnsi="Arial" w:cs="Arial"/>
          <w:sz w:val="24"/>
          <w:szCs w:val="24"/>
          <w:lang w:val="en-US"/>
        </w:rPr>
        <w:t xml:space="preserve"> yang </w:t>
      </w:r>
      <w:proofErr w:type="spellStart"/>
      <w:r w:rsidRPr="001201F4">
        <w:rPr>
          <w:rFonts w:ascii="Arial" w:hAnsi="Arial" w:cs="Arial"/>
          <w:sz w:val="24"/>
          <w:szCs w:val="24"/>
          <w:lang w:val="en-US"/>
        </w:rPr>
        <w:t>mengarah</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terwujudnya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demokratisasi</w:t>
      </w:r>
      <w:proofErr w:type="spellEnd"/>
      <w:r w:rsidRPr="001201F4">
        <w:rPr>
          <w:rFonts w:ascii="Arial" w:hAnsi="Arial" w:cs="Arial"/>
          <w:sz w:val="24"/>
          <w:szCs w:val="24"/>
          <w:lang w:val="en-US"/>
        </w:rPr>
        <w:t xml:space="preserve"> dan </w:t>
      </w:r>
      <w:proofErr w:type="spellStart"/>
      <w:r w:rsidRPr="001201F4">
        <w:rPr>
          <w:rFonts w:ascii="Arial" w:hAnsi="Arial" w:cs="Arial"/>
          <w:sz w:val="24"/>
          <w:szCs w:val="24"/>
          <w:lang w:val="en-US"/>
        </w:rPr>
        <w:t>transparansi</w:t>
      </w:r>
      <w:proofErr w:type="spellEnd"/>
      <w:r w:rsidRPr="001201F4">
        <w:rPr>
          <w:rFonts w:ascii="Arial" w:hAnsi="Arial" w:cs="Arial"/>
          <w:sz w:val="24"/>
          <w:szCs w:val="24"/>
          <w:lang w:val="en-US"/>
        </w:rPr>
        <w:t xml:space="preserve"> di </w:t>
      </w:r>
      <w:proofErr w:type="spellStart"/>
      <w:r w:rsidRPr="001201F4">
        <w:rPr>
          <w:rFonts w:ascii="Arial" w:hAnsi="Arial" w:cs="Arial"/>
          <w:sz w:val="24"/>
          <w:szCs w:val="24"/>
          <w:lang w:val="en-US"/>
        </w:rPr>
        <w:t>tingkat</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masyarakat</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serta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menciptakan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akses</w:t>
      </w:r>
      <w:proofErr w:type="spellEnd"/>
      <w:r w:rsidRPr="001201F4">
        <w:rPr>
          <w:rFonts w:ascii="Arial" w:hAnsi="Arial" w:cs="Arial"/>
          <w:sz w:val="24"/>
          <w:szCs w:val="24"/>
          <w:lang w:val="en-US"/>
        </w:rPr>
        <w:t xml:space="preserve"> agar </w:t>
      </w:r>
      <w:proofErr w:type="spellStart"/>
      <w:r w:rsidRPr="001201F4">
        <w:rPr>
          <w:rFonts w:ascii="Arial" w:hAnsi="Arial" w:cs="Arial"/>
          <w:sz w:val="24"/>
          <w:szCs w:val="24"/>
          <w:lang w:val="en-US"/>
        </w:rPr>
        <w:t>masyarakat</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lebih</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berperan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aktif</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dalam</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kegiatan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pembangunan</w:t>
      </w:r>
      <w:proofErr w:type="spellEnd"/>
      <w:r w:rsidRPr="001201F4">
        <w:rPr>
          <w:rFonts w:ascii="Arial" w:hAnsi="Arial" w:cs="Arial"/>
          <w:sz w:val="24"/>
          <w:szCs w:val="24"/>
          <w:lang w:val="en-US"/>
        </w:rPr>
        <w:t xml:space="preserve">. Pada </w:t>
      </w:r>
      <w:proofErr w:type="spellStart"/>
      <w:r w:rsidRPr="001201F4">
        <w:rPr>
          <w:rFonts w:ascii="Arial" w:hAnsi="Arial" w:cs="Arial"/>
          <w:sz w:val="24"/>
          <w:szCs w:val="24"/>
          <w:lang w:val="en-US"/>
        </w:rPr>
        <w:t>tahun</w:t>
      </w:r>
      <w:proofErr w:type="spellEnd"/>
      <w:r w:rsidRPr="001201F4">
        <w:rPr>
          <w:rFonts w:ascii="Arial" w:hAnsi="Arial" w:cs="Arial"/>
          <w:sz w:val="24"/>
          <w:szCs w:val="24"/>
          <w:lang w:val="en-US"/>
        </w:rPr>
        <w:t xml:space="preserve"> 202</w:t>
      </w:r>
      <w:r w:rsidR="008F4452">
        <w:rPr>
          <w:rFonts w:ascii="Arial" w:hAnsi="Arial" w:cs="Arial"/>
          <w:sz w:val="24"/>
          <w:szCs w:val="24"/>
          <w:lang w:val="en-US"/>
        </w:rPr>
        <w:t>4</w:t>
      </w:r>
      <w:r w:rsidRPr="001201F4">
        <w:rPr>
          <w:rFonts w:ascii="Arial" w:hAnsi="Arial" w:cs="Arial"/>
          <w:sz w:val="24"/>
          <w:szCs w:val="24"/>
          <w:lang w:val="en-US"/>
        </w:rPr>
        <w:t xml:space="preserve">, </w:t>
      </w:r>
      <w:proofErr w:type="spellStart"/>
      <w:r w:rsidRPr="001201F4">
        <w:rPr>
          <w:rFonts w:ascii="Arial" w:hAnsi="Arial" w:cs="Arial"/>
          <w:sz w:val="24"/>
          <w:szCs w:val="24"/>
          <w:lang w:val="en-US"/>
        </w:rPr>
        <w:t>dalam</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rangka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peningkatan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kapasitas</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lembaga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kemasyarakatan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selain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kegiatan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fasilitasi</w:t>
      </w:r>
      <w:proofErr w:type="spellEnd"/>
      <w:r w:rsidRPr="001201F4">
        <w:rPr>
          <w:rFonts w:ascii="Arial" w:hAnsi="Arial" w:cs="Arial"/>
          <w:sz w:val="24"/>
          <w:szCs w:val="24"/>
          <w:lang w:val="en-US"/>
        </w:rPr>
        <w:t xml:space="preserve"> dan </w:t>
      </w:r>
      <w:proofErr w:type="spellStart"/>
      <w:r w:rsidRPr="001201F4">
        <w:rPr>
          <w:rFonts w:ascii="Arial" w:hAnsi="Arial" w:cs="Arial"/>
          <w:sz w:val="24"/>
          <w:szCs w:val="24"/>
          <w:lang w:val="en-US"/>
        </w:rPr>
        <w:t>pembinaan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juga </w:t>
      </w:r>
      <w:proofErr w:type="spellStart"/>
      <w:r w:rsidRPr="001201F4">
        <w:rPr>
          <w:rFonts w:ascii="Arial" w:hAnsi="Arial" w:cs="Arial"/>
          <w:sz w:val="24"/>
          <w:szCs w:val="24"/>
          <w:lang w:val="en-US"/>
        </w:rPr>
        <w:t>diadakan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bimbingan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teknis</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dalam</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rangka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peningkatan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kapasitas</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kelembagaan</w:t>
      </w:r>
      <w:proofErr w:type="spellEnd"/>
      <w:r w:rsidRPr="001201F4">
        <w:rPr>
          <w:rFonts w:ascii="Arial" w:hAnsi="Arial" w:cs="Arial"/>
          <w:sz w:val="24"/>
          <w:szCs w:val="24"/>
          <w:lang w:val="en-US"/>
        </w:rPr>
        <w:t xml:space="preserve"> </w:t>
      </w:r>
      <w:r w:rsidR="00A838FD" w:rsidRPr="001201F4">
        <w:rPr>
          <w:rFonts w:ascii="Arial" w:hAnsi="Arial" w:cs="Arial"/>
          <w:sz w:val="24"/>
          <w:szCs w:val="24"/>
        </w:rPr>
        <w:t xml:space="preserve">Desa/Kelurahan (RT, RW, PKK, Posyandu, LPM, dan Karang Taruna), Lembaga Adat Desa Kelurahan dan Masyarakat Hukum Adat </w:t>
      </w:r>
      <w:r w:rsidR="00A838FD" w:rsidRPr="001201F4">
        <w:rPr>
          <w:rFonts w:ascii="Arial" w:hAnsi="Arial" w:cs="Arial"/>
          <w:sz w:val="24"/>
          <w:szCs w:val="24"/>
          <w:lang w:val="en-US"/>
        </w:rPr>
        <w:t xml:space="preserve">yang </w:t>
      </w:r>
      <w:proofErr w:type="spellStart"/>
      <w:r w:rsidR="00A838FD" w:rsidRPr="001201F4">
        <w:rPr>
          <w:rFonts w:ascii="Arial" w:hAnsi="Arial" w:cs="Arial"/>
          <w:sz w:val="24"/>
          <w:szCs w:val="24"/>
          <w:lang w:val="en-US"/>
        </w:rPr>
        <w:t>terdiri</w:t>
      </w:r>
      <w:proofErr w:type="spellEnd"/>
      <w:r w:rsidR="00A838FD" w:rsidRPr="001201F4">
        <w:rPr>
          <w:rFonts w:ascii="Arial" w:hAnsi="Arial" w:cs="Arial"/>
          <w:sz w:val="24"/>
          <w:szCs w:val="24"/>
          <w:lang w:val="en-US"/>
        </w:rPr>
        <w:t xml:space="preserve"> </w:t>
      </w:r>
      <w:proofErr w:type="spellStart"/>
      <w:r w:rsidR="00A838FD" w:rsidRPr="001201F4">
        <w:rPr>
          <w:rFonts w:ascii="Arial" w:hAnsi="Arial" w:cs="Arial"/>
          <w:sz w:val="24"/>
          <w:szCs w:val="24"/>
          <w:lang w:val="en-US"/>
        </w:rPr>
        <w:t>dari</w:t>
      </w:r>
      <w:proofErr w:type="spellEnd"/>
      <w:r w:rsidR="00A838FD" w:rsidRPr="001201F4">
        <w:rPr>
          <w:rFonts w:ascii="Arial" w:hAnsi="Arial" w:cs="Arial"/>
          <w:sz w:val="24"/>
          <w:szCs w:val="24"/>
          <w:lang w:val="en-US"/>
        </w:rPr>
        <w:t xml:space="preserve"> </w:t>
      </w:r>
      <w:r w:rsidR="008F4452">
        <w:rPr>
          <w:rFonts w:ascii="Arial" w:hAnsi="Arial" w:cs="Arial"/>
          <w:sz w:val="24"/>
          <w:szCs w:val="24"/>
        </w:rPr>
        <w:t>20 LKD dari 5 Desa</w:t>
      </w:r>
      <w:r w:rsidR="00494A20" w:rsidRPr="001201F4">
        <w:rPr>
          <w:rFonts w:ascii="Arial" w:hAnsi="Arial" w:cs="Arial"/>
          <w:color w:val="000000" w:themeColor="text1"/>
          <w:sz w:val="24"/>
          <w:szCs w:val="24"/>
          <w:lang w:val="en-US"/>
        </w:rPr>
        <w:t xml:space="preserve">. </w:t>
      </w:r>
      <w:r w:rsidRPr="001201F4">
        <w:rPr>
          <w:rFonts w:ascii="Arial" w:hAnsi="Arial" w:cs="Arial"/>
          <w:color w:val="000000" w:themeColor="text1"/>
          <w:sz w:val="24"/>
          <w:szCs w:val="24"/>
        </w:rPr>
        <w:t>Fasilitasi Pemerintah Desa dalam Pemanfaatan Teknologi Tepat Guna</w:t>
      </w:r>
      <w:r w:rsidRPr="001201F4">
        <w:rPr>
          <w:rFonts w:ascii="Arial" w:hAnsi="Arial" w:cs="Arial"/>
          <w:color w:val="000000" w:themeColor="text1"/>
          <w:sz w:val="24"/>
          <w:szCs w:val="24"/>
          <w:lang w:val="en-US"/>
        </w:rPr>
        <w:t xml:space="preserve"> pada 10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sasaran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yaitu</w:t>
      </w:r>
      <w:proofErr w:type="spellEnd"/>
      <w:r w:rsidRPr="001201F4">
        <w:rPr>
          <w:rFonts w:ascii="Arial" w:hAnsi="Arial" w:cs="Arial"/>
          <w:sz w:val="24"/>
          <w:szCs w:val="24"/>
          <w:lang w:val="en-US"/>
        </w:rPr>
        <w:t xml:space="preserve"> : </w:t>
      </w:r>
      <w:r w:rsidR="00701CD9">
        <w:rPr>
          <w:rFonts w:ascii="Arial" w:hAnsi="Arial" w:cs="Arial"/>
          <w:sz w:val="24"/>
          <w:szCs w:val="24"/>
        </w:rPr>
        <w:t>Desa Tamalanrea, Desa Kaburu, Desa Buki, Desa Mekar Indah, Desa Kalepadang, Desa Bungaiya, Desa Tanete, Desa Jambuiya, Desa Bontosunggu, dan Desa Bonea Timur,</w:t>
      </w:r>
      <w:r w:rsidR="001201F4" w:rsidRPr="001201F4">
        <w:rPr>
          <w:rFonts w:ascii="Arial" w:hAnsi="Arial" w:cs="Arial"/>
          <w:sz w:val="24"/>
          <w:szCs w:val="24"/>
          <w:lang w:val="en-US"/>
        </w:rPr>
        <w:t xml:space="preserve"> </w:t>
      </w:r>
      <w:proofErr w:type="spellStart"/>
      <w:r w:rsidR="00494A20" w:rsidRPr="001201F4">
        <w:rPr>
          <w:rFonts w:ascii="Arial" w:hAnsi="Arial" w:cs="Arial"/>
          <w:sz w:val="24"/>
          <w:szCs w:val="24"/>
          <w:lang w:val="en-US"/>
        </w:rPr>
        <w:t>serta</w:t>
      </w:r>
      <w:proofErr w:type="spellEnd"/>
      <w:r w:rsidR="00494A20" w:rsidRPr="001201F4">
        <w:rPr>
          <w:rFonts w:ascii="Arial" w:hAnsi="Arial" w:cs="Arial"/>
          <w:sz w:val="24"/>
          <w:szCs w:val="24"/>
          <w:lang w:val="en-US"/>
        </w:rPr>
        <w:t xml:space="preserve"> </w:t>
      </w:r>
      <w:proofErr w:type="spellStart"/>
      <w:r w:rsidR="00701CD9" w:rsidRPr="008C7825">
        <w:rPr>
          <w:rFonts w:ascii="Arial" w:hAnsi="Arial" w:cs="Arial"/>
          <w:sz w:val="24"/>
          <w:szCs w:val="24"/>
          <w:lang w:val="en-ID"/>
        </w:rPr>
        <w:t>Fasilitasi</w:t>
      </w:r>
      <w:proofErr w:type="spellEnd"/>
      <w:r w:rsidR="00701CD9" w:rsidRPr="008C7825">
        <w:rPr>
          <w:rFonts w:ascii="Arial" w:hAnsi="Arial" w:cs="Arial"/>
          <w:sz w:val="24"/>
          <w:szCs w:val="24"/>
          <w:lang w:val="en-ID"/>
        </w:rPr>
        <w:t xml:space="preserve"> Tim </w:t>
      </w:r>
      <w:proofErr w:type="spellStart"/>
      <w:r w:rsidR="00701CD9" w:rsidRPr="008C7825">
        <w:rPr>
          <w:rFonts w:ascii="Arial" w:hAnsi="Arial" w:cs="Arial"/>
          <w:sz w:val="24"/>
          <w:szCs w:val="24"/>
          <w:lang w:val="en-ID"/>
        </w:rPr>
        <w:t>Penggerak</w:t>
      </w:r>
      <w:proofErr w:type="spellEnd"/>
      <w:r w:rsidR="00701CD9" w:rsidRPr="008C7825">
        <w:rPr>
          <w:rFonts w:ascii="Arial" w:hAnsi="Arial" w:cs="Arial"/>
          <w:sz w:val="24"/>
          <w:szCs w:val="24"/>
          <w:lang w:val="en-ID"/>
        </w:rPr>
        <w:t xml:space="preserve"> P</w:t>
      </w:r>
      <w:r w:rsidR="00701CD9">
        <w:rPr>
          <w:rFonts w:ascii="Arial" w:hAnsi="Arial" w:cs="Arial"/>
          <w:sz w:val="24"/>
          <w:szCs w:val="24"/>
          <w:lang w:val="en-ID"/>
        </w:rPr>
        <w:t>KK</w:t>
      </w:r>
      <w:r w:rsidR="00701CD9" w:rsidRPr="008C7825">
        <w:rPr>
          <w:rFonts w:ascii="Arial" w:hAnsi="Arial" w:cs="Arial"/>
          <w:sz w:val="24"/>
          <w:szCs w:val="24"/>
          <w:lang w:val="en-ID"/>
        </w:rPr>
        <w:t xml:space="preserve"> </w:t>
      </w:r>
      <w:proofErr w:type="spellStart"/>
      <w:r w:rsidR="00701CD9" w:rsidRPr="008C7825">
        <w:rPr>
          <w:rFonts w:ascii="Arial" w:hAnsi="Arial" w:cs="Arial"/>
          <w:sz w:val="24"/>
          <w:szCs w:val="24"/>
          <w:lang w:val="en-ID"/>
        </w:rPr>
        <w:t>dalam</w:t>
      </w:r>
      <w:proofErr w:type="spellEnd"/>
      <w:r w:rsidR="00701CD9" w:rsidRPr="008C7825">
        <w:rPr>
          <w:rFonts w:ascii="Arial" w:hAnsi="Arial" w:cs="Arial"/>
          <w:sz w:val="24"/>
          <w:szCs w:val="24"/>
          <w:lang w:val="en-ID"/>
        </w:rPr>
        <w:t xml:space="preserve"> </w:t>
      </w:r>
      <w:proofErr w:type="spellStart"/>
      <w:r w:rsidR="00701CD9" w:rsidRPr="008C7825">
        <w:rPr>
          <w:rFonts w:ascii="Arial" w:hAnsi="Arial" w:cs="Arial"/>
          <w:sz w:val="24"/>
          <w:szCs w:val="24"/>
          <w:lang w:val="en-ID"/>
        </w:rPr>
        <w:t>Penyelenggaraan</w:t>
      </w:r>
      <w:proofErr w:type="spellEnd"/>
      <w:r w:rsidR="00701CD9" w:rsidRPr="008C7825">
        <w:rPr>
          <w:rFonts w:ascii="Arial" w:hAnsi="Arial" w:cs="Arial"/>
          <w:sz w:val="24"/>
          <w:szCs w:val="24"/>
          <w:lang w:val="en-ID"/>
        </w:rPr>
        <w:t xml:space="preserve"> Gerakan </w:t>
      </w:r>
      <w:proofErr w:type="spellStart"/>
      <w:r w:rsidR="00701CD9" w:rsidRPr="008C7825">
        <w:rPr>
          <w:rFonts w:ascii="Arial" w:hAnsi="Arial" w:cs="Arial"/>
          <w:sz w:val="24"/>
          <w:szCs w:val="24"/>
          <w:lang w:val="en-ID"/>
        </w:rPr>
        <w:t>Pemberdayaan</w:t>
      </w:r>
      <w:proofErr w:type="spellEnd"/>
      <w:r w:rsidR="00701CD9" w:rsidRPr="008C7825">
        <w:rPr>
          <w:rFonts w:ascii="Arial" w:hAnsi="Arial" w:cs="Arial"/>
          <w:sz w:val="24"/>
          <w:szCs w:val="24"/>
          <w:lang w:val="en-ID"/>
        </w:rPr>
        <w:t xml:space="preserve"> Masyarakat dan </w:t>
      </w:r>
      <w:proofErr w:type="spellStart"/>
      <w:r w:rsidR="00701CD9" w:rsidRPr="008C7825">
        <w:rPr>
          <w:rFonts w:ascii="Arial" w:hAnsi="Arial" w:cs="Arial"/>
          <w:sz w:val="24"/>
          <w:szCs w:val="24"/>
          <w:lang w:val="en-ID"/>
        </w:rPr>
        <w:t>Kesejahteraan</w:t>
      </w:r>
      <w:proofErr w:type="spellEnd"/>
      <w:r w:rsidR="00701CD9" w:rsidRPr="008C7825">
        <w:rPr>
          <w:rFonts w:ascii="Arial" w:hAnsi="Arial" w:cs="Arial"/>
          <w:sz w:val="24"/>
          <w:szCs w:val="24"/>
          <w:lang w:val="en-ID"/>
        </w:rPr>
        <w:t xml:space="preserve"> </w:t>
      </w:r>
      <w:proofErr w:type="spellStart"/>
      <w:r w:rsidR="00701CD9" w:rsidRPr="008C7825">
        <w:rPr>
          <w:rFonts w:ascii="Arial" w:hAnsi="Arial" w:cs="Arial"/>
          <w:sz w:val="24"/>
          <w:szCs w:val="24"/>
          <w:lang w:val="en-ID"/>
        </w:rPr>
        <w:t>Keluarga</w:t>
      </w:r>
      <w:proofErr w:type="spellEnd"/>
      <w:r w:rsidR="00701CD9">
        <w:rPr>
          <w:rFonts w:ascii="Arial" w:hAnsi="Arial" w:cs="Arial"/>
          <w:sz w:val="24"/>
          <w:szCs w:val="24"/>
          <w:lang w:val="en-ID"/>
        </w:rPr>
        <w:t xml:space="preserve"> </w:t>
      </w:r>
      <w:r w:rsidR="00494A20" w:rsidRPr="00701CD9">
        <w:rPr>
          <w:rFonts w:ascii="Arial" w:hAnsi="Arial" w:cs="Arial"/>
          <w:color w:val="000000" w:themeColor="text1"/>
          <w:sz w:val="24"/>
          <w:szCs w:val="24"/>
          <w:lang w:val="en-US"/>
        </w:rPr>
        <w:t xml:space="preserve">yang </w:t>
      </w:r>
      <w:proofErr w:type="spellStart"/>
      <w:r w:rsidR="00494A20" w:rsidRPr="00701CD9">
        <w:rPr>
          <w:rFonts w:ascii="Arial" w:hAnsi="Arial" w:cs="Arial"/>
          <w:color w:val="000000" w:themeColor="text1"/>
          <w:sz w:val="24"/>
          <w:szCs w:val="24"/>
          <w:lang w:val="en-US"/>
        </w:rPr>
        <w:t>dilaksanakan</w:t>
      </w:r>
      <w:proofErr w:type="spellEnd"/>
      <w:r w:rsidR="00494A20" w:rsidRPr="00701CD9">
        <w:rPr>
          <w:rFonts w:ascii="Arial" w:hAnsi="Arial" w:cs="Arial"/>
          <w:color w:val="000000" w:themeColor="text1"/>
          <w:sz w:val="24"/>
          <w:szCs w:val="24"/>
          <w:lang w:val="en-US"/>
        </w:rPr>
        <w:t xml:space="preserve"> di</w:t>
      </w:r>
      <w:r w:rsidR="001201F4" w:rsidRPr="00701CD9">
        <w:rPr>
          <w:rFonts w:ascii="Arial" w:hAnsi="Arial" w:cs="Arial"/>
          <w:color w:val="000000" w:themeColor="text1"/>
          <w:sz w:val="24"/>
          <w:szCs w:val="24"/>
          <w:lang w:val="en-US"/>
        </w:rPr>
        <w:t xml:space="preserve"> </w:t>
      </w:r>
      <w:r w:rsidR="00701CD9">
        <w:rPr>
          <w:rFonts w:ascii="Arial" w:hAnsi="Arial" w:cs="Arial"/>
          <w:color w:val="000000" w:themeColor="text1"/>
          <w:sz w:val="24"/>
          <w:szCs w:val="24"/>
          <w:lang w:val="en-US"/>
        </w:rPr>
        <w:t>81</w:t>
      </w:r>
      <w:r w:rsidR="001201F4" w:rsidRPr="00701CD9">
        <w:rPr>
          <w:rFonts w:ascii="Arial" w:hAnsi="Arial" w:cs="Arial"/>
          <w:color w:val="000000" w:themeColor="text1"/>
          <w:sz w:val="24"/>
          <w:szCs w:val="24"/>
          <w:lang w:val="en-US"/>
        </w:rPr>
        <w:t xml:space="preserve"> </w:t>
      </w:r>
      <w:proofErr w:type="spellStart"/>
      <w:r w:rsidR="001201F4" w:rsidRPr="00701CD9">
        <w:rPr>
          <w:rFonts w:ascii="Arial" w:hAnsi="Arial" w:cs="Arial"/>
          <w:color w:val="000000" w:themeColor="text1"/>
          <w:sz w:val="24"/>
          <w:szCs w:val="24"/>
          <w:lang w:val="en-US"/>
        </w:rPr>
        <w:t>desa</w:t>
      </w:r>
      <w:proofErr w:type="spellEnd"/>
      <w:r w:rsidR="00701CD9">
        <w:rPr>
          <w:rFonts w:ascii="Arial" w:hAnsi="Arial" w:cs="Arial"/>
          <w:color w:val="000000" w:themeColor="text1"/>
          <w:sz w:val="24"/>
          <w:szCs w:val="24"/>
          <w:lang w:val="en-US"/>
        </w:rPr>
        <w:t xml:space="preserve">. </w:t>
      </w:r>
      <w:r w:rsidRPr="00701CD9">
        <w:rPr>
          <w:rFonts w:ascii="Arial" w:hAnsi="Arial" w:cs="Arial"/>
          <w:sz w:val="24"/>
          <w:szCs w:val="24"/>
          <w:lang w:val="en-US"/>
        </w:rPr>
        <w:t xml:space="preserve">Target pada </w:t>
      </w:r>
      <w:proofErr w:type="spellStart"/>
      <w:r w:rsidRPr="00701CD9">
        <w:rPr>
          <w:rFonts w:ascii="Arial" w:hAnsi="Arial" w:cs="Arial"/>
          <w:sz w:val="24"/>
          <w:szCs w:val="24"/>
          <w:lang w:val="en-US"/>
        </w:rPr>
        <w:t>tahun</w:t>
      </w:r>
      <w:proofErr w:type="spellEnd"/>
      <w:r w:rsidRPr="00701CD9">
        <w:rPr>
          <w:rFonts w:ascii="Arial" w:hAnsi="Arial" w:cs="Arial"/>
          <w:sz w:val="24"/>
          <w:szCs w:val="24"/>
          <w:lang w:val="en-US"/>
        </w:rPr>
        <w:t xml:space="preserve"> 202</w:t>
      </w:r>
      <w:r w:rsidR="00701CD9">
        <w:rPr>
          <w:rFonts w:ascii="Arial" w:hAnsi="Arial" w:cs="Arial"/>
          <w:sz w:val="24"/>
          <w:szCs w:val="24"/>
          <w:lang w:val="en-US"/>
        </w:rPr>
        <w:t>4</w:t>
      </w:r>
      <w:r w:rsidRPr="00701CD9">
        <w:rPr>
          <w:rFonts w:ascii="Arial" w:hAnsi="Arial" w:cs="Arial"/>
          <w:sz w:val="24"/>
          <w:szCs w:val="24"/>
          <w:lang w:val="en-US"/>
        </w:rPr>
        <w:t xml:space="preserve"> </w:t>
      </w:r>
      <w:proofErr w:type="spellStart"/>
      <w:r w:rsidRPr="00701CD9">
        <w:rPr>
          <w:rFonts w:ascii="Arial" w:hAnsi="Arial" w:cs="Arial"/>
          <w:sz w:val="24"/>
          <w:szCs w:val="24"/>
          <w:lang w:val="en-US"/>
        </w:rPr>
        <w:t>sebesar</w:t>
      </w:r>
      <w:proofErr w:type="spellEnd"/>
      <w:r w:rsidRPr="00701CD9">
        <w:rPr>
          <w:rFonts w:ascii="Arial" w:hAnsi="Arial" w:cs="Arial"/>
          <w:sz w:val="24"/>
          <w:szCs w:val="24"/>
          <w:lang w:val="en-US"/>
        </w:rPr>
        <w:t xml:space="preserve"> 33,33% </w:t>
      </w:r>
      <w:proofErr w:type="spellStart"/>
      <w:r w:rsidRPr="00701CD9">
        <w:rPr>
          <w:rFonts w:ascii="Arial" w:hAnsi="Arial" w:cs="Arial"/>
          <w:sz w:val="24"/>
          <w:szCs w:val="24"/>
          <w:lang w:val="en-US"/>
        </w:rPr>
        <w:t>sesuai</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indikator</w:t>
      </w:r>
      <w:proofErr w:type="spellEnd"/>
      <w:r w:rsidRPr="00701CD9">
        <w:rPr>
          <w:rFonts w:ascii="Arial" w:hAnsi="Arial" w:cs="Arial"/>
          <w:sz w:val="24"/>
          <w:szCs w:val="24"/>
          <w:lang w:val="en-US"/>
        </w:rPr>
        <w:t xml:space="preserve"> program pada </w:t>
      </w:r>
      <w:proofErr w:type="spellStart"/>
      <w:r w:rsidRPr="00701CD9">
        <w:rPr>
          <w:rFonts w:ascii="Arial" w:hAnsi="Arial" w:cs="Arial"/>
          <w:sz w:val="24"/>
          <w:szCs w:val="24"/>
          <w:lang w:val="en-US"/>
        </w:rPr>
        <w:t>renstra</w:t>
      </w:r>
      <w:proofErr w:type="spellEnd"/>
      <w:r w:rsidRPr="00701CD9">
        <w:rPr>
          <w:rFonts w:ascii="Arial" w:hAnsi="Arial" w:cs="Arial"/>
          <w:sz w:val="24"/>
          <w:szCs w:val="24"/>
          <w:lang w:val="en-US"/>
        </w:rPr>
        <w:t xml:space="preserve">, dan </w:t>
      </w:r>
      <w:proofErr w:type="spellStart"/>
      <w:r w:rsidRPr="00701CD9">
        <w:rPr>
          <w:rFonts w:ascii="Arial" w:hAnsi="Arial" w:cs="Arial"/>
          <w:sz w:val="24"/>
          <w:szCs w:val="24"/>
          <w:lang w:val="en-US"/>
        </w:rPr>
        <w:t>berdasarkan</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capaian</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dari</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setiap</w:t>
      </w:r>
      <w:proofErr w:type="spellEnd"/>
      <w:r w:rsidRPr="00701CD9">
        <w:rPr>
          <w:rFonts w:ascii="Arial" w:hAnsi="Arial" w:cs="Arial"/>
          <w:sz w:val="24"/>
          <w:szCs w:val="24"/>
          <w:lang w:val="en-US"/>
        </w:rPr>
        <w:t xml:space="preserve"> target sub </w:t>
      </w:r>
      <w:proofErr w:type="spellStart"/>
      <w:r w:rsidRPr="00701CD9">
        <w:rPr>
          <w:rFonts w:ascii="Arial" w:hAnsi="Arial" w:cs="Arial"/>
          <w:sz w:val="24"/>
          <w:szCs w:val="24"/>
          <w:lang w:val="en-US"/>
        </w:rPr>
        <w:t>kegiatan</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dimana</w:t>
      </w:r>
      <w:proofErr w:type="spellEnd"/>
      <w:r w:rsidRPr="00701CD9">
        <w:rPr>
          <w:rFonts w:ascii="Arial" w:hAnsi="Arial" w:cs="Arial"/>
          <w:sz w:val="24"/>
          <w:szCs w:val="24"/>
          <w:lang w:val="en-US"/>
        </w:rPr>
        <w:t xml:space="preserve"> masing-masing </w:t>
      </w:r>
      <w:proofErr w:type="spellStart"/>
      <w:r w:rsidRPr="00701CD9">
        <w:rPr>
          <w:rFonts w:ascii="Arial" w:hAnsi="Arial" w:cs="Arial"/>
          <w:sz w:val="24"/>
          <w:szCs w:val="24"/>
          <w:lang w:val="en-US"/>
        </w:rPr>
        <w:t>mencapai</w:t>
      </w:r>
      <w:proofErr w:type="spellEnd"/>
      <w:r w:rsidRPr="00701CD9">
        <w:rPr>
          <w:rFonts w:ascii="Arial" w:hAnsi="Arial" w:cs="Arial"/>
          <w:sz w:val="24"/>
          <w:szCs w:val="24"/>
          <w:lang w:val="en-US"/>
        </w:rPr>
        <w:t xml:space="preserve"> 100%, </w:t>
      </w:r>
      <w:proofErr w:type="spellStart"/>
      <w:r w:rsidRPr="00701CD9">
        <w:rPr>
          <w:rFonts w:ascii="Arial" w:hAnsi="Arial" w:cs="Arial"/>
          <w:sz w:val="24"/>
          <w:szCs w:val="24"/>
          <w:lang w:val="en-US"/>
        </w:rPr>
        <w:t>maka</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dalam</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hal</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ini</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dapat</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dikatakan</w:t>
      </w:r>
      <w:proofErr w:type="spellEnd"/>
      <w:r w:rsidRPr="00701CD9">
        <w:rPr>
          <w:rFonts w:ascii="Arial" w:hAnsi="Arial" w:cs="Arial"/>
          <w:sz w:val="24"/>
          <w:szCs w:val="24"/>
          <w:lang w:val="en-US"/>
        </w:rPr>
        <w:t xml:space="preserve"> target 33,33% </w:t>
      </w:r>
      <w:proofErr w:type="spellStart"/>
      <w:r w:rsidRPr="00701CD9">
        <w:rPr>
          <w:rFonts w:ascii="Arial" w:hAnsi="Arial" w:cs="Arial"/>
          <w:sz w:val="24"/>
          <w:szCs w:val="24"/>
          <w:lang w:val="en-US"/>
        </w:rPr>
        <w:t>tercapai</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atau</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sebesar</w:t>
      </w:r>
      <w:proofErr w:type="spellEnd"/>
      <w:r w:rsidRPr="00701CD9">
        <w:rPr>
          <w:rFonts w:ascii="Arial" w:hAnsi="Arial" w:cs="Arial"/>
          <w:sz w:val="24"/>
          <w:szCs w:val="24"/>
          <w:lang w:val="en-US"/>
        </w:rPr>
        <w:t xml:space="preserve"> 100% </w:t>
      </w:r>
      <w:proofErr w:type="spellStart"/>
      <w:r w:rsidRPr="00701CD9">
        <w:rPr>
          <w:rFonts w:ascii="Arial" w:hAnsi="Arial" w:cs="Arial"/>
          <w:sz w:val="24"/>
          <w:szCs w:val="24"/>
          <w:lang w:val="en-US"/>
        </w:rPr>
        <w:t>dari</w:t>
      </w:r>
      <w:proofErr w:type="spellEnd"/>
      <w:r w:rsidRPr="00701CD9">
        <w:rPr>
          <w:rFonts w:ascii="Arial" w:hAnsi="Arial" w:cs="Arial"/>
          <w:sz w:val="24"/>
          <w:szCs w:val="24"/>
          <w:lang w:val="en-US"/>
        </w:rPr>
        <w:t xml:space="preserve"> target </w:t>
      </w:r>
      <w:proofErr w:type="spellStart"/>
      <w:r w:rsidRPr="00701CD9">
        <w:rPr>
          <w:rFonts w:ascii="Arial" w:hAnsi="Arial" w:cs="Arial"/>
          <w:sz w:val="24"/>
          <w:szCs w:val="24"/>
          <w:lang w:val="en-US"/>
        </w:rPr>
        <w:t>capaian</w:t>
      </w:r>
      <w:proofErr w:type="spellEnd"/>
      <w:r w:rsidRPr="00701CD9">
        <w:rPr>
          <w:rFonts w:ascii="Arial" w:hAnsi="Arial" w:cs="Arial"/>
          <w:sz w:val="24"/>
          <w:szCs w:val="24"/>
          <w:lang w:val="en-US"/>
        </w:rPr>
        <w:t xml:space="preserve"> masing-masing sub </w:t>
      </w:r>
      <w:proofErr w:type="spellStart"/>
      <w:r w:rsidRPr="00701CD9">
        <w:rPr>
          <w:rFonts w:ascii="Arial" w:hAnsi="Arial" w:cs="Arial"/>
          <w:sz w:val="24"/>
          <w:szCs w:val="24"/>
          <w:lang w:val="en-US"/>
        </w:rPr>
        <w:t>kegiatan</w:t>
      </w:r>
      <w:proofErr w:type="spellEnd"/>
      <w:r w:rsidRPr="00701CD9">
        <w:rPr>
          <w:rFonts w:ascii="Arial" w:hAnsi="Arial" w:cs="Arial"/>
          <w:sz w:val="24"/>
          <w:szCs w:val="24"/>
          <w:lang w:val="en-US"/>
        </w:rPr>
        <w:t xml:space="preserve"> yang </w:t>
      </w:r>
      <w:proofErr w:type="spellStart"/>
      <w:r w:rsidRPr="00701CD9">
        <w:rPr>
          <w:rFonts w:ascii="Arial" w:hAnsi="Arial" w:cs="Arial"/>
          <w:sz w:val="24"/>
          <w:szCs w:val="24"/>
          <w:lang w:val="en-US"/>
        </w:rPr>
        <w:t>ditetapkan</w:t>
      </w:r>
      <w:proofErr w:type="spellEnd"/>
      <w:r w:rsidRPr="00701CD9">
        <w:rPr>
          <w:rFonts w:ascii="Arial" w:hAnsi="Arial" w:cs="Arial"/>
          <w:sz w:val="24"/>
          <w:szCs w:val="24"/>
          <w:lang w:val="en-US"/>
        </w:rPr>
        <w:t>.</w:t>
      </w:r>
    </w:p>
    <w:bookmarkEnd w:id="15"/>
    <w:p w14:paraId="74E07987" w14:textId="77777777" w:rsidR="00E42295" w:rsidRPr="001201F4" w:rsidRDefault="00E42295" w:rsidP="00157EF0">
      <w:pPr>
        <w:pStyle w:val="NoSpacing"/>
        <w:numPr>
          <w:ilvl w:val="0"/>
          <w:numId w:val="27"/>
        </w:numPr>
        <w:spacing w:line="360" w:lineRule="auto"/>
        <w:ind w:left="720"/>
        <w:jc w:val="both"/>
        <w:rPr>
          <w:rFonts w:ascii="Arial" w:hAnsi="Arial" w:cs="Arial"/>
          <w:sz w:val="24"/>
          <w:szCs w:val="24"/>
          <w:lang w:val="en-US"/>
        </w:rPr>
      </w:pPr>
      <w:proofErr w:type="spellStart"/>
      <w:r w:rsidRPr="001201F4">
        <w:rPr>
          <w:rFonts w:ascii="Arial" w:hAnsi="Arial" w:cs="Arial"/>
          <w:sz w:val="24"/>
          <w:szCs w:val="24"/>
          <w:lang w:val="en-US"/>
        </w:rPr>
        <w:t>Persentase</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berstatus</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swasembada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terhadap</w:t>
      </w:r>
      <w:proofErr w:type="spellEnd"/>
      <w:r w:rsidRPr="001201F4">
        <w:rPr>
          <w:rFonts w:ascii="Arial" w:hAnsi="Arial" w:cs="Arial"/>
          <w:sz w:val="24"/>
          <w:szCs w:val="24"/>
          <w:lang w:val="en-US"/>
        </w:rPr>
        <w:t xml:space="preserve"> total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w:t>
      </w:r>
    </w:p>
    <w:p w14:paraId="62A31FFC" w14:textId="54980435" w:rsidR="005B5F24" w:rsidRPr="00A264E2" w:rsidRDefault="00E42295" w:rsidP="00A264E2">
      <w:pPr>
        <w:spacing w:line="360" w:lineRule="auto"/>
        <w:ind w:left="720"/>
        <w:jc w:val="both"/>
        <w:rPr>
          <w:rFonts w:ascii="Arial" w:hAnsi="Arial" w:cs="Arial"/>
          <w:sz w:val="24"/>
          <w:szCs w:val="24"/>
        </w:rPr>
        <w:sectPr w:rsidR="005B5F24" w:rsidRPr="00A264E2" w:rsidSect="00926834">
          <w:pgSz w:w="11907" w:h="16839" w:code="9"/>
          <w:pgMar w:top="1440" w:right="1440" w:bottom="1440" w:left="1440" w:header="709" w:footer="709" w:gutter="0"/>
          <w:cols w:space="708"/>
          <w:docGrid w:linePitch="360"/>
        </w:sectPr>
      </w:pPr>
      <w:bookmarkStart w:id="16" w:name="_Hlk190354972"/>
      <w:r w:rsidRPr="00A264E2">
        <w:rPr>
          <w:rFonts w:ascii="Arial" w:hAnsi="Arial" w:cs="Arial"/>
          <w:sz w:val="24"/>
          <w:szCs w:val="24"/>
        </w:rPr>
        <w:t xml:space="preserve">Desa </w:t>
      </w:r>
      <w:proofErr w:type="spellStart"/>
      <w:r w:rsidRPr="00A264E2">
        <w:rPr>
          <w:rFonts w:ascii="Arial" w:hAnsi="Arial" w:cs="Arial"/>
          <w:sz w:val="24"/>
          <w:szCs w:val="24"/>
        </w:rPr>
        <w:t>dengan</w:t>
      </w:r>
      <w:proofErr w:type="spellEnd"/>
      <w:r w:rsidRPr="00A264E2">
        <w:rPr>
          <w:rFonts w:ascii="Arial" w:hAnsi="Arial" w:cs="Arial"/>
          <w:sz w:val="24"/>
          <w:szCs w:val="24"/>
        </w:rPr>
        <w:t xml:space="preserve"> status </w:t>
      </w:r>
      <w:proofErr w:type="spellStart"/>
      <w:r w:rsidRPr="00A264E2">
        <w:rPr>
          <w:rFonts w:ascii="Arial" w:hAnsi="Arial" w:cs="Arial"/>
          <w:sz w:val="24"/>
          <w:szCs w:val="24"/>
        </w:rPr>
        <w:t>swasembada</w:t>
      </w:r>
      <w:proofErr w:type="spellEnd"/>
      <w:r w:rsidRPr="00A264E2">
        <w:rPr>
          <w:rFonts w:ascii="Arial" w:hAnsi="Arial" w:cs="Arial"/>
          <w:sz w:val="24"/>
          <w:szCs w:val="24"/>
        </w:rPr>
        <w:t xml:space="preserve"> </w:t>
      </w:r>
      <w:proofErr w:type="spellStart"/>
      <w:r w:rsidRPr="00A264E2">
        <w:rPr>
          <w:rFonts w:ascii="Arial" w:hAnsi="Arial" w:cs="Arial"/>
          <w:sz w:val="24"/>
          <w:szCs w:val="24"/>
        </w:rPr>
        <w:t>merupakan</w:t>
      </w:r>
      <w:proofErr w:type="spellEnd"/>
      <w:r w:rsidRPr="00A264E2">
        <w:rPr>
          <w:rFonts w:ascii="Arial" w:hAnsi="Arial" w:cs="Arial"/>
          <w:sz w:val="24"/>
          <w:szCs w:val="24"/>
        </w:rPr>
        <w:t xml:space="preserve"> status yang </w:t>
      </w:r>
      <w:proofErr w:type="spellStart"/>
      <w:r w:rsidRPr="00A264E2">
        <w:rPr>
          <w:rFonts w:ascii="Arial" w:hAnsi="Arial" w:cs="Arial"/>
          <w:sz w:val="24"/>
          <w:szCs w:val="24"/>
        </w:rPr>
        <w:t>digunakan</w:t>
      </w:r>
      <w:proofErr w:type="spellEnd"/>
      <w:r w:rsidRPr="00A264E2">
        <w:rPr>
          <w:rFonts w:ascii="Arial" w:hAnsi="Arial" w:cs="Arial"/>
          <w:sz w:val="24"/>
          <w:szCs w:val="24"/>
        </w:rPr>
        <w:t xml:space="preserve"> pada </w:t>
      </w:r>
      <w:proofErr w:type="spellStart"/>
      <w:r w:rsidRPr="00A264E2">
        <w:rPr>
          <w:rFonts w:ascii="Arial" w:hAnsi="Arial" w:cs="Arial"/>
          <w:sz w:val="24"/>
          <w:szCs w:val="24"/>
        </w:rPr>
        <w:t>penilaian</w:t>
      </w:r>
      <w:proofErr w:type="spellEnd"/>
      <w:r w:rsidRPr="00A264E2">
        <w:rPr>
          <w:rFonts w:ascii="Arial" w:hAnsi="Arial" w:cs="Arial"/>
          <w:sz w:val="24"/>
          <w:szCs w:val="24"/>
        </w:rPr>
        <w:t xml:space="preserve"> </w:t>
      </w:r>
      <w:proofErr w:type="spellStart"/>
      <w:r w:rsidRPr="00A264E2">
        <w:rPr>
          <w:rFonts w:ascii="Arial" w:hAnsi="Arial" w:cs="Arial"/>
          <w:sz w:val="24"/>
          <w:szCs w:val="24"/>
        </w:rPr>
        <w:t>Indeks</w:t>
      </w:r>
      <w:proofErr w:type="spellEnd"/>
      <w:r w:rsidRPr="00A264E2">
        <w:rPr>
          <w:rFonts w:ascii="Arial" w:hAnsi="Arial" w:cs="Arial"/>
          <w:sz w:val="24"/>
          <w:szCs w:val="24"/>
        </w:rPr>
        <w:t xml:space="preserve"> Pembangunan Desa (IPD) yang </w:t>
      </w:r>
      <w:proofErr w:type="spellStart"/>
      <w:r w:rsidRPr="00A264E2">
        <w:rPr>
          <w:rFonts w:ascii="Arial" w:hAnsi="Arial" w:cs="Arial"/>
          <w:sz w:val="24"/>
          <w:szCs w:val="24"/>
        </w:rPr>
        <w:t>terakhir</w:t>
      </w:r>
      <w:proofErr w:type="spellEnd"/>
      <w:r w:rsidRPr="00A264E2">
        <w:rPr>
          <w:rFonts w:ascii="Arial" w:hAnsi="Arial" w:cs="Arial"/>
          <w:sz w:val="24"/>
          <w:szCs w:val="24"/>
        </w:rPr>
        <w:t xml:space="preserve"> </w:t>
      </w:r>
      <w:proofErr w:type="spellStart"/>
      <w:r w:rsidRPr="00A264E2">
        <w:rPr>
          <w:rFonts w:ascii="Arial" w:hAnsi="Arial" w:cs="Arial"/>
          <w:sz w:val="24"/>
          <w:szCs w:val="24"/>
        </w:rPr>
        <w:t>digunakan</w:t>
      </w:r>
      <w:proofErr w:type="spellEnd"/>
      <w:r w:rsidRPr="00A264E2">
        <w:rPr>
          <w:rFonts w:ascii="Arial" w:hAnsi="Arial" w:cs="Arial"/>
          <w:sz w:val="24"/>
          <w:szCs w:val="24"/>
        </w:rPr>
        <w:t xml:space="preserve"> </w:t>
      </w:r>
      <w:proofErr w:type="spellStart"/>
      <w:r w:rsidRPr="00A264E2">
        <w:rPr>
          <w:rFonts w:ascii="Arial" w:hAnsi="Arial" w:cs="Arial"/>
          <w:sz w:val="24"/>
          <w:szCs w:val="24"/>
        </w:rPr>
        <w:t>sampai</w:t>
      </w:r>
      <w:proofErr w:type="spellEnd"/>
      <w:r w:rsidRPr="00A264E2">
        <w:rPr>
          <w:rFonts w:ascii="Arial" w:hAnsi="Arial" w:cs="Arial"/>
          <w:sz w:val="24"/>
          <w:szCs w:val="24"/>
        </w:rPr>
        <w:t xml:space="preserve"> pada </w:t>
      </w:r>
      <w:proofErr w:type="spellStart"/>
      <w:r w:rsidRPr="00A264E2">
        <w:rPr>
          <w:rFonts w:ascii="Arial" w:hAnsi="Arial" w:cs="Arial"/>
          <w:sz w:val="24"/>
          <w:szCs w:val="24"/>
        </w:rPr>
        <w:t>tahun</w:t>
      </w:r>
      <w:proofErr w:type="spellEnd"/>
      <w:r w:rsidRPr="00A264E2">
        <w:rPr>
          <w:rFonts w:ascii="Arial" w:hAnsi="Arial" w:cs="Arial"/>
          <w:sz w:val="24"/>
          <w:szCs w:val="24"/>
        </w:rPr>
        <w:t xml:space="preserve"> 2019. </w:t>
      </w:r>
      <w:proofErr w:type="spellStart"/>
      <w:r w:rsidRPr="00A264E2">
        <w:rPr>
          <w:rFonts w:ascii="Arial" w:hAnsi="Arial" w:cs="Arial"/>
          <w:sz w:val="24"/>
          <w:szCs w:val="24"/>
        </w:rPr>
        <w:t>Sejak</w:t>
      </w:r>
      <w:proofErr w:type="spellEnd"/>
      <w:r w:rsidRPr="00A264E2">
        <w:rPr>
          <w:rFonts w:ascii="Arial" w:hAnsi="Arial" w:cs="Arial"/>
          <w:sz w:val="24"/>
          <w:szCs w:val="24"/>
        </w:rPr>
        <w:t xml:space="preserve"> </w:t>
      </w:r>
      <w:proofErr w:type="spellStart"/>
      <w:r w:rsidRPr="00A264E2">
        <w:rPr>
          <w:rFonts w:ascii="Arial" w:hAnsi="Arial" w:cs="Arial"/>
          <w:sz w:val="24"/>
          <w:szCs w:val="24"/>
        </w:rPr>
        <w:t>tahun</w:t>
      </w:r>
      <w:proofErr w:type="spellEnd"/>
      <w:r w:rsidRPr="00A264E2">
        <w:rPr>
          <w:rFonts w:ascii="Arial" w:hAnsi="Arial" w:cs="Arial"/>
          <w:sz w:val="24"/>
          <w:szCs w:val="24"/>
        </w:rPr>
        <w:t xml:space="preserve"> 2020 </w:t>
      </w:r>
      <w:proofErr w:type="spellStart"/>
      <w:r w:rsidRPr="00A264E2">
        <w:rPr>
          <w:rFonts w:ascii="Arial" w:hAnsi="Arial" w:cs="Arial"/>
          <w:sz w:val="24"/>
          <w:szCs w:val="24"/>
        </w:rPr>
        <w:t>sampai</w:t>
      </w:r>
      <w:proofErr w:type="spellEnd"/>
      <w:r w:rsidRPr="00A264E2">
        <w:rPr>
          <w:rFonts w:ascii="Arial" w:hAnsi="Arial" w:cs="Arial"/>
          <w:sz w:val="24"/>
          <w:szCs w:val="24"/>
        </w:rPr>
        <w:t xml:space="preserve"> </w:t>
      </w:r>
      <w:proofErr w:type="spellStart"/>
      <w:r w:rsidRPr="00A264E2">
        <w:rPr>
          <w:rFonts w:ascii="Arial" w:hAnsi="Arial" w:cs="Arial"/>
          <w:sz w:val="24"/>
          <w:szCs w:val="24"/>
        </w:rPr>
        <w:t>saat</w:t>
      </w:r>
      <w:proofErr w:type="spellEnd"/>
      <w:r w:rsidRPr="00A264E2">
        <w:rPr>
          <w:rFonts w:ascii="Arial" w:hAnsi="Arial" w:cs="Arial"/>
          <w:sz w:val="24"/>
          <w:szCs w:val="24"/>
        </w:rPr>
        <w:t xml:space="preserve"> </w:t>
      </w:r>
      <w:proofErr w:type="spellStart"/>
      <w:r w:rsidRPr="00A264E2">
        <w:rPr>
          <w:rFonts w:ascii="Arial" w:hAnsi="Arial" w:cs="Arial"/>
          <w:sz w:val="24"/>
          <w:szCs w:val="24"/>
        </w:rPr>
        <w:t>ini</w:t>
      </w:r>
      <w:proofErr w:type="spellEnd"/>
      <w:r w:rsidRPr="00A264E2">
        <w:rPr>
          <w:rFonts w:ascii="Arial" w:hAnsi="Arial" w:cs="Arial"/>
          <w:sz w:val="24"/>
          <w:szCs w:val="24"/>
        </w:rPr>
        <w:t xml:space="preserve">, </w:t>
      </w:r>
      <w:proofErr w:type="spellStart"/>
      <w:r w:rsidRPr="00A264E2">
        <w:rPr>
          <w:rFonts w:ascii="Arial" w:hAnsi="Arial" w:cs="Arial"/>
          <w:sz w:val="24"/>
          <w:szCs w:val="24"/>
        </w:rPr>
        <w:t>penilaian</w:t>
      </w:r>
      <w:proofErr w:type="spellEnd"/>
      <w:r w:rsidRPr="00A264E2">
        <w:rPr>
          <w:rFonts w:ascii="Arial" w:hAnsi="Arial" w:cs="Arial"/>
          <w:sz w:val="24"/>
          <w:szCs w:val="24"/>
        </w:rPr>
        <w:t xml:space="preserve"> status </w:t>
      </w:r>
      <w:proofErr w:type="spellStart"/>
      <w:r w:rsidRPr="00A264E2">
        <w:rPr>
          <w:rFonts w:ascii="Arial" w:hAnsi="Arial" w:cs="Arial"/>
          <w:sz w:val="24"/>
          <w:szCs w:val="24"/>
        </w:rPr>
        <w:t>desa</w:t>
      </w:r>
      <w:proofErr w:type="spellEnd"/>
      <w:r w:rsidRPr="00A264E2">
        <w:rPr>
          <w:rFonts w:ascii="Arial" w:hAnsi="Arial" w:cs="Arial"/>
          <w:sz w:val="24"/>
          <w:szCs w:val="24"/>
        </w:rPr>
        <w:t xml:space="preserve"> </w:t>
      </w:r>
      <w:proofErr w:type="spellStart"/>
      <w:r w:rsidRPr="00A264E2">
        <w:rPr>
          <w:rFonts w:ascii="Arial" w:hAnsi="Arial" w:cs="Arial"/>
          <w:sz w:val="24"/>
          <w:szCs w:val="24"/>
        </w:rPr>
        <w:t>berpedoman</w:t>
      </w:r>
      <w:proofErr w:type="spellEnd"/>
      <w:r w:rsidRPr="00A264E2">
        <w:rPr>
          <w:rFonts w:ascii="Arial" w:hAnsi="Arial" w:cs="Arial"/>
          <w:sz w:val="24"/>
          <w:szCs w:val="24"/>
        </w:rPr>
        <w:t xml:space="preserve"> pada </w:t>
      </w:r>
      <w:proofErr w:type="spellStart"/>
      <w:r w:rsidRPr="00A264E2">
        <w:rPr>
          <w:rFonts w:ascii="Arial" w:hAnsi="Arial" w:cs="Arial"/>
          <w:sz w:val="24"/>
          <w:szCs w:val="24"/>
        </w:rPr>
        <w:t>Indeks</w:t>
      </w:r>
      <w:proofErr w:type="spellEnd"/>
      <w:r w:rsidRPr="00A264E2">
        <w:rPr>
          <w:rFonts w:ascii="Arial" w:hAnsi="Arial" w:cs="Arial"/>
          <w:sz w:val="24"/>
          <w:szCs w:val="24"/>
        </w:rPr>
        <w:t xml:space="preserve"> Desa </w:t>
      </w:r>
      <w:proofErr w:type="spellStart"/>
      <w:r w:rsidRPr="00A264E2">
        <w:rPr>
          <w:rFonts w:ascii="Arial" w:hAnsi="Arial" w:cs="Arial"/>
          <w:sz w:val="24"/>
          <w:szCs w:val="24"/>
        </w:rPr>
        <w:t>Membangun</w:t>
      </w:r>
      <w:proofErr w:type="spellEnd"/>
      <w:r w:rsidRPr="00A264E2">
        <w:rPr>
          <w:rFonts w:ascii="Arial" w:hAnsi="Arial" w:cs="Arial"/>
          <w:sz w:val="24"/>
          <w:szCs w:val="24"/>
        </w:rPr>
        <w:t xml:space="preserve"> (IDM) yang </w:t>
      </w:r>
      <w:proofErr w:type="spellStart"/>
      <w:r w:rsidRPr="00A264E2">
        <w:rPr>
          <w:rFonts w:ascii="Arial" w:hAnsi="Arial" w:cs="Arial"/>
          <w:sz w:val="24"/>
          <w:szCs w:val="24"/>
        </w:rPr>
        <w:t>menggunakan</w:t>
      </w:r>
      <w:proofErr w:type="spellEnd"/>
      <w:r w:rsidRPr="00A264E2">
        <w:rPr>
          <w:rFonts w:ascii="Arial" w:hAnsi="Arial" w:cs="Arial"/>
          <w:sz w:val="24"/>
          <w:szCs w:val="24"/>
        </w:rPr>
        <w:t xml:space="preserve"> 5 </w:t>
      </w:r>
      <w:proofErr w:type="spellStart"/>
      <w:r w:rsidRPr="00A264E2">
        <w:rPr>
          <w:rFonts w:ascii="Arial" w:hAnsi="Arial" w:cs="Arial"/>
          <w:sz w:val="24"/>
          <w:szCs w:val="24"/>
        </w:rPr>
        <w:t>Kategori</w:t>
      </w:r>
      <w:proofErr w:type="spellEnd"/>
      <w:r w:rsidRPr="00A264E2">
        <w:rPr>
          <w:rFonts w:ascii="Arial" w:hAnsi="Arial" w:cs="Arial"/>
          <w:sz w:val="24"/>
          <w:szCs w:val="24"/>
        </w:rPr>
        <w:t xml:space="preserve"> status </w:t>
      </w:r>
      <w:proofErr w:type="spellStart"/>
      <w:r w:rsidRPr="00A264E2">
        <w:rPr>
          <w:rFonts w:ascii="Arial" w:hAnsi="Arial" w:cs="Arial"/>
          <w:sz w:val="24"/>
          <w:szCs w:val="24"/>
        </w:rPr>
        <w:t>desa</w:t>
      </w:r>
      <w:proofErr w:type="spellEnd"/>
      <w:r w:rsidRPr="00A264E2">
        <w:rPr>
          <w:rFonts w:ascii="Arial" w:hAnsi="Arial" w:cs="Arial"/>
          <w:sz w:val="24"/>
          <w:szCs w:val="24"/>
        </w:rPr>
        <w:t xml:space="preserve"> </w:t>
      </w:r>
      <w:proofErr w:type="spellStart"/>
      <w:r w:rsidRPr="00A264E2">
        <w:rPr>
          <w:rFonts w:ascii="Arial" w:hAnsi="Arial" w:cs="Arial"/>
          <w:sz w:val="24"/>
          <w:szCs w:val="24"/>
        </w:rPr>
        <w:t>dengan</w:t>
      </w:r>
      <w:proofErr w:type="spellEnd"/>
      <w:r w:rsidRPr="00A264E2">
        <w:rPr>
          <w:rFonts w:ascii="Arial" w:hAnsi="Arial" w:cs="Arial"/>
          <w:sz w:val="24"/>
          <w:szCs w:val="24"/>
        </w:rPr>
        <w:t xml:space="preserve"> 3 </w:t>
      </w:r>
      <w:proofErr w:type="spellStart"/>
      <w:r w:rsidRPr="00A264E2">
        <w:rPr>
          <w:rFonts w:ascii="Arial" w:hAnsi="Arial" w:cs="Arial"/>
          <w:sz w:val="24"/>
          <w:szCs w:val="24"/>
        </w:rPr>
        <w:t>Dimensi</w:t>
      </w:r>
      <w:proofErr w:type="spellEnd"/>
      <w:r w:rsidRPr="00A264E2">
        <w:rPr>
          <w:rFonts w:ascii="Arial" w:hAnsi="Arial" w:cs="Arial"/>
          <w:sz w:val="24"/>
          <w:szCs w:val="24"/>
        </w:rPr>
        <w:t xml:space="preserve"> </w:t>
      </w:r>
      <w:proofErr w:type="spellStart"/>
      <w:r w:rsidRPr="00A264E2">
        <w:rPr>
          <w:rFonts w:ascii="Arial" w:hAnsi="Arial" w:cs="Arial"/>
          <w:sz w:val="24"/>
          <w:szCs w:val="24"/>
        </w:rPr>
        <w:t>Penilaian</w:t>
      </w:r>
      <w:proofErr w:type="spellEnd"/>
      <w:r w:rsidRPr="00A264E2">
        <w:rPr>
          <w:rFonts w:ascii="Arial" w:hAnsi="Arial" w:cs="Arial"/>
          <w:sz w:val="24"/>
          <w:szCs w:val="24"/>
        </w:rPr>
        <w:t xml:space="preserve"> yang </w:t>
      </w:r>
      <w:proofErr w:type="spellStart"/>
      <w:r w:rsidRPr="00A264E2">
        <w:rPr>
          <w:rFonts w:ascii="Arial" w:hAnsi="Arial" w:cs="Arial"/>
          <w:sz w:val="24"/>
          <w:szCs w:val="24"/>
        </w:rPr>
        <w:t>terdiri</w:t>
      </w:r>
      <w:proofErr w:type="spellEnd"/>
      <w:r w:rsidRPr="00A264E2">
        <w:rPr>
          <w:rFonts w:ascii="Arial" w:hAnsi="Arial" w:cs="Arial"/>
          <w:sz w:val="24"/>
          <w:szCs w:val="24"/>
        </w:rPr>
        <w:t xml:space="preserve"> </w:t>
      </w:r>
      <w:proofErr w:type="spellStart"/>
      <w:r w:rsidRPr="00A264E2">
        <w:rPr>
          <w:rFonts w:ascii="Arial" w:hAnsi="Arial" w:cs="Arial"/>
          <w:sz w:val="24"/>
          <w:szCs w:val="24"/>
        </w:rPr>
        <w:t>dari</w:t>
      </w:r>
      <w:proofErr w:type="spellEnd"/>
      <w:r w:rsidRPr="00A264E2">
        <w:rPr>
          <w:rFonts w:ascii="Arial" w:hAnsi="Arial" w:cs="Arial"/>
          <w:sz w:val="24"/>
          <w:szCs w:val="24"/>
        </w:rPr>
        <w:t xml:space="preserve"> </w:t>
      </w:r>
      <w:proofErr w:type="spellStart"/>
      <w:r w:rsidRPr="00A264E2">
        <w:rPr>
          <w:rFonts w:ascii="Arial" w:hAnsi="Arial" w:cs="Arial"/>
          <w:sz w:val="24"/>
          <w:szCs w:val="24"/>
        </w:rPr>
        <w:t>beberapa</w:t>
      </w:r>
      <w:proofErr w:type="spellEnd"/>
      <w:r w:rsidRPr="00A264E2">
        <w:rPr>
          <w:rFonts w:ascii="Arial" w:hAnsi="Arial" w:cs="Arial"/>
          <w:sz w:val="24"/>
          <w:szCs w:val="24"/>
        </w:rPr>
        <w:t xml:space="preserve"> </w:t>
      </w:r>
      <w:proofErr w:type="spellStart"/>
      <w:r w:rsidRPr="00A264E2">
        <w:rPr>
          <w:rFonts w:ascii="Arial" w:hAnsi="Arial" w:cs="Arial"/>
          <w:sz w:val="24"/>
          <w:szCs w:val="24"/>
        </w:rPr>
        <w:t>indikator</w:t>
      </w:r>
      <w:proofErr w:type="spellEnd"/>
      <w:r w:rsidRPr="00A264E2">
        <w:rPr>
          <w:rFonts w:ascii="Arial" w:hAnsi="Arial" w:cs="Arial"/>
          <w:sz w:val="24"/>
          <w:szCs w:val="24"/>
        </w:rPr>
        <w:t xml:space="preserve"> </w:t>
      </w:r>
      <w:proofErr w:type="spellStart"/>
      <w:r w:rsidRPr="00A264E2">
        <w:rPr>
          <w:rFonts w:ascii="Arial" w:hAnsi="Arial" w:cs="Arial"/>
          <w:sz w:val="24"/>
          <w:szCs w:val="24"/>
        </w:rPr>
        <w:t>penilaian</w:t>
      </w:r>
      <w:proofErr w:type="spellEnd"/>
      <w:r w:rsidRPr="00A264E2">
        <w:rPr>
          <w:rFonts w:ascii="Arial" w:hAnsi="Arial" w:cs="Arial"/>
          <w:sz w:val="24"/>
          <w:szCs w:val="24"/>
        </w:rPr>
        <w:t xml:space="preserve">. </w:t>
      </w:r>
      <w:proofErr w:type="spellStart"/>
      <w:r w:rsidRPr="00A264E2">
        <w:rPr>
          <w:rFonts w:ascii="Arial" w:hAnsi="Arial" w:cs="Arial"/>
          <w:sz w:val="24"/>
          <w:szCs w:val="24"/>
        </w:rPr>
        <w:t>Terdapat</w:t>
      </w:r>
      <w:proofErr w:type="spellEnd"/>
      <w:r w:rsidRPr="00A264E2">
        <w:rPr>
          <w:rFonts w:ascii="Arial" w:hAnsi="Arial" w:cs="Arial"/>
          <w:sz w:val="24"/>
          <w:szCs w:val="24"/>
        </w:rPr>
        <w:t xml:space="preserve"> </w:t>
      </w:r>
      <w:proofErr w:type="spellStart"/>
      <w:r w:rsidRPr="00A264E2">
        <w:rPr>
          <w:rFonts w:ascii="Arial" w:hAnsi="Arial" w:cs="Arial"/>
          <w:sz w:val="24"/>
          <w:szCs w:val="24"/>
        </w:rPr>
        <w:t>perbedaan</w:t>
      </w:r>
      <w:proofErr w:type="spellEnd"/>
      <w:r w:rsidRPr="00A264E2">
        <w:rPr>
          <w:rFonts w:ascii="Arial" w:hAnsi="Arial" w:cs="Arial"/>
          <w:sz w:val="24"/>
          <w:szCs w:val="24"/>
        </w:rPr>
        <w:t xml:space="preserve"> </w:t>
      </w:r>
      <w:proofErr w:type="spellStart"/>
      <w:r w:rsidRPr="00A264E2">
        <w:rPr>
          <w:rFonts w:ascii="Arial" w:hAnsi="Arial" w:cs="Arial"/>
          <w:sz w:val="24"/>
          <w:szCs w:val="24"/>
        </w:rPr>
        <w:t>indikator</w:t>
      </w:r>
      <w:proofErr w:type="spellEnd"/>
      <w:r w:rsidRPr="00A264E2">
        <w:rPr>
          <w:rFonts w:ascii="Arial" w:hAnsi="Arial" w:cs="Arial"/>
          <w:sz w:val="24"/>
          <w:szCs w:val="24"/>
        </w:rPr>
        <w:t xml:space="preserve"> </w:t>
      </w:r>
      <w:proofErr w:type="spellStart"/>
      <w:r w:rsidRPr="00A264E2">
        <w:rPr>
          <w:rFonts w:ascii="Arial" w:hAnsi="Arial" w:cs="Arial"/>
          <w:sz w:val="24"/>
          <w:szCs w:val="24"/>
        </w:rPr>
        <w:t>penilaian</w:t>
      </w:r>
      <w:proofErr w:type="spellEnd"/>
      <w:r w:rsidRPr="00A264E2">
        <w:rPr>
          <w:rFonts w:ascii="Arial" w:hAnsi="Arial" w:cs="Arial"/>
          <w:sz w:val="24"/>
          <w:szCs w:val="24"/>
        </w:rPr>
        <w:t xml:space="preserve"> pada IDM dan IPD, </w:t>
      </w:r>
      <w:proofErr w:type="spellStart"/>
      <w:r w:rsidRPr="00A264E2">
        <w:rPr>
          <w:rFonts w:ascii="Arial" w:hAnsi="Arial" w:cs="Arial"/>
          <w:sz w:val="24"/>
          <w:szCs w:val="24"/>
        </w:rPr>
        <w:t>sehingga</w:t>
      </w:r>
      <w:proofErr w:type="spellEnd"/>
      <w:r w:rsidRPr="00A264E2">
        <w:rPr>
          <w:rFonts w:ascii="Arial" w:hAnsi="Arial" w:cs="Arial"/>
          <w:sz w:val="24"/>
          <w:szCs w:val="24"/>
        </w:rPr>
        <w:t xml:space="preserve"> target status </w:t>
      </w:r>
      <w:proofErr w:type="spellStart"/>
      <w:r w:rsidRPr="00A264E2">
        <w:rPr>
          <w:rFonts w:ascii="Arial" w:hAnsi="Arial" w:cs="Arial"/>
          <w:sz w:val="24"/>
          <w:szCs w:val="24"/>
        </w:rPr>
        <w:t>desa</w:t>
      </w:r>
      <w:proofErr w:type="spellEnd"/>
      <w:r w:rsidRPr="00A264E2">
        <w:rPr>
          <w:rFonts w:ascii="Arial" w:hAnsi="Arial" w:cs="Arial"/>
          <w:sz w:val="24"/>
          <w:szCs w:val="24"/>
        </w:rPr>
        <w:t xml:space="preserve"> </w:t>
      </w:r>
      <w:proofErr w:type="spellStart"/>
      <w:r w:rsidRPr="00A264E2">
        <w:rPr>
          <w:rFonts w:ascii="Arial" w:hAnsi="Arial" w:cs="Arial"/>
          <w:sz w:val="24"/>
          <w:szCs w:val="24"/>
        </w:rPr>
        <w:t>swasembada</w:t>
      </w:r>
      <w:proofErr w:type="spellEnd"/>
      <w:r w:rsidRPr="00A264E2">
        <w:rPr>
          <w:rFonts w:ascii="Arial" w:hAnsi="Arial" w:cs="Arial"/>
          <w:sz w:val="24"/>
          <w:szCs w:val="24"/>
        </w:rPr>
        <w:t xml:space="preserve"> (</w:t>
      </w:r>
      <w:proofErr w:type="spellStart"/>
      <w:r w:rsidRPr="00A264E2">
        <w:rPr>
          <w:rFonts w:ascii="Arial" w:hAnsi="Arial" w:cs="Arial"/>
          <w:sz w:val="24"/>
          <w:szCs w:val="24"/>
        </w:rPr>
        <w:t>desa</w:t>
      </w:r>
      <w:proofErr w:type="spellEnd"/>
      <w:r w:rsidRPr="00A264E2">
        <w:rPr>
          <w:rFonts w:ascii="Arial" w:hAnsi="Arial" w:cs="Arial"/>
          <w:sz w:val="24"/>
          <w:szCs w:val="24"/>
        </w:rPr>
        <w:t xml:space="preserve"> </w:t>
      </w:r>
      <w:proofErr w:type="spellStart"/>
      <w:r w:rsidRPr="00A264E2">
        <w:rPr>
          <w:rFonts w:ascii="Arial" w:hAnsi="Arial" w:cs="Arial"/>
          <w:sz w:val="24"/>
          <w:szCs w:val="24"/>
        </w:rPr>
        <w:t>maju</w:t>
      </w:r>
      <w:proofErr w:type="spellEnd"/>
      <w:r w:rsidRPr="00A264E2">
        <w:rPr>
          <w:rFonts w:ascii="Arial" w:hAnsi="Arial" w:cs="Arial"/>
          <w:sz w:val="24"/>
          <w:szCs w:val="24"/>
        </w:rPr>
        <w:t xml:space="preserve">) pada IPD </w:t>
      </w:r>
      <w:proofErr w:type="spellStart"/>
      <w:r w:rsidRPr="00A264E2">
        <w:rPr>
          <w:rFonts w:ascii="Arial" w:hAnsi="Arial" w:cs="Arial"/>
          <w:sz w:val="24"/>
          <w:szCs w:val="24"/>
        </w:rPr>
        <w:t>sebesar</w:t>
      </w:r>
      <w:proofErr w:type="spellEnd"/>
      <w:r w:rsidRPr="00A264E2">
        <w:rPr>
          <w:rFonts w:ascii="Arial" w:hAnsi="Arial" w:cs="Arial"/>
          <w:sz w:val="24"/>
          <w:szCs w:val="24"/>
        </w:rPr>
        <w:t xml:space="preserve"> </w:t>
      </w:r>
      <w:r w:rsidR="00845C03" w:rsidRPr="00A264E2">
        <w:rPr>
          <w:rFonts w:ascii="Arial" w:hAnsi="Arial" w:cs="Arial"/>
          <w:sz w:val="24"/>
          <w:szCs w:val="24"/>
        </w:rPr>
        <w:t>63,15</w:t>
      </w:r>
      <w:r w:rsidRPr="00A264E2">
        <w:rPr>
          <w:rFonts w:ascii="Arial" w:hAnsi="Arial" w:cs="Arial"/>
          <w:sz w:val="24"/>
          <w:szCs w:val="24"/>
        </w:rPr>
        <w:t xml:space="preserve">% </w:t>
      </w:r>
      <w:proofErr w:type="spellStart"/>
      <w:r w:rsidRPr="00A264E2">
        <w:rPr>
          <w:rFonts w:ascii="Arial" w:hAnsi="Arial" w:cs="Arial"/>
          <w:sz w:val="24"/>
          <w:szCs w:val="24"/>
        </w:rPr>
        <w:t>tidak</w:t>
      </w:r>
      <w:proofErr w:type="spellEnd"/>
      <w:r w:rsidRPr="00A264E2">
        <w:rPr>
          <w:rFonts w:ascii="Arial" w:hAnsi="Arial" w:cs="Arial"/>
          <w:sz w:val="24"/>
          <w:szCs w:val="24"/>
        </w:rPr>
        <w:t xml:space="preserve"> </w:t>
      </w:r>
      <w:proofErr w:type="spellStart"/>
      <w:r w:rsidRPr="00A264E2">
        <w:rPr>
          <w:rFonts w:ascii="Arial" w:hAnsi="Arial" w:cs="Arial"/>
          <w:sz w:val="24"/>
          <w:szCs w:val="24"/>
        </w:rPr>
        <w:t>tercapai</w:t>
      </w:r>
      <w:proofErr w:type="spellEnd"/>
      <w:r w:rsidRPr="00A264E2">
        <w:rPr>
          <w:rFonts w:ascii="Arial" w:hAnsi="Arial" w:cs="Arial"/>
          <w:sz w:val="24"/>
          <w:szCs w:val="24"/>
        </w:rPr>
        <w:t xml:space="preserve">, </w:t>
      </w:r>
      <w:proofErr w:type="spellStart"/>
      <w:r w:rsidRPr="00A264E2">
        <w:rPr>
          <w:rFonts w:ascii="Arial" w:hAnsi="Arial" w:cs="Arial"/>
          <w:sz w:val="24"/>
          <w:szCs w:val="24"/>
        </w:rPr>
        <w:t>dikarenakan</w:t>
      </w:r>
      <w:proofErr w:type="spellEnd"/>
      <w:r w:rsidRPr="00A264E2">
        <w:rPr>
          <w:rFonts w:ascii="Arial" w:hAnsi="Arial" w:cs="Arial"/>
          <w:sz w:val="24"/>
          <w:szCs w:val="24"/>
        </w:rPr>
        <w:t xml:space="preserve"> status Desa </w:t>
      </w:r>
      <w:proofErr w:type="spellStart"/>
      <w:r w:rsidRPr="00A264E2">
        <w:rPr>
          <w:rFonts w:ascii="Arial" w:hAnsi="Arial" w:cs="Arial"/>
          <w:sz w:val="24"/>
          <w:szCs w:val="24"/>
        </w:rPr>
        <w:t>maju</w:t>
      </w:r>
      <w:proofErr w:type="spellEnd"/>
      <w:r w:rsidRPr="00A264E2">
        <w:rPr>
          <w:rFonts w:ascii="Arial" w:hAnsi="Arial" w:cs="Arial"/>
          <w:sz w:val="24"/>
          <w:szCs w:val="24"/>
        </w:rPr>
        <w:t xml:space="preserve"> pada IPD </w:t>
      </w:r>
      <w:proofErr w:type="spellStart"/>
      <w:r w:rsidRPr="00A264E2">
        <w:rPr>
          <w:rFonts w:ascii="Arial" w:hAnsi="Arial" w:cs="Arial"/>
          <w:sz w:val="24"/>
          <w:szCs w:val="24"/>
        </w:rPr>
        <w:t>belum</w:t>
      </w:r>
      <w:proofErr w:type="spellEnd"/>
      <w:r w:rsidRPr="00A264E2">
        <w:rPr>
          <w:rFonts w:ascii="Arial" w:hAnsi="Arial" w:cs="Arial"/>
          <w:sz w:val="24"/>
          <w:szCs w:val="24"/>
        </w:rPr>
        <w:t xml:space="preserve"> </w:t>
      </w:r>
      <w:proofErr w:type="spellStart"/>
      <w:r w:rsidRPr="00A264E2">
        <w:rPr>
          <w:rFonts w:ascii="Arial" w:hAnsi="Arial" w:cs="Arial"/>
          <w:sz w:val="24"/>
          <w:szCs w:val="24"/>
        </w:rPr>
        <w:t>tentu</w:t>
      </w:r>
      <w:proofErr w:type="spellEnd"/>
      <w:r w:rsidRPr="00A264E2">
        <w:rPr>
          <w:rFonts w:ascii="Arial" w:hAnsi="Arial" w:cs="Arial"/>
          <w:sz w:val="24"/>
          <w:szCs w:val="24"/>
        </w:rPr>
        <w:t xml:space="preserve"> </w:t>
      </w:r>
      <w:proofErr w:type="spellStart"/>
      <w:r w:rsidRPr="00A264E2">
        <w:rPr>
          <w:rFonts w:ascii="Arial" w:hAnsi="Arial" w:cs="Arial"/>
          <w:sz w:val="24"/>
          <w:szCs w:val="24"/>
        </w:rPr>
        <w:t>masuk</w:t>
      </w:r>
      <w:proofErr w:type="spellEnd"/>
      <w:r w:rsidRPr="00A264E2">
        <w:rPr>
          <w:rFonts w:ascii="Arial" w:hAnsi="Arial" w:cs="Arial"/>
          <w:sz w:val="24"/>
          <w:szCs w:val="24"/>
        </w:rPr>
        <w:t xml:space="preserve"> </w:t>
      </w:r>
      <w:proofErr w:type="spellStart"/>
      <w:r w:rsidRPr="00A264E2">
        <w:rPr>
          <w:rFonts w:ascii="Arial" w:hAnsi="Arial" w:cs="Arial"/>
          <w:sz w:val="24"/>
          <w:szCs w:val="24"/>
        </w:rPr>
        <w:t>dalam</w:t>
      </w:r>
      <w:proofErr w:type="spellEnd"/>
      <w:r w:rsidRPr="00A264E2">
        <w:rPr>
          <w:rFonts w:ascii="Arial" w:hAnsi="Arial" w:cs="Arial"/>
          <w:sz w:val="24"/>
          <w:szCs w:val="24"/>
        </w:rPr>
        <w:t xml:space="preserve"> </w:t>
      </w:r>
      <w:proofErr w:type="spellStart"/>
      <w:r w:rsidRPr="00A264E2">
        <w:rPr>
          <w:rFonts w:ascii="Arial" w:hAnsi="Arial" w:cs="Arial"/>
          <w:sz w:val="24"/>
          <w:szCs w:val="24"/>
        </w:rPr>
        <w:t>ketegori</w:t>
      </w:r>
      <w:proofErr w:type="spellEnd"/>
      <w:r w:rsidRPr="00A264E2">
        <w:rPr>
          <w:rFonts w:ascii="Arial" w:hAnsi="Arial" w:cs="Arial"/>
          <w:sz w:val="24"/>
          <w:szCs w:val="24"/>
        </w:rPr>
        <w:t xml:space="preserve"> </w:t>
      </w:r>
      <w:proofErr w:type="spellStart"/>
      <w:r w:rsidRPr="00A264E2">
        <w:rPr>
          <w:rFonts w:ascii="Arial" w:hAnsi="Arial" w:cs="Arial"/>
          <w:sz w:val="24"/>
          <w:szCs w:val="24"/>
        </w:rPr>
        <w:t>desa</w:t>
      </w:r>
      <w:proofErr w:type="spellEnd"/>
      <w:r w:rsidRPr="00A264E2">
        <w:rPr>
          <w:rFonts w:ascii="Arial" w:hAnsi="Arial" w:cs="Arial"/>
          <w:sz w:val="24"/>
          <w:szCs w:val="24"/>
        </w:rPr>
        <w:t xml:space="preserve"> </w:t>
      </w:r>
      <w:proofErr w:type="spellStart"/>
      <w:r w:rsidRPr="00A264E2">
        <w:rPr>
          <w:rFonts w:ascii="Arial" w:hAnsi="Arial" w:cs="Arial"/>
          <w:sz w:val="24"/>
          <w:szCs w:val="24"/>
        </w:rPr>
        <w:t>maju</w:t>
      </w:r>
      <w:proofErr w:type="spellEnd"/>
      <w:r w:rsidRPr="00A264E2">
        <w:rPr>
          <w:rFonts w:ascii="Arial" w:hAnsi="Arial" w:cs="Arial"/>
          <w:sz w:val="24"/>
          <w:szCs w:val="24"/>
        </w:rPr>
        <w:t xml:space="preserve"> pada IDM, </w:t>
      </w:r>
      <w:proofErr w:type="spellStart"/>
      <w:r w:rsidRPr="00A264E2">
        <w:rPr>
          <w:rFonts w:ascii="Arial" w:hAnsi="Arial" w:cs="Arial"/>
          <w:sz w:val="24"/>
          <w:szCs w:val="24"/>
        </w:rPr>
        <w:t>disebabkan</w:t>
      </w:r>
      <w:proofErr w:type="spellEnd"/>
      <w:r w:rsidRPr="00A264E2">
        <w:rPr>
          <w:rFonts w:ascii="Arial" w:hAnsi="Arial" w:cs="Arial"/>
          <w:sz w:val="24"/>
          <w:szCs w:val="24"/>
        </w:rPr>
        <w:t xml:space="preserve"> </w:t>
      </w:r>
      <w:proofErr w:type="spellStart"/>
      <w:r w:rsidRPr="00A264E2">
        <w:rPr>
          <w:rFonts w:ascii="Arial" w:hAnsi="Arial" w:cs="Arial"/>
          <w:sz w:val="24"/>
          <w:szCs w:val="24"/>
        </w:rPr>
        <w:t>perbedaan</w:t>
      </w:r>
      <w:proofErr w:type="spellEnd"/>
      <w:r w:rsidRPr="00A264E2">
        <w:rPr>
          <w:rFonts w:ascii="Arial" w:hAnsi="Arial" w:cs="Arial"/>
          <w:sz w:val="24"/>
          <w:szCs w:val="24"/>
        </w:rPr>
        <w:t xml:space="preserve"> </w:t>
      </w:r>
      <w:proofErr w:type="spellStart"/>
      <w:r w:rsidRPr="00A264E2">
        <w:rPr>
          <w:rFonts w:ascii="Arial" w:hAnsi="Arial" w:cs="Arial"/>
          <w:sz w:val="24"/>
          <w:szCs w:val="24"/>
        </w:rPr>
        <w:t>indikator</w:t>
      </w:r>
      <w:proofErr w:type="spellEnd"/>
      <w:r w:rsidRPr="00A264E2">
        <w:rPr>
          <w:rFonts w:ascii="Arial" w:hAnsi="Arial" w:cs="Arial"/>
          <w:sz w:val="24"/>
          <w:szCs w:val="24"/>
        </w:rPr>
        <w:t xml:space="preserve"> </w:t>
      </w:r>
      <w:proofErr w:type="spellStart"/>
      <w:r w:rsidRPr="00A264E2">
        <w:rPr>
          <w:rFonts w:ascii="Arial" w:hAnsi="Arial" w:cs="Arial"/>
          <w:sz w:val="24"/>
          <w:szCs w:val="24"/>
        </w:rPr>
        <w:t>penilaian</w:t>
      </w:r>
      <w:proofErr w:type="spellEnd"/>
      <w:r w:rsidRPr="00A264E2">
        <w:rPr>
          <w:rFonts w:ascii="Arial" w:hAnsi="Arial" w:cs="Arial"/>
          <w:sz w:val="24"/>
          <w:szCs w:val="24"/>
        </w:rPr>
        <w:t xml:space="preserve">, </w:t>
      </w:r>
      <w:proofErr w:type="spellStart"/>
      <w:r w:rsidRPr="00A264E2">
        <w:rPr>
          <w:rFonts w:ascii="Arial" w:hAnsi="Arial" w:cs="Arial"/>
          <w:sz w:val="24"/>
          <w:szCs w:val="24"/>
        </w:rPr>
        <w:t>sehingga</w:t>
      </w:r>
      <w:proofErr w:type="spellEnd"/>
      <w:r w:rsidRPr="00A264E2">
        <w:rPr>
          <w:rFonts w:ascii="Arial" w:hAnsi="Arial" w:cs="Arial"/>
          <w:sz w:val="24"/>
          <w:szCs w:val="24"/>
        </w:rPr>
        <w:t xml:space="preserve"> </w:t>
      </w:r>
      <w:proofErr w:type="spellStart"/>
      <w:r w:rsidRPr="00A264E2">
        <w:rPr>
          <w:rFonts w:ascii="Arial" w:hAnsi="Arial" w:cs="Arial"/>
          <w:sz w:val="24"/>
          <w:szCs w:val="24"/>
        </w:rPr>
        <w:t>desa</w:t>
      </w:r>
      <w:proofErr w:type="spellEnd"/>
      <w:r w:rsidRPr="00A264E2">
        <w:rPr>
          <w:rFonts w:ascii="Arial" w:hAnsi="Arial" w:cs="Arial"/>
          <w:sz w:val="24"/>
          <w:szCs w:val="24"/>
        </w:rPr>
        <w:t xml:space="preserve"> </w:t>
      </w:r>
      <w:proofErr w:type="spellStart"/>
      <w:r w:rsidRPr="00A264E2">
        <w:rPr>
          <w:rFonts w:ascii="Arial" w:hAnsi="Arial" w:cs="Arial"/>
          <w:sz w:val="24"/>
          <w:szCs w:val="24"/>
        </w:rPr>
        <w:t>swasembada</w:t>
      </w:r>
      <w:proofErr w:type="spellEnd"/>
      <w:r w:rsidRPr="00A264E2">
        <w:rPr>
          <w:rFonts w:ascii="Arial" w:hAnsi="Arial" w:cs="Arial"/>
          <w:sz w:val="24"/>
          <w:szCs w:val="24"/>
        </w:rPr>
        <w:t xml:space="preserve"> </w:t>
      </w:r>
      <w:proofErr w:type="spellStart"/>
      <w:r w:rsidRPr="00A264E2">
        <w:rPr>
          <w:rFonts w:ascii="Arial" w:hAnsi="Arial" w:cs="Arial"/>
          <w:sz w:val="24"/>
          <w:szCs w:val="24"/>
        </w:rPr>
        <w:t>jika</w:t>
      </w:r>
      <w:proofErr w:type="spellEnd"/>
      <w:r w:rsidRPr="00A264E2">
        <w:rPr>
          <w:rFonts w:ascii="Arial" w:hAnsi="Arial" w:cs="Arial"/>
          <w:sz w:val="24"/>
          <w:szCs w:val="24"/>
        </w:rPr>
        <w:t xml:space="preserve"> </w:t>
      </w:r>
      <w:proofErr w:type="spellStart"/>
      <w:r w:rsidRPr="00A264E2">
        <w:rPr>
          <w:rFonts w:ascii="Arial" w:hAnsi="Arial" w:cs="Arial"/>
          <w:sz w:val="24"/>
          <w:szCs w:val="24"/>
        </w:rPr>
        <w:t>disandingkan</w:t>
      </w:r>
      <w:proofErr w:type="spellEnd"/>
      <w:r w:rsidRPr="00A264E2">
        <w:rPr>
          <w:rFonts w:ascii="Arial" w:hAnsi="Arial" w:cs="Arial"/>
          <w:sz w:val="24"/>
          <w:szCs w:val="24"/>
        </w:rPr>
        <w:t xml:space="preserve"> </w:t>
      </w:r>
      <w:proofErr w:type="spellStart"/>
      <w:r w:rsidRPr="00A264E2">
        <w:rPr>
          <w:rFonts w:ascii="Arial" w:hAnsi="Arial" w:cs="Arial"/>
          <w:sz w:val="24"/>
          <w:szCs w:val="24"/>
        </w:rPr>
        <w:t>dengan</w:t>
      </w:r>
      <w:proofErr w:type="spellEnd"/>
      <w:r w:rsidRPr="00A264E2">
        <w:rPr>
          <w:rFonts w:ascii="Arial" w:hAnsi="Arial" w:cs="Arial"/>
          <w:sz w:val="24"/>
          <w:szCs w:val="24"/>
        </w:rPr>
        <w:t xml:space="preserve"> </w:t>
      </w:r>
      <w:proofErr w:type="spellStart"/>
      <w:r w:rsidRPr="00A264E2">
        <w:rPr>
          <w:rFonts w:ascii="Arial" w:hAnsi="Arial" w:cs="Arial"/>
          <w:sz w:val="24"/>
          <w:szCs w:val="24"/>
        </w:rPr>
        <w:t>desa</w:t>
      </w:r>
      <w:proofErr w:type="spellEnd"/>
      <w:r w:rsidRPr="00A264E2">
        <w:rPr>
          <w:rFonts w:ascii="Arial" w:hAnsi="Arial" w:cs="Arial"/>
          <w:sz w:val="24"/>
          <w:szCs w:val="24"/>
        </w:rPr>
        <w:t xml:space="preserve"> </w:t>
      </w:r>
      <w:proofErr w:type="spellStart"/>
      <w:r w:rsidRPr="00A264E2">
        <w:rPr>
          <w:rFonts w:ascii="Arial" w:hAnsi="Arial" w:cs="Arial"/>
          <w:sz w:val="24"/>
          <w:szCs w:val="24"/>
        </w:rPr>
        <w:t>maju</w:t>
      </w:r>
      <w:proofErr w:type="spellEnd"/>
      <w:r w:rsidRPr="00A264E2">
        <w:rPr>
          <w:rFonts w:ascii="Arial" w:hAnsi="Arial" w:cs="Arial"/>
          <w:sz w:val="24"/>
          <w:szCs w:val="24"/>
        </w:rPr>
        <w:t xml:space="preserve"> pada IPD </w:t>
      </w:r>
      <w:proofErr w:type="spellStart"/>
      <w:r w:rsidRPr="00A264E2">
        <w:rPr>
          <w:rFonts w:ascii="Arial" w:hAnsi="Arial" w:cs="Arial"/>
          <w:sz w:val="24"/>
          <w:szCs w:val="24"/>
        </w:rPr>
        <w:t>persentasenya</w:t>
      </w:r>
      <w:proofErr w:type="spellEnd"/>
      <w:r w:rsidRPr="00A264E2">
        <w:rPr>
          <w:rFonts w:ascii="Arial" w:hAnsi="Arial" w:cs="Arial"/>
          <w:sz w:val="24"/>
          <w:szCs w:val="24"/>
        </w:rPr>
        <w:t xml:space="preserve"> sangat </w:t>
      </w:r>
      <w:proofErr w:type="spellStart"/>
      <w:r w:rsidRPr="00A264E2">
        <w:rPr>
          <w:rFonts w:ascii="Arial" w:hAnsi="Arial" w:cs="Arial"/>
          <w:sz w:val="24"/>
          <w:szCs w:val="24"/>
        </w:rPr>
        <w:t>menurun</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Untuk</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memperoleh</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nilai</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persentase</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desa</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swasembada</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dengan</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melihat</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Indeks</w:t>
      </w:r>
      <w:proofErr w:type="spellEnd"/>
      <w:r w:rsidR="00494A20" w:rsidRPr="00A264E2">
        <w:rPr>
          <w:rFonts w:ascii="Arial" w:hAnsi="Arial" w:cs="Arial"/>
          <w:sz w:val="24"/>
          <w:szCs w:val="24"/>
        </w:rPr>
        <w:t xml:space="preserve"> Desa </w:t>
      </w:r>
      <w:proofErr w:type="spellStart"/>
      <w:r w:rsidR="00494A20" w:rsidRPr="00A264E2">
        <w:rPr>
          <w:rFonts w:ascii="Arial" w:hAnsi="Arial" w:cs="Arial"/>
          <w:sz w:val="24"/>
          <w:szCs w:val="24"/>
        </w:rPr>
        <w:t>Membangun</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lastRenderedPageBreak/>
        <w:t>dengan</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asumsi</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desa</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maju</w:t>
      </w:r>
      <w:proofErr w:type="spellEnd"/>
      <w:r w:rsidR="00494A20" w:rsidRPr="00A264E2">
        <w:rPr>
          <w:rFonts w:ascii="Arial" w:hAnsi="Arial" w:cs="Arial"/>
          <w:sz w:val="24"/>
          <w:szCs w:val="24"/>
        </w:rPr>
        <w:t xml:space="preserve"> </w:t>
      </w:r>
      <w:r w:rsidR="00845C03" w:rsidRPr="00A264E2">
        <w:rPr>
          <w:rFonts w:ascii="Arial" w:hAnsi="Arial" w:cs="Arial"/>
          <w:sz w:val="24"/>
          <w:szCs w:val="24"/>
        </w:rPr>
        <w:t xml:space="preserve">dan </w:t>
      </w:r>
      <w:proofErr w:type="spellStart"/>
      <w:r w:rsidR="00845C03" w:rsidRPr="00A264E2">
        <w:rPr>
          <w:rFonts w:ascii="Arial" w:hAnsi="Arial" w:cs="Arial"/>
          <w:sz w:val="24"/>
          <w:szCs w:val="24"/>
        </w:rPr>
        <w:t>desa</w:t>
      </w:r>
      <w:proofErr w:type="spellEnd"/>
      <w:r w:rsidR="00845C03" w:rsidRPr="00A264E2">
        <w:rPr>
          <w:rFonts w:ascii="Arial" w:hAnsi="Arial" w:cs="Arial"/>
          <w:sz w:val="24"/>
          <w:szCs w:val="24"/>
        </w:rPr>
        <w:t xml:space="preserve"> </w:t>
      </w:r>
      <w:proofErr w:type="spellStart"/>
      <w:r w:rsidR="00845C03" w:rsidRPr="00A264E2">
        <w:rPr>
          <w:rFonts w:ascii="Arial" w:hAnsi="Arial" w:cs="Arial"/>
          <w:sz w:val="24"/>
          <w:szCs w:val="24"/>
        </w:rPr>
        <w:t>mandiri</w:t>
      </w:r>
      <w:proofErr w:type="spellEnd"/>
      <w:r w:rsidR="00845C03" w:rsidRPr="00A264E2">
        <w:rPr>
          <w:rFonts w:ascii="Arial" w:hAnsi="Arial" w:cs="Arial"/>
          <w:sz w:val="24"/>
          <w:szCs w:val="24"/>
        </w:rPr>
        <w:t xml:space="preserve"> </w:t>
      </w:r>
      <w:proofErr w:type="spellStart"/>
      <w:r w:rsidR="00494A20" w:rsidRPr="00A264E2">
        <w:rPr>
          <w:rFonts w:ascii="Arial" w:hAnsi="Arial" w:cs="Arial"/>
          <w:sz w:val="24"/>
          <w:szCs w:val="24"/>
        </w:rPr>
        <w:t>sebagai</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desa</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swasembada</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maka</w:t>
      </w:r>
      <w:proofErr w:type="spellEnd"/>
      <w:r w:rsidR="009A6D82" w:rsidRPr="00A264E2">
        <w:rPr>
          <w:rFonts w:ascii="Arial" w:hAnsi="Arial" w:cs="Arial"/>
          <w:sz w:val="24"/>
          <w:szCs w:val="24"/>
        </w:rPr>
        <w:t xml:space="preserve"> </w:t>
      </w:r>
      <w:proofErr w:type="spellStart"/>
      <w:r w:rsidR="009A6D82" w:rsidRPr="00A264E2">
        <w:rPr>
          <w:rFonts w:ascii="Arial" w:hAnsi="Arial" w:cs="Arial"/>
          <w:sz w:val="24"/>
          <w:szCs w:val="24"/>
        </w:rPr>
        <w:t>untuk</w:t>
      </w:r>
      <w:proofErr w:type="spellEnd"/>
      <w:r w:rsidR="009A6D82" w:rsidRPr="00A264E2">
        <w:rPr>
          <w:rFonts w:ascii="Arial" w:hAnsi="Arial" w:cs="Arial"/>
          <w:sz w:val="24"/>
          <w:szCs w:val="24"/>
        </w:rPr>
        <w:t xml:space="preserve"> </w:t>
      </w:r>
      <w:proofErr w:type="spellStart"/>
      <w:r w:rsidR="009A6D82" w:rsidRPr="00A264E2">
        <w:rPr>
          <w:rFonts w:ascii="Arial" w:hAnsi="Arial" w:cs="Arial"/>
          <w:sz w:val="24"/>
          <w:szCs w:val="24"/>
        </w:rPr>
        <w:t>tahun</w:t>
      </w:r>
      <w:proofErr w:type="spellEnd"/>
      <w:r w:rsidR="009A6D82" w:rsidRPr="00A264E2">
        <w:rPr>
          <w:rFonts w:ascii="Arial" w:hAnsi="Arial" w:cs="Arial"/>
          <w:sz w:val="24"/>
          <w:szCs w:val="24"/>
        </w:rPr>
        <w:t xml:space="preserve"> 202</w:t>
      </w:r>
      <w:r w:rsidR="00845C03" w:rsidRPr="00A264E2">
        <w:rPr>
          <w:rFonts w:ascii="Arial" w:hAnsi="Arial" w:cs="Arial"/>
          <w:sz w:val="24"/>
          <w:szCs w:val="24"/>
        </w:rPr>
        <w:t>4</w:t>
      </w:r>
      <w:r w:rsidR="009A6D82" w:rsidRPr="00A264E2">
        <w:rPr>
          <w:rFonts w:ascii="Arial" w:hAnsi="Arial" w:cs="Arial"/>
          <w:sz w:val="24"/>
          <w:szCs w:val="24"/>
        </w:rPr>
        <w:t xml:space="preserve"> </w:t>
      </w:r>
      <w:proofErr w:type="spellStart"/>
      <w:r w:rsidR="00494A20" w:rsidRPr="00A264E2">
        <w:rPr>
          <w:rFonts w:ascii="Arial" w:hAnsi="Arial" w:cs="Arial"/>
          <w:sz w:val="24"/>
          <w:szCs w:val="24"/>
        </w:rPr>
        <w:t>terdapat</w:t>
      </w:r>
      <w:proofErr w:type="spellEnd"/>
      <w:r w:rsidR="00494A20" w:rsidRPr="00A264E2">
        <w:rPr>
          <w:rFonts w:ascii="Arial" w:hAnsi="Arial" w:cs="Arial"/>
          <w:sz w:val="24"/>
          <w:szCs w:val="24"/>
        </w:rPr>
        <w:t xml:space="preserve"> 3</w:t>
      </w:r>
      <w:r w:rsidR="00845C03" w:rsidRPr="00A264E2">
        <w:rPr>
          <w:rFonts w:ascii="Arial" w:hAnsi="Arial" w:cs="Arial"/>
          <w:sz w:val="24"/>
          <w:szCs w:val="24"/>
        </w:rPr>
        <w:t>9</w:t>
      </w:r>
      <w:r w:rsidR="00494A20" w:rsidRPr="00A264E2">
        <w:rPr>
          <w:rFonts w:ascii="Arial" w:hAnsi="Arial" w:cs="Arial"/>
          <w:sz w:val="24"/>
          <w:szCs w:val="24"/>
        </w:rPr>
        <w:t xml:space="preserve"> </w:t>
      </w:r>
      <w:proofErr w:type="spellStart"/>
      <w:r w:rsidR="00494A20" w:rsidRPr="00A264E2">
        <w:rPr>
          <w:rFonts w:ascii="Arial" w:hAnsi="Arial" w:cs="Arial"/>
          <w:sz w:val="24"/>
          <w:szCs w:val="24"/>
        </w:rPr>
        <w:t>desa</w:t>
      </w:r>
      <w:proofErr w:type="spellEnd"/>
      <w:r w:rsidR="009A6D82" w:rsidRPr="00A264E2">
        <w:rPr>
          <w:rFonts w:ascii="Arial" w:hAnsi="Arial" w:cs="Arial"/>
          <w:sz w:val="24"/>
          <w:szCs w:val="24"/>
        </w:rPr>
        <w:t xml:space="preserve"> </w:t>
      </w:r>
      <w:proofErr w:type="spellStart"/>
      <w:r w:rsidR="009A6D82" w:rsidRPr="00A264E2">
        <w:rPr>
          <w:rFonts w:ascii="Arial" w:hAnsi="Arial" w:cs="Arial"/>
          <w:sz w:val="24"/>
          <w:szCs w:val="24"/>
        </w:rPr>
        <w:t>swasembada</w:t>
      </w:r>
      <w:proofErr w:type="spellEnd"/>
      <w:r w:rsidR="009A6D82" w:rsidRPr="00A264E2">
        <w:rPr>
          <w:rFonts w:ascii="Arial" w:hAnsi="Arial" w:cs="Arial"/>
          <w:sz w:val="24"/>
          <w:szCs w:val="24"/>
        </w:rPr>
        <w:t xml:space="preserve"> </w:t>
      </w:r>
      <w:proofErr w:type="spellStart"/>
      <w:r w:rsidR="009A6D82" w:rsidRPr="00A264E2">
        <w:rPr>
          <w:rFonts w:ascii="Arial" w:hAnsi="Arial" w:cs="Arial"/>
          <w:sz w:val="24"/>
          <w:szCs w:val="24"/>
        </w:rPr>
        <w:t>atau</w:t>
      </w:r>
      <w:proofErr w:type="spellEnd"/>
      <w:r w:rsidR="009A6D82" w:rsidRPr="00A264E2">
        <w:rPr>
          <w:rFonts w:ascii="Arial" w:hAnsi="Arial" w:cs="Arial"/>
          <w:sz w:val="24"/>
          <w:szCs w:val="24"/>
        </w:rPr>
        <w:t xml:space="preserve"> </w:t>
      </w:r>
      <w:proofErr w:type="spellStart"/>
      <w:r w:rsidR="009A6D82" w:rsidRPr="00A264E2">
        <w:rPr>
          <w:rFonts w:ascii="Arial" w:hAnsi="Arial" w:cs="Arial"/>
          <w:sz w:val="24"/>
          <w:szCs w:val="24"/>
        </w:rPr>
        <w:t>sebesar</w:t>
      </w:r>
      <w:proofErr w:type="spellEnd"/>
      <w:r w:rsidR="009A6D82" w:rsidRPr="00A264E2">
        <w:rPr>
          <w:rFonts w:ascii="Arial" w:hAnsi="Arial" w:cs="Arial"/>
          <w:sz w:val="24"/>
          <w:szCs w:val="24"/>
        </w:rPr>
        <w:t xml:space="preserve"> </w:t>
      </w:r>
      <w:r w:rsidR="00845C03" w:rsidRPr="00A264E2">
        <w:rPr>
          <w:rFonts w:ascii="Arial" w:hAnsi="Arial" w:cs="Arial"/>
          <w:sz w:val="24"/>
          <w:szCs w:val="24"/>
        </w:rPr>
        <w:t>48,14</w:t>
      </w:r>
      <w:r w:rsidR="009A6D82" w:rsidRPr="00A264E2">
        <w:rPr>
          <w:rFonts w:ascii="Arial" w:hAnsi="Arial" w:cs="Arial"/>
          <w:sz w:val="24"/>
          <w:szCs w:val="24"/>
        </w:rPr>
        <w:t xml:space="preserve">% </w:t>
      </w:r>
      <w:r w:rsidR="00494A20" w:rsidRPr="00A264E2">
        <w:rPr>
          <w:rFonts w:ascii="Arial" w:hAnsi="Arial" w:cs="Arial"/>
          <w:sz w:val="24"/>
          <w:szCs w:val="24"/>
        </w:rPr>
        <w:t xml:space="preserve"> </w:t>
      </w:r>
      <w:r w:rsidR="009A6D82" w:rsidRPr="00A264E2">
        <w:rPr>
          <w:rFonts w:ascii="Arial" w:hAnsi="Arial" w:cs="Arial"/>
          <w:sz w:val="24"/>
          <w:szCs w:val="24"/>
        </w:rPr>
        <w:t xml:space="preserve">yang </w:t>
      </w:r>
      <w:proofErr w:type="spellStart"/>
      <w:r w:rsidR="009A6D82" w:rsidRPr="00A264E2">
        <w:rPr>
          <w:rFonts w:ascii="Arial" w:hAnsi="Arial" w:cs="Arial"/>
          <w:sz w:val="24"/>
          <w:szCs w:val="24"/>
        </w:rPr>
        <w:t>terdiri</w:t>
      </w:r>
      <w:proofErr w:type="spellEnd"/>
      <w:r w:rsidR="009A6D82" w:rsidRPr="00A264E2">
        <w:rPr>
          <w:rFonts w:ascii="Arial" w:hAnsi="Arial" w:cs="Arial"/>
          <w:sz w:val="24"/>
          <w:szCs w:val="24"/>
        </w:rPr>
        <w:t xml:space="preserve"> </w:t>
      </w:r>
      <w:proofErr w:type="spellStart"/>
      <w:r w:rsidR="009A6D82" w:rsidRPr="00A264E2">
        <w:rPr>
          <w:rFonts w:ascii="Arial" w:hAnsi="Arial" w:cs="Arial"/>
          <w:sz w:val="24"/>
          <w:szCs w:val="24"/>
        </w:rPr>
        <w:t>dari</w:t>
      </w:r>
      <w:proofErr w:type="spellEnd"/>
      <w:r w:rsidR="009A6D82" w:rsidRPr="00A264E2">
        <w:rPr>
          <w:rFonts w:ascii="Arial" w:hAnsi="Arial" w:cs="Arial"/>
          <w:sz w:val="24"/>
          <w:szCs w:val="24"/>
        </w:rPr>
        <w:t xml:space="preserve"> </w:t>
      </w:r>
      <w:r w:rsidR="00494A20" w:rsidRPr="00A264E2">
        <w:rPr>
          <w:rFonts w:ascii="Arial" w:hAnsi="Arial" w:cs="Arial"/>
          <w:sz w:val="24"/>
          <w:szCs w:val="24"/>
        </w:rPr>
        <w:t>17 Desa Maju</w:t>
      </w:r>
      <w:r w:rsidR="009A6D82" w:rsidRPr="00A264E2">
        <w:rPr>
          <w:rFonts w:ascii="Arial" w:hAnsi="Arial" w:cs="Arial"/>
          <w:sz w:val="24"/>
          <w:szCs w:val="24"/>
        </w:rPr>
        <w:t xml:space="preserve"> (</w:t>
      </w:r>
      <w:r w:rsidR="00845C03" w:rsidRPr="00A264E2">
        <w:rPr>
          <w:rFonts w:ascii="Arial" w:hAnsi="Arial" w:cs="Arial"/>
          <w:sz w:val="24"/>
          <w:szCs w:val="24"/>
        </w:rPr>
        <w:t xml:space="preserve">Desa Kayu Bauk, Desa Barat </w:t>
      </w:r>
      <w:proofErr w:type="spellStart"/>
      <w:r w:rsidR="00845C03" w:rsidRPr="00A264E2">
        <w:rPr>
          <w:rFonts w:ascii="Arial" w:hAnsi="Arial" w:cs="Arial"/>
          <w:sz w:val="24"/>
          <w:szCs w:val="24"/>
        </w:rPr>
        <w:t>Lambongan</w:t>
      </w:r>
      <w:proofErr w:type="spellEnd"/>
      <w:r w:rsidR="00845C03" w:rsidRPr="00A264E2">
        <w:rPr>
          <w:rFonts w:ascii="Arial" w:hAnsi="Arial" w:cs="Arial"/>
          <w:sz w:val="24"/>
          <w:szCs w:val="24"/>
        </w:rPr>
        <w:t xml:space="preserve"> , Desa Menara Indah, Desa </w:t>
      </w:r>
      <w:proofErr w:type="spellStart"/>
      <w:r w:rsidR="00845C03" w:rsidRPr="00A264E2">
        <w:rPr>
          <w:rFonts w:ascii="Arial" w:hAnsi="Arial" w:cs="Arial"/>
          <w:sz w:val="24"/>
          <w:szCs w:val="24"/>
        </w:rPr>
        <w:t>Polebunging</w:t>
      </w:r>
      <w:proofErr w:type="spellEnd"/>
      <w:r w:rsidR="00845C03" w:rsidRPr="00A264E2">
        <w:rPr>
          <w:rFonts w:ascii="Arial" w:hAnsi="Arial" w:cs="Arial"/>
          <w:sz w:val="24"/>
          <w:szCs w:val="24"/>
        </w:rPr>
        <w:t xml:space="preserve">, Desa Bonea Timur, Desa Kaburu, Desa </w:t>
      </w:r>
      <w:proofErr w:type="spellStart"/>
      <w:r w:rsidR="00845C03" w:rsidRPr="00A264E2">
        <w:rPr>
          <w:rFonts w:ascii="Arial" w:hAnsi="Arial" w:cs="Arial"/>
          <w:sz w:val="24"/>
          <w:szCs w:val="24"/>
        </w:rPr>
        <w:t>Laiyolo</w:t>
      </w:r>
      <w:proofErr w:type="spellEnd"/>
      <w:r w:rsidR="00845C03" w:rsidRPr="00A264E2">
        <w:rPr>
          <w:rFonts w:ascii="Arial" w:hAnsi="Arial" w:cs="Arial"/>
          <w:sz w:val="24"/>
          <w:szCs w:val="24"/>
        </w:rPr>
        <w:t xml:space="preserve"> Baru, Desa </w:t>
      </w:r>
      <w:proofErr w:type="spellStart"/>
      <w:r w:rsidR="00845C03" w:rsidRPr="00A264E2">
        <w:rPr>
          <w:rFonts w:ascii="Arial" w:hAnsi="Arial" w:cs="Arial"/>
          <w:sz w:val="24"/>
          <w:szCs w:val="24"/>
        </w:rPr>
        <w:t>Laiyolo</w:t>
      </w:r>
      <w:proofErr w:type="spellEnd"/>
      <w:r w:rsidR="00845C03" w:rsidRPr="00A264E2">
        <w:rPr>
          <w:rFonts w:ascii="Arial" w:hAnsi="Arial" w:cs="Arial"/>
          <w:sz w:val="24"/>
          <w:szCs w:val="24"/>
        </w:rPr>
        <w:t xml:space="preserve">, Desa </w:t>
      </w:r>
      <w:proofErr w:type="spellStart"/>
      <w:r w:rsidR="00845C03" w:rsidRPr="00A264E2">
        <w:rPr>
          <w:rFonts w:ascii="Arial" w:hAnsi="Arial" w:cs="Arial"/>
          <w:sz w:val="24"/>
          <w:szCs w:val="24"/>
        </w:rPr>
        <w:t>Appatanah</w:t>
      </w:r>
      <w:proofErr w:type="spellEnd"/>
      <w:r w:rsidR="00845C03" w:rsidRPr="00A264E2">
        <w:rPr>
          <w:rFonts w:ascii="Arial" w:hAnsi="Arial" w:cs="Arial"/>
          <w:sz w:val="24"/>
          <w:szCs w:val="24"/>
        </w:rPr>
        <w:t xml:space="preserve">, Desa </w:t>
      </w:r>
      <w:proofErr w:type="spellStart"/>
      <w:r w:rsidR="00845C03" w:rsidRPr="00A264E2">
        <w:rPr>
          <w:rFonts w:ascii="Arial" w:hAnsi="Arial" w:cs="Arial"/>
          <w:sz w:val="24"/>
          <w:szCs w:val="24"/>
        </w:rPr>
        <w:t>Khusus</w:t>
      </w:r>
      <w:proofErr w:type="spellEnd"/>
      <w:r w:rsidR="00845C03" w:rsidRPr="00A264E2">
        <w:rPr>
          <w:rFonts w:ascii="Arial" w:hAnsi="Arial" w:cs="Arial"/>
          <w:sz w:val="24"/>
          <w:szCs w:val="24"/>
        </w:rPr>
        <w:t xml:space="preserve"> </w:t>
      </w:r>
      <w:proofErr w:type="spellStart"/>
      <w:r w:rsidR="00845C03" w:rsidRPr="00A264E2">
        <w:rPr>
          <w:rFonts w:ascii="Arial" w:hAnsi="Arial" w:cs="Arial"/>
          <w:sz w:val="24"/>
          <w:szCs w:val="24"/>
        </w:rPr>
        <w:t>Bahuluang</w:t>
      </w:r>
      <w:proofErr w:type="spellEnd"/>
      <w:r w:rsidR="00845C03" w:rsidRPr="00A264E2">
        <w:rPr>
          <w:rFonts w:ascii="Arial" w:hAnsi="Arial" w:cs="Arial"/>
          <w:sz w:val="24"/>
          <w:szCs w:val="24"/>
        </w:rPr>
        <w:t xml:space="preserve">, Desa </w:t>
      </w:r>
      <w:proofErr w:type="spellStart"/>
      <w:r w:rsidR="00845C03" w:rsidRPr="00A264E2">
        <w:rPr>
          <w:rFonts w:ascii="Arial" w:hAnsi="Arial" w:cs="Arial"/>
          <w:sz w:val="24"/>
          <w:szCs w:val="24"/>
        </w:rPr>
        <w:t>Majapahit</w:t>
      </w:r>
      <w:proofErr w:type="spellEnd"/>
      <w:r w:rsidR="00845C03" w:rsidRPr="00A264E2">
        <w:rPr>
          <w:rFonts w:ascii="Arial" w:hAnsi="Arial" w:cs="Arial"/>
          <w:sz w:val="24"/>
          <w:szCs w:val="24"/>
        </w:rPr>
        <w:t xml:space="preserve">, Desa Ujung, Desa Buki, Desa Lalang Bata, Desa Balang </w:t>
      </w:r>
      <w:proofErr w:type="spellStart"/>
      <w:r w:rsidR="00845C03" w:rsidRPr="00A264E2">
        <w:rPr>
          <w:rFonts w:ascii="Arial" w:hAnsi="Arial" w:cs="Arial"/>
          <w:sz w:val="24"/>
          <w:szCs w:val="24"/>
        </w:rPr>
        <w:t>Butung</w:t>
      </w:r>
      <w:proofErr w:type="spellEnd"/>
      <w:r w:rsidR="00845C03" w:rsidRPr="00A264E2">
        <w:rPr>
          <w:rFonts w:ascii="Arial" w:hAnsi="Arial" w:cs="Arial"/>
          <w:sz w:val="24"/>
          <w:szCs w:val="24"/>
        </w:rPr>
        <w:t>, Desa Kohala, Desa Buki Timur</w:t>
      </w:r>
      <w:r w:rsidR="009A6D82" w:rsidRPr="00A264E2">
        <w:rPr>
          <w:rFonts w:ascii="Arial" w:hAnsi="Arial" w:cs="Arial"/>
          <w:sz w:val="24"/>
          <w:szCs w:val="24"/>
        </w:rPr>
        <w:t xml:space="preserve">) </w:t>
      </w:r>
      <w:r w:rsidR="00494A20" w:rsidRPr="00A264E2">
        <w:rPr>
          <w:rFonts w:ascii="Arial" w:hAnsi="Arial" w:cs="Arial"/>
          <w:sz w:val="24"/>
          <w:szCs w:val="24"/>
        </w:rPr>
        <w:t xml:space="preserve">dan </w:t>
      </w:r>
      <w:r w:rsidR="00845C03" w:rsidRPr="00A264E2">
        <w:rPr>
          <w:rFonts w:ascii="Arial" w:hAnsi="Arial" w:cs="Arial"/>
          <w:sz w:val="24"/>
          <w:szCs w:val="24"/>
        </w:rPr>
        <w:t>22</w:t>
      </w:r>
      <w:r w:rsidR="00494A20" w:rsidRPr="00A264E2">
        <w:rPr>
          <w:rFonts w:ascii="Arial" w:hAnsi="Arial" w:cs="Arial"/>
          <w:sz w:val="24"/>
          <w:szCs w:val="24"/>
        </w:rPr>
        <w:t xml:space="preserve"> </w:t>
      </w:r>
      <w:proofErr w:type="spellStart"/>
      <w:r w:rsidR="00494A20" w:rsidRPr="00A264E2">
        <w:rPr>
          <w:rFonts w:ascii="Arial" w:hAnsi="Arial" w:cs="Arial"/>
          <w:sz w:val="24"/>
          <w:szCs w:val="24"/>
        </w:rPr>
        <w:t>desa</w:t>
      </w:r>
      <w:proofErr w:type="spellEnd"/>
      <w:r w:rsidR="00494A20" w:rsidRPr="00A264E2">
        <w:rPr>
          <w:rFonts w:ascii="Arial" w:hAnsi="Arial" w:cs="Arial"/>
          <w:sz w:val="24"/>
          <w:szCs w:val="24"/>
        </w:rPr>
        <w:t xml:space="preserve"> </w:t>
      </w:r>
      <w:proofErr w:type="spellStart"/>
      <w:r w:rsidR="00494A20" w:rsidRPr="00A264E2">
        <w:rPr>
          <w:rFonts w:ascii="Arial" w:hAnsi="Arial" w:cs="Arial"/>
          <w:sz w:val="24"/>
          <w:szCs w:val="24"/>
        </w:rPr>
        <w:t>mandiri</w:t>
      </w:r>
      <w:proofErr w:type="spellEnd"/>
      <w:r w:rsidR="009A6D82" w:rsidRPr="00A264E2">
        <w:rPr>
          <w:rFonts w:ascii="Arial" w:hAnsi="Arial" w:cs="Arial"/>
          <w:sz w:val="24"/>
          <w:szCs w:val="24"/>
        </w:rPr>
        <w:t xml:space="preserve"> (</w:t>
      </w:r>
      <w:r w:rsidR="00370BB0" w:rsidRPr="00A264E2">
        <w:rPr>
          <w:rFonts w:ascii="Arial" w:hAnsi="Arial" w:cs="Arial"/>
          <w:sz w:val="24"/>
          <w:szCs w:val="24"/>
        </w:rPr>
        <w:t xml:space="preserve">Desa </w:t>
      </w:r>
      <w:proofErr w:type="spellStart"/>
      <w:r w:rsidR="00370BB0" w:rsidRPr="00A264E2">
        <w:rPr>
          <w:rFonts w:ascii="Arial" w:hAnsi="Arial" w:cs="Arial"/>
          <w:sz w:val="24"/>
          <w:szCs w:val="24"/>
        </w:rPr>
        <w:t>Bontosunggu</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Bontotangga</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Pamatata</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Tanete</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Bungaiya</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Bontona</w:t>
      </w:r>
      <w:proofErr w:type="spellEnd"/>
      <w:r w:rsidR="00370BB0" w:rsidRPr="00A264E2">
        <w:rPr>
          <w:rFonts w:ascii="Arial" w:hAnsi="Arial" w:cs="Arial"/>
          <w:sz w:val="24"/>
          <w:szCs w:val="24"/>
        </w:rPr>
        <w:t xml:space="preserve"> </w:t>
      </w:r>
      <w:proofErr w:type="spellStart"/>
      <w:r w:rsidR="00370BB0" w:rsidRPr="00A264E2">
        <w:rPr>
          <w:rFonts w:ascii="Arial" w:hAnsi="Arial" w:cs="Arial"/>
          <w:sz w:val="24"/>
          <w:szCs w:val="24"/>
        </w:rPr>
        <w:t>Saluk</w:t>
      </w:r>
      <w:proofErr w:type="spellEnd"/>
      <w:r w:rsidR="00370BB0" w:rsidRPr="00A264E2">
        <w:rPr>
          <w:rFonts w:ascii="Arial" w:hAnsi="Arial" w:cs="Arial"/>
          <w:sz w:val="24"/>
          <w:szCs w:val="24"/>
        </w:rPr>
        <w:t xml:space="preserve">, Desa Onto, Desa </w:t>
      </w:r>
      <w:proofErr w:type="spellStart"/>
      <w:r w:rsidR="00370BB0" w:rsidRPr="00A264E2">
        <w:rPr>
          <w:rFonts w:ascii="Arial" w:hAnsi="Arial" w:cs="Arial"/>
          <w:sz w:val="24"/>
          <w:szCs w:val="24"/>
        </w:rPr>
        <w:t>Maharayya</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Tamalanrea</w:t>
      </w:r>
      <w:proofErr w:type="spellEnd"/>
      <w:r w:rsidR="00370BB0" w:rsidRPr="00A264E2">
        <w:rPr>
          <w:rFonts w:ascii="Arial" w:hAnsi="Arial" w:cs="Arial"/>
          <w:sz w:val="24"/>
          <w:szCs w:val="24"/>
        </w:rPr>
        <w:t xml:space="preserve">, Desa Parak, Desa </w:t>
      </w:r>
      <w:proofErr w:type="spellStart"/>
      <w:r w:rsidR="00370BB0" w:rsidRPr="00A264E2">
        <w:rPr>
          <w:rFonts w:ascii="Arial" w:hAnsi="Arial" w:cs="Arial"/>
          <w:sz w:val="24"/>
          <w:szCs w:val="24"/>
        </w:rPr>
        <w:t>Barugaiya</w:t>
      </w:r>
      <w:proofErr w:type="spellEnd"/>
      <w:r w:rsidR="00370BB0" w:rsidRPr="00A264E2">
        <w:rPr>
          <w:rFonts w:ascii="Arial" w:hAnsi="Arial" w:cs="Arial"/>
          <w:sz w:val="24"/>
          <w:szCs w:val="24"/>
        </w:rPr>
        <w:t xml:space="preserve">, Desa Mare-Mare, Desa </w:t>
      </w:r>
      <w:proofErr w:type="spellStart"/>
      <w:r w:rsidR="00370BB0" w:rsidRPr="00A264E2">
        <w:rPr>
          <w:rFonts w:ascii="Arial" w:hAnsi="Arial" w:cs="Arial"/>
          <w:sz w:val="24"/>
          <w:szCs w:val="24"/>
        </w:rPr>
        <w:t>Bontomarannu</w:t>
      </w:r>
      <w:proofErr w:type="spellEnd"/>
      <w:r w:rsidR="00370BB0" w:rsidRPr="00A264E2">
        <w:rPr>
          <w:rFonts w:ascii="Arial" w:hAnsi="Arial" w:cs="Arial"/>
          <w:sz w:val="24"/>
          <w:szCs w:val="24"/>
        </w:rPr>
        <w:t xml:space="preserve">, Desa Harapan, Desa </w:t>
      </w:r>
      <w:proofErr w:type="spellStart"/>
      <w:r w:rsidR="00370BB0" w:rsidRPr="00A264E2">
        <w:rPr>
          <w:rFonts w:ascii="Arial" w:hAnsi="Arial" w:cs="Arial"/>
          <w:sz w:val="24"/>
          <w:szCs w:val="24"/>
        </w:rPr>
        <w:t>Patikarya</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Patilereng</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Binanga</w:t>
      </w:r>
      <w:proofErr w:type="spellEnd"/>
      <w:r w:rsidR="00370BB0" w:rsidRPr="00A264E2">
        <w:rPr>
          <w:rFonts w:ascii="Arial" w:hAnsi="Arial" w:cs="Arial"/>
          <w:sz w:val="24"/>
          <w:szCs w:val="24"/>
        </w:rPr>
        <w:t xml:space="preserve"> </w:t>
      </w:r>
      <w:proofErr w:type="spellStart"/>
      <w:r w:rsidR="00370BB0" w:rsidRPr="00A264E2">
        <w:rPr>
          <w:rFonts w:ascii="Arial" w:hAnsi="Arial" w:cs="Arial"/>
          <w:sz w:val="24"/>
          <w:szCs w:val="24"/>
        </w:rPr>
        <w:t>Sombaiya</w:t>
      </w:r>
      <w:proofErr w:type="spellEnd"/>
      <w:r w:rsidR="00370BB0" w:rsidRPr="00A264E2">
        <w:rPr>
          <w:rFonts w:ascii="Arial" w:hAnsi="Arial" w:cs="Arial"/>
          <w:sz w:val="24"/>
          <w:szCs w:val="24"/>
        </w:rPr>
        <w:t xml:space="preserve">, Desa Lowa, Desa Kembang Ragi, Desa </w:t>
      </w:r>
      <w:proofErr w:type="spellStart"/>
      <w:r w:rsidR="00370BB0" w:rsidRPr="00A264E2">
        <w:rPr>
          <w:rFonts w:ascii="Arial" w:hAnsi="Arial" w:cs="Arial"/>
          <w:sz w:val="24"/>
          <w:szCs w:val="24"/>
        </w:rPr>
        <w:t>Bonerate</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Bontolempangan</w:t>
      </w:r>
      <w:proofErr w:type="spellEnd"/>
      <w:r w:rsidR="00370BB0" w:rsidRPr="00A264E2">
        <w:rPr>
          <w:rFonts w:ascii="Arial" w:hAnsi="Arial" w:cs="Arial"/>
          <w:sz w:val="24"/>
          <w:szCs w:val="24"/>
        </w:rPr>
        <w:t xml:space="preserve">, Desa </w:t>
      </w:r>
      <w:proofErr w:type="spellStart"/>
      <w:r w:rsidR="00370BB0" w:rsidRPr="00A264E2">
        <w:rPr>
          <w:rFonts w:ascii="Arial" w:hAnsi="Arial" w:cs="Arial"/>
          <w:sz w:val="24"/>
          <w:szCs w:val="24"/>
        </w:rPr>
        <w:t>Mekar</w:t>
      </w:r>
      <w:proofErr w:type="spellEnd"/>
      <w:r w:rsidR="00370BB0" w:rsidRPr="00A264E2">
        <w:rPr>
          <w:rFonts w:ascii="Arial" w:hAnsi="Arial" w:cs="Arial"/>
          <w:sz w:val="24"/>
          <w:szCs w:val="24"/>
        </w:rPr>
        <w:t xml:space="preserve"> Indah</w:t>
      </w:r>
      <w:r w:rsidR="009A6D82" w:rsidRPr="00A264E2">
        <w:rPr>
          <w:rFonts w:ascii="Arial" w:hAnsi="Arial" w:cs="Arial"/>
          <w:sz w:val="24"/>
          <w:szCs w:val="24"/>
        </w:rPr>
        <w:t xml:space="preserve">), </w:t>
      </w:r>
      <w:proofErr w:type="spellStart"/>
      <w:r w:rsidR="009A6D82" w:rsidRPr="00A264E2">
        <w:rPr>
          <w:rFonts w:ascii="Arial" w:hAnsi="Arial" w:cs="Arial"/>
          <w:sz w:val="24"/>
          <w:szCs w:val="24"/>
        </w:rPr>
        <w:t>sehingga</w:t>
      </w:r>
      <w:proofErr w:type="spellEnd"/>
      <w:r w:rsidR="009A6D82" w:rsidRPr="00A264E2">
        <w:rPr>
          <w:rFonts w:ascii="Arial" w:hAnsi="Arial" w:cs="Arial"/>
          <w:sz w:val="24"/>
          <w:szCs w:val="24"/>
        </w:rPr>
        <w:t xml:space="preserve"> </w:t>
      </w:r>
      <w:proofErr w:type="spellStart"/>
      <w:r w:rsidR="009A6D82" w:rsidRPr="00A264E2">
        <w:rPr>
          <w:rFonts w:ascii="Arial" w:hAnsi="Arial" w:cs="Arial"/>
          <w:sz w:val="24"/>
          <w:szCs w:val="24"/>
        </w:rPr>
        <w:t>terdapat</w:t>
      </w:r>
      <w:proofErr w:type="spellEnd"/>
      <w:r w:rsidR="009A6D82" w:rsidRPr="00A264E2">
        <w:rPr>
          <w:rFonts w:ascii="Arial" w:hAnsi="Arial" w:cs="Arial"/>
          <w:sz w:val="24"/>
          <w:szCs w:val="24"/>
        </w:rPr>
        <w:t xml:space="preserve"> </w:t>
      </w:r>
      <w:proofErr w:type="spellStart"/>
      <w:r w:rsidR="009A6D82" w:rsidRPr="00A264E2">
        <w:rPr>
          <w:rFonts w:ascii="Arial" w:hAnsi="Arial" w:cs="Arial"/>
          <w:sz w:val="24"/>
          <w:szCs w:val="24"/>
        </w:rPr>
        <w:t>peningkatan</w:t>
      </w:r>
      <w:proofErr w:type="spellEnd"/>
      <w:r w:rsidR="009A6D82" w:rsidRPr="00A264E2">
        <w:rPr>
          <w:rFonts w:ascii="Arial" w:hAnsi="Arial" w:cs="Arial"/>
          <w:sz w:val="24"/>
          <w:szCs w:val="24"/>
        </w:rPr>
        <w:t xml:space="preserve"> </w:t>
      </w:r>
      <w:proofErr w:type="spellStart"/>
      <w:r w:rsidR="009A6D82" w:rsidRPr="00A264E2">
        <w:rPr>
          <w:rFonts w:ascii="Arial" w:hAnsi="Arial" w:cs="Arial"/>
          <w:sz w:val="24"/>
          <w:szCs w:val="24"/>
        </w:rPr>
        <w:t>sebesar</w:t>
      </w:r>
      <w:proofErr w:type="spellEnd"/>
      <w:r w:rsidR="009A6D82" w:rsidRPr="00A264E2">
        <w:rPr>
          <w:rFonts w:ascii="Arial" w:hAnsi="Arial" w:cs="Arial"/>
          <w:sz w:val="24"/>
          <w:szCs w:val="24"/>
        </w:rPr>
        <w:t xml:space="preserve"> </w:t>
      </w:r>
      <w:r w:rsidR="00845C03" w:rsidRPr="00A264E2">
        <w:rPr>
          <w:rFonts w:ascii="Arial" w:hAnsi="Arial" w:cs="Arial"/>
          <w:sz w:val="24"/>
          <w:szCs w:val="24"/>
        </w:rPr>
        <w:t>9,87</w:t>
      </w:r>
      <w:r w:rsidR="009A6D82" w:rsidRPr="00A264E2">
        <w:rPr>
          <w:rFonts w:ascii="Arial" w:hAnsi="Arial" w:cs="Arial"/>
          <w:sz w:val="24"/>
          <w:szCs w:val="24"/>
        </w:rPr>
        <w:t>%</w:t>
      </w:r>
      <w:r w:rsidR="00494A20" w:rsidRPr="00A264E2">
        <w:rPr>
          <w:rFonts w:ascii="Arial" w:hAnsi="Arial" w:cs="Arial"/>
          <w:sz w:val="24"/>
          <w:szCs w:val="24"/>
        </w:rPr>
        <w:t xml:space="preserve"> </w:t>
      </w:r>
      <w:proofErr w:type="spellStart"/>
      <w:r w:rsidR="009A6D82" w:rsidRPr="00A264E2">
        <w:rPr>
          <w:rFonts w:ascii="Arial" w:hAnsi="Arial" w:cs="Arial"/>
          <w:sz w:val="24"/>
          <w:szCs w:val="24"/>
        </w:rPr>
        <w:t>jika</w:t>
      </w:r>
      <w:proofErr w:type="spellEnd"/>
      <w:r w:rsidR="009A6D82" w:rsidRPr="00A264E2">
        <w:rPr>
          <w:rFonts w:ascii="Arial" w:hAnsi="Arial" w:cs="Arial"/>
          <w:sz w:val="24"/>
          <w:szCs w:val="24"/>
        </w:rPr>
        <w:t xml:space="preserve"> </w:t>
      </w:r>
      <w:proofErr w:type="spellStart"/>
      <w:r w:rsidRPr="00A264E2">
        <w:rPr>
          <w:rFonts w:ascii="Arial" w:hAnsi="Arial" w:cs="Arial"/>
          <w:sz w:val="24"/>
          <w:szCs w:val="24"/>
        </w:rPr>
        <w:t>dibandingkan</w:t>
      </w:r>
      <w:proofErr w:type="spellEnd"/>
      <w:r w:rsidRPr="00A264E2">
        <w:rPr>
          <w:rFonts w:ascii="Arial" w:hAnsi="Arial" w:cs="Arial"/>
          <w:sz w:val="24"/>
          <w:szCs w:val="24"/>
        </w:rPr>
        <w:t xml:space="preserve"> </w:t>
      </w:r>
      <w:proofErr w:type="spellStart"/>
      <w:r w:rsidRPr="00A264E2">
        <w:rPr>
          <w:rFonts w:ascii="Arial" w:hAnsi="Arial" w:cs="Arial"/>
          <w:sz w:val="24"/>
          <w:szCs w:val="24"/>
        </w:rPr>
        <w:t>dengan</w:t>
      </w:r>
      <w:proofErr w:type="spellEnd"/>
      <w:r w:rsidRPr="00A264E2">
        <w:rPr>
          <w:rFonts w:ascii="Arial" w:hAnsi="Arial" w:cs="Arial"/>
          <w:sz w:val="24"/>
          <w:szCs w:val="24"/>
        </w:rPr>
        <w:t xml:space="preserve"> </w:t>
      </w:r>
      <w:proofErr w:type="spellStart"/>
      <w:r w:rsidRPr="00A264E2">
        <w:rPr>
          <w:rFonts w:ascii="Arial" w:hAnsi="Arial" w:cs="Arial"/>
          <w:sz w:val="24"/>
          <w:szCs w:val="24"/>
        </w:rPr>
        <w:t>tahun</w:t>
      </w:r>
      <w:proofErr w:type="spellEnd"/>
      <w:r w:rsidRPr="00A264E2">
        <w:rPr>
          <w:rFonts w:ascii="Arial" w:hAnsi="Arial" w:cs="Arial"/>
          <w:sz w:val="24"/>
          <w:szCs w:val="24"/>
        </w:rPr>
        <w:t xml:space="preserve"> 202</w:t>
      </w:r>
      <w:r w:rsidR="00845C03" w:rsidRPr="00A264E2">
        <w:rPr>
          <w:rFonts w:ascii="Arial" w:hAnsi="Arial" w:cs="Arial"/>
          <w:sz w:val="24"/>
          <w:szCs w:val="24"/>
        </w:rPr>
        <w:t>3</w:t>
      </w:r>
      <w:r w:rsidRPr="00A264E2">
        <w:rPr>
          <w:rFonts w:ascii="Arial" w:hAnsi="Arial" w:cs="Arial"/>
          <w:sz w:val="24"/>
          <w:szCs w:val="24"/>
        </w:rPr>
        <w:t xml:space="preserve"> yang </w:t>
      </w:r>
      <w:proofErr w:type="spellStart"/>
      <w:r w:rsidRPr="00A264E2">
        <w:rPr>
          <w:rFonts w:ascii="Arial" w:hAnsi="Arial" w:cs="Arial"/>
          <w:sz w:val="24"/>
          <w:szCs w:val="24"/>
        </w:rPr>
        <w:t>hanya</w:t>
      </w:r>
      <w:proofErr w:type="spellEnd"/>
      <w:r w:rsidRPr="00A264E2">
        <w:rPr>
          <w:rFonts w:ascii="Arial" w:hAnsi="Arial" w:cs="Arial"/>
          <w:sz w:val="24"/>
          <w:szCs w:val="24"/>
        </w:rPr>
        <w:t xml:space="preserve"> </w:t>
      </w:r>
      <w:proofErr w:type="spellStart"/>
      <w:r w:rsidRPr="00A264E2">
        <w:rPr>
          <w:rFonts w:ascii="Arial" w:hAnsi="Arial" w:cs="Arial"/>
          <w:sz w:val="24"/>
          <w:szCs w:val="24"/>
        </w:rPr>
        <w:t>sebesar</w:t>
      </w:r>
      <w:proofErr w:type="spellEnd"/>
      <w:r w:rsidRPr="00A264E2">
        <w:rPr>
          <w:rFonts w:ascii="Arial" w:hAnsi="Arial" w:cs="Arial"/>
          <w:sz w:val="24"/>
          <w:szCs w:val="24"/>
        </w:rPr>
        <w:t xml:space="preserve"> </w:t>
      </w:r>
      <w:r w:rsidR="00845C03" w:rsidRPr="00A264E2">
        <w:rPr>
          <w:rFonts w:ascii="Arial" w:hAnsi="Arial" w:cs="Arial"/>
          <w:sz w:val="24"/>
          <w:szCs w:val="24"/>
        </w:rPr>
        <w:t>38,27</w:t>
      </w:r>
      <w:r w:rsidR="009A6D82" w:rsidRPr="00A264E2">
        <w:rPr>
          <w:rFonts w:ascii="Arial" w:hAnsi="Arial" w:cs="Arial"/>
          <w:sz w:val="24"/>
          <w:szCs w:val="24"/>
        </w:rPr>
        <w:t>%</w:t>
      </w:r>
    </w:p>
    <w:bookmarkEnd w:id="16"/>
    <w:p w14:paraId="270EEEC6" w14:textId="77777777" w:rsidR="00E42295" w:rsidRDefault="00E42295" w:rsidP="00E42295">
      <w:pPr>
        <w:pStyle w:val="NoSpacing"/>
        <w:spacing w:line="360" w:lineRule="auto"/>
        <w:ind w:left="720"/>
        <w:jc w:val="both"/>
        <w:rPr>
          <w:rFonts w:ascii="Arial" w:hAnsi="Arial" w:cs="Arial"/>
          <w:sz w:val="24"/>
          <w:szCs w:val="24"/>
          <w:lang w:val="en-US"/>
        </w:rPr>
      </w:pPr>
    </w:p>
    <w:p w14:paraId="02EAEECF" w14:textId="77777777" w:rsidR="003764D1" w:rsidRDefault="003764D1" w:rsidP="004154D9">
      <w:pPr>
        <w:pStyle w:val="NoSpacing"/>
        <w:spacing w:line="360" w:lineRule="auto"/>
        <w:ind w:left="1287"/>
        <w:jc w:val="both"/>
        <w:rPr>
          <w:rFonts w:ascii="Arial" w:hAnsi="Arial" w:cs="Arial"/>
          <w:sz w:val="24"/>
          <w:lang w:val="en-US"/>
        </w:rPr>
      </w:pPr>
    </w:p>
    <w:p w14:paraId="09D83C9E" w14:textId="77777777" w:rsidR="00E42295" w:rsidRPr="00E42295" w:rsidRDefault="00E42295" w:rsidP="00E42295">
      <w:pPr>
        <w:pStyle w:val="NoSpacing"/>
        <w:spacing w:line="360" w:lineRule="auto"/>
        <w:jc w:val="both"/>
        <w:rPr>
          <w:rFonts w:ascii="Arial" w:hAnsi="Arial" w:cs="Arial"/>
          <w:sz w:val="24"/>
          <w:lang w:val="en-US"/>
        </w:rPr>
        <w:sectPr w:rsidR="00E42295" w:rsidRPr="00E42295" w:rsidSect="00926834">
          <w:pgSz w:w="16839" w:h="11907" w:orient="landscape" w:code="9"/>
          <w:pgMar w:top="1440" w:right="1440" w:bottom="1440" w:left="1440" w:header="709" w:footer="709" w:gutter="0"/>
          <w:cols w:space="708"/>
          <w:docGrid w:linePitch="360"/>
        </w:sectPr>
      </w:pPr>
    </w:p>
    <w:p w14:paraId="479A1C78" w14:textId="77777777" w:rsidR="0056146A" w:rsidRDefault="00815104" w:rsidP="00157EF0">
      <w:pPr>
        <w:pStyle w:val="Footer"/>
        <w:numPr>
          <w:ilvl w:val="0"/>
          <w:numId w:val="11"/>
        </w:numPr>
        <w:tabs>
          <w:tab w:val="clear" w:pos="4320"/>
          <w:tab w:val="clear" w:pos="8640"/>
        </w:tabs>
        <w:spacing w:line="360" w:lineRule="auto"/>
        <w:ind w:left="1134" w:hanging="643"/>
        <w:jc w:val="both"/>
        <w:rPr>
          <w:rFonts w:ascii="Arial" w:hAnsi="Arial" w:cs="Arial"/>
          <w:sz w:val="24"/>
          <w:szCs w:val="22"/>
        </w:rPr>
      </w:pPr>
      <w:proofErr w:type="spellStart"/>
      <w:r w:rsidRPr="0056146A">
        <w:rPr>
          <w:rFonts w:ascii="Arial" w:hAnsi="Arial" w:cs="Arial"/>
          <w:sz w:val="24"/>
          <w:szCs w:val="22"/>
        </w:rPr>
        <w:t>Analisis</w:t>
      </w:r>
      <w:proofErr w:type="spellEnd"/>
      <w:r w:rsidRPr="0056146A">
        <w:rPr>
          <w:rFonts w:ascii="Arial" w:hAnsi="Arial" w:cs="Arial"/>
          <w:sz w:val="24"/>
          <w:szCs w:val="22"/>
        </w:rPr>
        <w:t xml:space="preserve"> </w:t>
      </w:r>
      <w:proofErr w:type="spellStart"/>
      <w:r w:rsidRPr="0056146A">
        <w:rPr>
          <w:rFonts w:ascii="Arial" w:hAnsi="Arial" w:cs="Arial"/>
          <w:sz w:val="24"/>
          <w:szCs w:val="22"/>
        </w:rPr>
        <w:t>Kesesuaian</w:t>
      </w:r>
      <w:proofErr w:type="spellEnd"/>
      <w:r w:rsidRPr="0056146A">
        <w:rPr>
          <w:rFonts w:ascii="Arial" w:hAnsi="Arial" w:cs="Arial"/>
          <w:sz w:val="24"/>
          <w:szCs w:val="22"/>
        </w:rPr>
        <w:t xml:space="preserve"> Antara </w:t>
      </w:r>
      <w:proofErr w:type="spellStart"/>
      <w:r w:rsidRPr="0056146A">
        <w:rPr>
          <w:rFonts w:ascii="Arial" w:hAnsi="Arial" w:cs="Arial"/>
          <w:sz w:val="24"/>
          <w:szCs w:val="22"/>
        </w:rPr>
        <w:t>Kegiatan</w:t>
      </w:r>
      <w:proofErr w:type="spellEnd"/>
      <w:r w:rsidRPr="0056146A">
        <w:rPr>
          <w:rFonts w:ascii="Arial" w:hAnsi="Arial" w:cs="Arial"/>
          <w:sz w:val="24"/>
          <w:szCs w:val="22"/>
        </w:rPr>
        <w:t xml:space="preserve"> </w:t>
      </w:r>
      <w:proofErr w:type="spellStart"/>
      <w:r w:rsidRPr="0056146A">
        <w:rPr>
          <w:rFonts w:ascii="Arial" w:hAnsi="Arial" w:cs="Arial"/>
          <w:sz w:val="24"/>
          <w:szCs w:val="22"/>
        </w:rPr>
        <w:t>dengan</w:t>
      </w:r>
      <w:proofErr w:type="spellEnd"/>
      <w:r w:rsidRPr="0056146A">
        <w:rPr>
          <w:rFonts w:ascii="Arial" w:hAnsi="Arial" w:cs="Arial"/>
          <w:sz w:val="24"/>
          <w:szCs w:val="22"/>
        </w:rPr>
        <w:t xml:space="preserve"> Target Kinerja Program yang </w:t>
      </w:r>
      <w:proofErr w:type="spellStart"/>
      <w:r w:rsidRPr="0056146A">
        <w:rPr>
          <w:rFonts w:ascii="Arial" w:hAnsi="Arial" w:cs="Arial"/>
          <w:sz w:val="24"/>
          <w:szCs w:val="22"/>
        </w:rPr>
        <w:t>sudah</w:t>
      </w:r>
      <w:proofErr w:type="spellEnd"/>
      <w:r w:rsidRPr="0056146A">
        <w:rPr>
          <w:rFonts w:ascii="Arial" w:hAnsi="Arial" w:cs="Arial"/>
          <w:sz w:val="24"/>
          <w:szCs w:val="22"/>
        </w:rPr>
        <w:t xml:space="preserve"> </w:t>
      </w:r>
      <w:proofErr w:type="spellStart"/>
      <w:r w:rsidRPr="0056146A">
        <w:rPr>
          <w:rFonts w:ascii="Arial" w:hAnsi="Arial" w:cs="Arial"/>
          <w:sz w:val="24"/>
          <w:szCs w:val="22"/>
        </w:rPr>
        <w:t>ditetapkan</w:t>
      </w:r>
      <w:proofErr w:type="spellEnd"/>
      <w:r w:rsidRPr="0056146A">
        <w:rPr>
          <w:rFonts w:ascii="Arial" w:hAnsi="Arial" w:cs="Arial"/>
          <w:sz w:val="24"/>
          <w:szCs w:val="22"/>
        </w:rPr>
        <w:t xml:space="preserve"> </w:t>
      </w:r>
      <w:proofErr w:type="spellStart"/>
      <w:r w:rsidRPr="0056146A">
        <w:rPr>
          <w:rFonts w:ascii="Arial" w:hAnsi="Arial" w:cs="Arial"/>
          <w:sz w:val="24"/>
          <w:szCs w:val="22"/>
        </w:rPr>
        <w:t>dalam</w:t>
      </w:r>
      <w:proofErr w:type="spellEnd"/>
      <w:r w:rsidRPr="0056146A">
        <w:rPr>
          <w:rFonts w:ascii="Arial" w:hAnsi="Arial" w:cs="Arial"/>
          <w:sz w:val="24"/>
          <w:szCs w:val="22"/>
        </w:rPr>
        <w:t xml:space="preserve"> </w:t>
      </w:r>
      <w:proofErr w:type="spellStart"/>
      <w:r w:rsidRPr="0056146A">
        <w:rPr>
          <w:rFonts w:ascii="Arial" w:hAnsi="Arial" w:cs="Arial"/>
          <w:sz w:val="24"/>
          <w:szCs w:val="22"/>
        </w:rPr>
        <w:t>Perjanjian</w:t>
      </w:r>
      <w:proofErr w:type="spellEnd"/>
      <w:r w:rsidRPr="0056146A">
        <w:rPr>
          <w:rFonts w:ascii="Arial" w:hAnsi="Arial" w:cs="Arial"/>
          <w:sz w:val="24"/>
          <w:szCs w:val="22"/>
        </w:rPr>
        <w:t xml:space="preserve"> Kinerja</w:t>
      </w:r>
    </w:p>
    <w:p w14:paraId="7E42F25C" w14:textId="77777777" w:rsidR="006A246B" w:rsidRDefault="006A246B" w:rsidP="006A246B">
      <w:pPr>
        <w:pStyle w:val="Footer"/>
        <w:tabs>
          <w:tab w:val="clear" w:pos="4320"/>
          <w:tab w:val="clear" w:pos="8640"/>
        </w:tabs>
        <w:jc w:val="center"/>
        <w:rPr>
          <w:rFonts w:ascii="Arial" w:hAnsi="Arial" w:cs="Arial"/>
          <w:b/>
          <w:sz w:val="22"/>
          <w:szCs w:val="22"/>
        </w:rPr>
      </w:pPr>
    </w:p>
    <w:p w14:paraId="6958AEFA" w14:textId="002E2118" w:rsidR="006A246B" w:rsidRPr="006A246B" w:rsidRDefault="006A246B" w:rsidP="006A246B">
      <w:pPr>
        <w:pStyle w:val="Footer"/>
        <w:tabs>
          <w:tab w:val="clear" w:pos="4320"/>
          <w:tab w:val="clear" w:pos="8640"/>
        </w:tabs>
        <w:jc w:val="center"/>
        <w:rPr>
          <w:rFonts w:ascii="Arial" w:hAnsi="Arial" w:cs="Arial"/>
          <w:b/>
          <w:sz w:val="22"/>
          <w:szCs w:val="22"/>
        </w:rPr>
      </w:pPr>
      <w:r w:rsidRPr="006A246B">
        <w:rPr>
          <w:rFonts w:ascii="Arial" w:hAnsi="Arial" w:cs="Arial"/>
          <w:b/>
          <w:sz w:val="22"/>
          <w:szCs w:val="22"/>
        </w:rPr>
        <w:t>Tabel 2.</w:t>
      </w:r>
      <w:r w:rsidR="00181720">
        <w:rPr>
          <w:rFonts w:ascii="Arial" w:hAnsi="Arial" w:cs="Arial"/>
          <w:b/>
          <w:sz w:val="22"/>
          <w:szCs w:val="22"/>
        </w:rPr>
        <w:t>8</w:t>
      </w:r>
    </w:p>
    <w:p w14:paraId="0A3D9AE5" w14:textId="77777777" w:rsidR="006A246B" w:rsidRPr="006A246B" w:rsidRDefault="006A246B" w:rsidP="006A246B">
      <w:pPr>
        <w:pStyle w:val="Footer"/>
        <w:tabs>
          <w:tab w:val="clear" w:pos="4320"/>
          <w:tab w:val="clear" w:pos="8640"/>
        </w:tabs>
        <w:jc w:val="center"/>
        <w:rPr>
          <w:rFonts w:ascii="Arial" w:hAnsi="Arial" w:cs="Arial"/>
          <w:b/>
          <w:sz w:val="22"/>
          <w:szCs w:val="22"/>
        </w:rPr>
      </w:pPr>
      <w:proofErr w:type="spellStart"/>
      <w:r w:rsidRPr="006A246B">
        <w:rPr>
          <w:rFonts w:ascii="Arial" w:hAnsi="Arial" w:cs="Arial"/>
          <w:b/>
          <w:sz w:val="22"/>
          <w:szCs w:val="22"/>
        </w:rPr>
        <w:t>Matriks</w:t>
      </w:r>
      <w:proofErr w:type="spellEnd"/>
      <w:r w:rsidRPr="006A246B">
        <w:rPr>
          <w:rFonts w:ascii="Arial" w:hAnsi="Arial" w:cs="Arial"/>
          <w:b/>
          <w:sz w:val="22"/>
          <w:szCs w:val="22"/>
        </w:rPr>
        <w:t xml:space="preserve"> </w:t>
      </w:r>
      <w:proofErr w:type="spellStart"/>
      <w:r w:rsidRPr="006A246B">
        <w:rPr>
          <w:rFonts w:ascii="Arial" w:hAnsi="Arial" w:cs="Arial"/>
          <w:b/>
          <w:sz w:val="22"/>
          <w:szCs w:val="22"/>
        </w:rPr>
        <w:t>Analisis</w:t>
      </w:r>
      <w:proofErr w:type="spellEnd"/>
      <w:r w:rsidRPr="006A246B">
        <w:rPr>
          <w:rFonts w:ascii="Arial" w:hAnsi="Arial" w:cs="Arial"/>
          <w:b/>
          <w:sz w:val="22"/>
          <w:szCs w:val="22"/>
        </w:rPr>
        <w:t xml:space="preserve"> </w:t>
      </w:r>
      <w:proofErr w:type="spellStart"/>
      <w:r w:rsidRPr="006A246B">
        <w:rPr>
          <w:rFonts w:ascii="Arial" w:hAnsi="Arial" w:cs="Arial"/>
          <w:b/>
          <w:sz w:val="22"/>
          <w:szCs w:val="22"/>
        </w:rPr>
        <w:t>Kesesuaian</w:t>
      </w:r>
      <w:proofErr w:type="spellEnd"/>
      <w:r w:rsidRPr="006A246B">
        <w:rPr>
          <w:rFonts w:ascii="Arial" w:hAnsi="Arial" w:cs="Arial"/>
          <w:b/>
          <w:sz w:val="22"/>
          <w:szCs w:val="22"/>
        </w:rPr>
        <w:t xml:space="preserve"> Antara </w:t>
      </w:r>
      <w:proofErr w:type="spellStart"/>
      <w:r w:rsidRPr="006A246B">
        <w:rPr>
          <w:rFonts w:ascii="Arial" w:hAnsi="Arial" w:cs="Arial"/>
          <w:b/>
          <w:sz w:val="22"/>
          <w:szCs w:val="22"/>
        </w:rPr>
        <w:t>Kegiatan</w:t>
      </w:r>
      <w:proofErr w:type="spellEnd"/>
      <w:r w:rsidRPr="006A246B">
        <w:rPr>
          <w:rFonts w:ascii="Arial" w:hAnsi="Arial" w:cs="Arial"/>
          <w:b/>
          <w:sz w:val="22"/>
          <w:szCs w:val="22"/>
        </w:rPr>
        <w:t xml:space="preserve"> </w:t>
      </w:r>
      <w:proofErr w:type="spellStart"/>
      <w:r w:rsidRPr="006A246B">
        <w:rPr>
          <w:rFonts w:ascii="Arial" w:hAnsi="Arial" w:cs="Arial"/>
          <w:b/>
          <w:sz w:val="22"/>
          <w:szCs w:val="22"/>
        </w:rPr>
        <w:t>dengan</w:t>
      </w:r>
      <w:proofErr w:type="spellEnd"/>
      <w:r w:rsidRPr="006A246B">
        <w:rPr>
          <w:rFonts w:ascii="Arial" w:hAnsi="Arial" w:cs="Arial"/>
          <w:b/>
          <w:sz w:val="22"/>
          <w:szCs w:val="22"/>
        </w:rPr>
        <w:t xml:space="preserve"> Target Kinerja Program yang </w:t>
      </w:r>
      <w:proofErr w:type="spellStart"/>
      <w:r w:rsidRPr="006A246B">
        <w:rPr>
          <w:rFonts w:ascii="Arial" w:hAnsi="Arial" w:cs="Arial"/>
          <w:b/>
          <w:sz w:val="22"/>
          <w:szCs w:val="22"/>
        </w:rPr>
        <w:t>sudah</w:t>
      </w:r>
      <w:proofErr w:type="spellEnd"/>
      <w:r w:rsidRPr="006A246B">
        <w:rPr>
          <w:rFonts w:ascii="Arial" w:hAnsi="Arial" w:cs="Arial"/>
          <w:b/>
          <w:sz w:val="22"/>
          <w:szCs w:val="22"/>
        </w:rPr>
        <w:t xml:space="preserve"> </w:t>
      </w:r>
      <w:proofErr w:type="spellStart"/>
      <w:r w:rsidRPr="006A246B">
        <w:rPr>
          <w:rFonts w:ascii="Arial" w:hAnsi="Arial" w:cs="Arial"/>
          <w:b/>
          <w:sz w:val="22"/>
          <w:szCs w:val="22"/>
        </w:rPr>
        <w:t>ditetapkan</w:t>
      </w:r>
      <w:proofErr w:type="spellEnd"/>
      <w:r w:rsidRPr="006A246B">
        <w:rPr>
          <w:rFonts w:ascii="Arial" w:hAnsi="Arial" w:cs="Arial"/>
          <w:b/>
          <w:sz w:val="22"/>
          <w:szCs w:val="22"/>
        </w:rPr>
        <w:t xml:space="preserve"> </w:t>
      </w:r>
      <w:proofErr w:type="spellStart"/>
      <w:r w:rsidRPr="006A246B">
        <w:rPr>
          <w:rFonts w:ascii="Arial" w:hAnsi="Arial" w:cs="Arial"/>
          <w:b/>
          <w:sz w:val="22"/>
          <w:szCs w:val="22"/>
        </w:rPr>
        <w:t>dalam</w:t>
      </w:r>
      <w:proofErr w:type="spellEnd"/>
      <w:r w:rsidRPr="006A246B">
        <w:rPr>
          <w:rFonts w:ascii="Arial" w:hAnsi="Arial" w:cs="Arial"/>
          <w:b/>
          <w:sz w:val="22"/>
          <w:szCs w:val="22"/>
        </w:rPr>
        <w:t xml:space="preserve"> </w:t>
      </w:r>
      <w:proofErr w:type="spellStart"/>
      <w:r w:rsidRPr="006A246B">
        <w:rPr>
          <w:rFonts w:ascii="Arial" w:hAnsi="Arial" w:cs="Arial"/>
          <w:b/>
          <w:sz w:val="22"/>
          <w:szCs w:val="22"/>
        </w:rPr>
        <w:t>Perjanjian</w:t>
      </w:r>
      <w:proofErr w:type="spellEnd"/>
      <w:r w:rsidRPr="006A246B">
        <w:rPr>
          <w:rFonts w:ascii="Arial" w:hAnsi="Arial" w:cs="Arial"/>
          <w:b/>
          <w:sz w:val="22"/>
          <w:szCs w:val="22"/>
        </w:rPr>
        <w:t xml:space="preserve"> Kinerja</w:t>
      </w:r>
    </w:p>
    <w:p w14:paraId="786BF025" w14:textId="133A526A" w:rsidR="006A246B" w:rsidRDefault="006A246B" w:rsidP="006A246B">
      <w:pPr>
        <w:pStyle w:val="Footer"/>
        <w:tabs>
          <w:tab w:val="clear" w:pos="4320"/>
          <w:tab w:val="clear" w:pos="8640"/>
        </w:tabs>
        <w:jc w:val="center"/>
        <w:rPr>
          <w:rFonts w:ascii="Arial" w:hAnsi="Arial" w:cs="Arial"/>
          <w:b/>
          <w:sz w:val="22"/>
          <w:szCs w:val="22"/>
        </w:rPr>
      </w:pPr>
      <w:r w:rsidRPr="006A246B">
        <w:rPr>
          <w:rFonts w:ascii="Arial" w:hAnsi="Arial" w:cs="Arial"/>
          <w:b/>
          <w:sz w:val="22"/>
          <w:szCs w:val="22"/>
        </w:rPr>
        <w:t xml:space="preserve">Dinas </w:t>
      </w:r>
      <w:proofErr w:type="spellStart"/>
      <w:r w:rsidRPr="006A246B">
        <w:rPr>
          <w:rFonts w:ascii="Arial" w:hAnsi="Arial" w:cs="Arial"/>
          <w:b/>
          <w:sz w:val="22"/>
          <w:szCs w:val="22"/>
        </w:rPr>
        <w:t>Pemberdayaa</w:t>
      </w:r>
      <w:r w:rsidR="00E42295">
        <w:rPr>
          <w:rFonts w:ascii="Arial" w:hAnsi="Arial" w:cs="Arial"/>
          <w:b/>
          <w:sz w:val="22"/>
          <w:szCs w:val="22"/>
        </w:rPr>
        <w:t>n</w:t>
      </w:r>
      <w:proofErr w:type="spellEnd"/>
      <w:r w:rsidR="00E42295">
        <w:rPr>
          <w:rFonts w:ascii="Arial" w:hAnsi="Arial" w:cs="Arial"/>
          <w:b/>
          <w:sz w:val="22"/>
          <w:szCs w:val="22"/>
        </w:rPr>
        <w:t xml:space="preserve"> </w:t>
      </w:r>
      <w:proofErr w:type="spellStart"/>
      <w:r w:rsidR="00E42295">
        <w:rPr>
          <w:rFonts w:ascii="Arial" w:hAnsi="Arial" w:cs="Arial"/>
          <w:b/>
          <w:sz w:val="22"/>
          <w:szCs w:val="22"/>
        </w:rPr>
        <w:t>Masyarakan</w:t>
      </w:r>
      <w:proofErr w:type="spellEnd"/>
      <w:r w:rsidR="00E42295">
        <w:rPr>
          <w:rFonts w:ascii="Arial" w:hAnsi="Arial" w:cs="Arial"/>
          <w:b/>
          <w:sz w:val="22"/>
          <w:szCs w:val="22"/>
        </w:rPr>
        <w:t xml:space="preserve"> dan Desa </w:t>
      </w:r>
      <w:proofErr w:type="spellStart"/>
      <w:r w:rsidR="00E42295">
        <w:rPr>
          <w:rFonts w:ascii="Arial" w:hAnsi="Arial" w:cs="Arial"/>
          <w:b/>
          <w:sz w:val="22"/>
          <w:szCs w:val="22"/>
        </w:rPr>
        <w:t>Tahun</w:t>
      </w:r>
      <w:proofErr w:type="spellEnd"/>
      <w:r w:rsidR="00E42295">
        <w:rPr>
          <w:rFonts w:ascii="Arial" w:hAnsi="Arial" w:cs="Arial"/>
          <w:b/>
          <w:sz w:val="22"/>
          <w:szCs w:val="22"/>
        </w:rPr>
        <w:t xml:space="preserve"> 202</w:t>
      </w:r>
      <w:r w:rsidR="006F01DE">
        <w:rPr>
          <w:rFonts w:ascii="Arial" w:hAnsi="Arial" w:cs="Arial"/>
          <w:b/>
          <w:sz w:val="22"/>
          <w:szCs w:val="22"/>
        </w:rPr>
        <w:t>4</w:t>
      </w:r>
    </w:p>
    <w:p w14:paraId="5FE8BB0B" w14:textId="77777777" w:rsidR="006A246B" w:rsidRPr="006A246B" w:rsidRDefault="006A246B" w:rsidP="006A246B">
      <w:pPr>
        <w:pStyle w:val="Footer"/>
        <w:tabs>
          <w:tab w:val="clear" w:pos="4320"/>
          <w:tab w:val="clear" w:pos="8640"/>
        </w:tabs>
        <w:jc w:val="center"/>
        <w:rPr>
          <w:rFonts w:ascii="Arial" w:hAnsi="Arial" w:cs="Arial"/>
          <w:b/>
          <w:sz w:val="22"/>
          <w:szCs w:val="22"/>
        </w:rPr>
      </w:pPr>
    </w:p>
    <w:tbl>
      <w:tblPr>
        <w:tblStyle w:val="TableGrid"/>
        <w:tblW w:w="14546" w:type="dxa"/>
        <w:jc w:val="center"/>
        <w:tblLayout w:type="fixed"/>
        <w:tblLook w:val="04A0" w:firstRow="1" w:lastRow="0" w:firstColumn="1" w:lastColumn="0" w:noHBand="0" w:noVBand="1"/>
      </w:tblPr>
      <w:tblGrid>
        <w:gridCol w:w="567"/>
        <w:gridCol w:w="2673"/>
        <w:gridCol w:w="1950"/>
        <w:gridCol w:w="1985"/>
        <w:gridCol w:w="1701"/>
        <w:gridCol w:w="1134"/>
        <w:gridCol w:w="992"/>
        <w:gridCol w:w="1276"/>
        <w:gridCol w:w="992"/>
        <w:gridCol w:w="1276"/>
      </w:tblGrid>
      <w:tr w:rsidR="00143165" w:rsidRPr="00D47110" w14:paraId="1A9B2EEB" w14:textId="77777777" w:rsidTr="002330E9">
        <w:trPr>
          <w:trHeight w:val="258"/>
          <w:tblHeader/>
          <w:jc w:val="center"/>
        </w:trPr>
        <w:tc>
          <w:tcPr>
            <w:tcW w:w="567" w:type="dxa"/>
            <w:vAlign w:val="center"/>
          </w:tcPr>
          <w:p w14:paraId="7E5C7BB8"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r w:rsidRPr="00D47110">
              <w:rPr>
                <w:rFonts w:ascii="Arial" w:hAnsi="Arial" w:cs="Arial"/>
                <w:b/>
                <w:bCs/>
                <w:sz w:val="16"/>
                <w:szCs w:val="16"/>
              </w:rPr>
              <w:t>No</w:t>
            </w:r>
            <w:r>
              <w:rPr>
                <w:rFonts w:ascii="Arial" w:hAnsi="Arial" w:cs="Arial"/>
                <w:b/>
                <w:bCs/>
                <w:sz w:val="16"/>
                <w:szCs w:val="16"/>
                <w:lang w:val="id-ID"/>
              </w:rPr>
              <w:t>.</w:t>
            </w:r>
          </w:p>
        </w:tc>
        <w:tc>
          <w:tcPr>
            <w:tcW w:w="2673" w:type="dxa"/>
            <w:vAlign w:val="center"/>
          </w:tcPr>
          <w:p w14:paraId="3D03432C"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proofErr w:type="spellStart"/>
            <w:r w:rsidRPr="00D47110">
              <w:rPr>
                <w:rFonts w:ascii="Arial" w:hAnsi="Arial" w:cs="Arial"/>
                <w:b/>
                <w:bCs/>
                <w:sz w:val="16"/>
                <w:szCs w:val="16"/>
              </w:rPr>
              <w:t>UrusanPemerinta</w:t>
            </w:r>
            <w:proofErr w:type="spellEnd"/>
            <w:r>
              <w:rPr>
                <w:rFonts w:ascii="Arial" w:hAnsi="Arial" w:cs="Arial"/>
                <w:b/>
                <w:bCs/>
                <w:sz w:val="16"/>
                <w:szCs w:val="16"/>
                <w:lang w:val="id-ID"/>
              </w:rPr>
              <w:t>h</w:t>
            </w:r>
            <w:r w:rsidRPr="00D47110">
              <w:rPr>
                <w:rFonts w:ascii="Arial" w:hAnsi="Arial" w:cs="Arial"/>
                <w:b/>
                <w:bCs/>
                <w:sz w:val="16"/>
                <w:szCs w:val="16"/>
              </w:rPr>
              <w:t>an</w:t>
            </w:r>
            <w:r>
              <w:rPr>
                <w:rFonts w:ascii="Arial" w:hAnsi="Arial" w:cs="Arial"/>
                <w:b/>
                <w:bCs/>
                <w:sz w:val="16"/>
                <w:szCs w:val="16"/>
                <w:lang w:val="id-ID"/>
              </w:rPr>
              <w:t xml:space="preserve"> Daerah/ Organisasi Perangkat Daerah</w:t>
            </w:r>
          </w:p>
        </w:tc>
        <w:tc>
          <w:tcPr>
            <w:tcW w:w="1950" w:type="dxa"/>
            <w:vAlign w:val="center"/>
          </w:tcPr>
          <w:p w14:paraId="4134B63E"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Target Anggaran                        (Rp)</w:t>
            </w:r>
          </w:p>
        </w:tc>
        <w:tc>
          <w:tcPr>
            <w:tcW w:w="1985" w:type="dxa"/>
            <w:vAlign w:val="center"/>
          </w:tcPr>
          <w:p w14:paraId="1E403866"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Realisasi Anggaran                          (Rp)</w:t>
            </w:r>
          </w:p>
        </w:tc>
        <w:tc>
          <w:tcPr>
            <w:tcW w:w="1701" w:type="dxa"/>
            <w:vAlign w:val="center"/>
          </w:tcPr>
          <w:p w14:paraId="20C06CA9" w14:textId="77777777" w:rsidR="00143165" w:rsidRPr="00D47110" w:rsidRDefault="00143165" w:rsidP="002330E9">
            <w:pPr>
              <w:pStyle w:val="NoSpacing"/>
              <w:spacing w:beforeLines="40" w:before="96" w:afterLines="40" w:after="96"/>
              <w:jc w:val="center"/>
              <w:rPr>
                <w:rFonts w:ascii="Arial" w:hAnsi="Arial" w:cs="Arial"/>
                <w:b/>
                <w:bCs/>
                <w:sz w:val="16"/>
                <w:szCs w:val="16"/>
              </w:rPr>
            </w:pPr>
            <w:r>
              <w:rPr>
                <w:rFonts w:ascii="Arial" w:hAnsi="Arial" w:cs="Arial"/>
                <w:b/>
                <w:bCs/>
                <w:sz w:val="16"/>
                <w:szCs w:val="16"/>
                <w:lang w:val="id-ID"/>
              </w:rPr>
              <w:t>Sisa  Anggaran                          (Rp)</w:t>
            </w:r>
          </w:p>
        </w:tc>
        <w:tc>
          <w:tcPr>
            <w:tcW w:w="1134" w:type="dxa"/>
            <w:vAlign w:val="center"/>
          </w:tcPr>
          <w:p w14:paraId="11154D70" w14:textId="3D08DC8D" w:rsidR="00143165" w:rsidRPr="007856E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Capaian R</w:t>
            </w:r>
            <w:proofErr w:type="spellStart"/>
            <w:r>
              <w:rPr>
                <w:rFonts w:ascii="Arial" w:hAnsi="Arial" w:cs="Arial"/>
                <w:b/>
                <w:bCs/>
                <w:sz w:val="16"/>
                <w:szCs w:val="16"/>
              </w:rPr>
              <w:t>ealisasi</w:t>
            </w:r>
            <w:proofErr w:type="spellEnd"/>
            <w:r w:rsidR="00574AB7">
              <w:rPr>
                <w:rFonts w:ascii="Arial" w:hAnsi="Arial" w:cs="Arial"/>
                <w:b/>
                <w:bCs/>
                <w:sz w:val="16"/>
                <w:szCs w:val="16"/>
              </w:rPr>
              <w:t xml:space="preserve"> </w:t>
            </w:r>
            <w:r>
              <w:rPr>
                <w:rFonts w:ascii="Arial" w:hAnsi="Arial" w:cs="Arial"/>
                <w:b/>
                <w:bCs/>
                <w:sz w:val="16"/>
                <w:szCs w:val="16"/>
                <w:lang w:val="id-ID"/>
              </w:rPr>
              <w:t>Anggaran                            (%)</w:t>
            </w:r>
          </w:p>
        </w:tc>
        <w:tc>
          <w:tcPr>
            <w:tcW w:w="992" w:type="dxa"/>
            <w:vAlign w:val="center"/>
          </w:tcPr>
          <w:p w14:paraId="79488472"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Jumlah Indikator Kinerja Program</w:t>
            </w:r>
          </w:p>
        </w:tc>
        <w:tc>
          <w:tcPr>
            <w:tcW w:w="1276" w:type="dxa"/>
            <w:vAlign w:val="center"/>
          </w:tcPr>
          <w:p w14:paraId="6E0E038B"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Rata-Rata Tingkat Ketercapaian Indikator Kinerja Program                              (%)</w:t>
            </w:r>
          </w:p>
        </w:tc>
        <w:tc>
          <w:tcPr>
            <w:tcW w:w="992" w:type="dxa"/>
            <w:vAlign w:val="center"/>
          </w:tcPr>
          <w:p w14:paraId="2AAAEEB2"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 xml:space="preserve">Jumlah Indikator Kinerja Kegiatan </w:t>
            </w:r>
          </w:p>
        </w:tc>
        <w:tc>
          <w:tcPr>
            <w:tcW w:w="1276" w:type="dxa"/>
            <w:vAlign w:val="center"/>
          </w:tcPr>
          <w:p w14:paraId="7A93FE99"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Rata-Rata Tingkat Ketercapaian Indikator Kinerja Kegiatan                                           (%)</w:t>
            </w:r>
          </w:p>
        </w:tc>
      </w:tr>
      <w:tr w:rsidR="00143165" w:rsidRPr="00D47110" w14:paraId="7B6B76CA" w14:textId="77777777" w:rsidTr="002330E9">
        <w:trPr>
          <w:trHeight w:val="258"/>
          <w:tblHeader/>
          <w:jc w:val="center"/>
        </w:trPr>
        <w:tc>
          <w:tcPr>
            <w:tcW w:w="567" w:type="dxa"/>
            <w:vAlign w:val="center"/>
          </w:tcPr>
          <w:p w14:paraId="4E63A03F" w14:textId="77777777" w:rsidR="00143165" w:rsidRPr="005B6F78"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1</w:t>
            </w:r>
          </w:p>
        </w:tc>
        <w:tc>
          <w:tcPr>
            <w:tcW w:w="2673" w:type="dxa"/>
            <w:vAlign w:val="center"/>
          </w:tcPr>
          <w:p w14:paraId="5F077789" w14:textId="77777777" w:rsidR="00143165" w:rsidRPr="005B6F78"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2</w:t>
            </w:r>
          </w:p>
        </w:tc>
        <w:tc>
          <w:tcPr>
            <w:tcW w:w="1950" w:type="dxa"/>
            <w:vAlign w:val="center"/>
          </w:tcPr>
          <w:p w14:paraId="3C81BD21" w14:textId="77777777" w:rsidR="00143165" w:rsidRPr="005B6F78"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3</w:t>
            </w:r>
          </w:p>
        </w:tc>
        <w:tc>
          <w:tcPr>
            <w:tcW w:w="1985" w:type="dxa"/>
            <w:vAlign w:val="center"/>
          </w:tcPr>
          <w:p w14:paraId="58416637" w14:textId="77777777" w:rsidR="00143165" w:rsidRPr="005B6F78"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4</w:t>
            </w:r>
          </w:p>
        </w:tc>
        <w:tc>
          <w:tcPr>
            <w:tcW w:w="1701" w:type="dxa"/>
            <w:vAlign w:val="center"/>
          </w:tcPr>
          <w:p w14:paraId="5FFB33E8"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5=4-3</w:t>
            </w:r>
          </w:p>
        </w:tc>
        <w:tc>
          <w:tcPr>
            <w:tcW w:w="1134" w:type="dxa"/>
            <w:vAlign w:val="center"/>
          </w:tcPr>
          <w:p w14:paraId="430322A6" w14:textId="77777777" w:rsidR="00143165" w:rsidRPr="007856E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6=(4/3)*100</w:t>
            </w:r>
          </w:p>
        </w:tc>
        <w:tc>
          <w:tcPr>
            <w:tcW w:w="992" w:type="dxa"/>
            <w:vAlign w:val="center"/>
          </w:tcPr>
          <w:p w14:paraId="6A550C33" w14:textId="77777777" w:rsidR="00143165" w:rsidRPr="00544DD2"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7</w:t>
            </w:r>
          </w:p>
        </w:tc>
        <w:tc>
          <w:tcPr>
            <w:tcW w:w="1276" w:type="dxa"/>
            <w:vAlign w:val="center"/>
          </w:tcPr>
          <w:p w14:paraId="5BC1EED2" w14:textId="77777777" w:rsidR="00143165" w:rsidRPr="00544DD2"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8</w:t>
            </w:r>
          </w:p>
        </w:tc>
        <w:tc>
          <w:tcPr>
            <w:tcW w:w="992" w:type="dxa"/>
            <w:vAlign w:val="center"/>
          </w:tcPr>
          <w:p w14:paraId="39F3D684" w14:textId="77777777" w:rsidR="00143165" w:rsidRPr="00FA4857"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9</w:t>
            </w:r>
          </w:p>
        </w:tc>
        <w:tc>
          <w:tcPr>
            <w:tcW w:w="1276" w:type="dxa"/>
            <w:vAlign w:val="center"/>
          </w:tcPr>
          <w:p w14:paraId="5A7952D4" w14:textId="77777777" w:rsidR="00143165" w:rsidRPr="00FA4857"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10</w:t>
            </w:r>
          </w:p>
        </w:tc>
      </w:tr>
      <w:tr w:rsidR="00143165" w:rsidRPr="00D47110" w14:paraId="421DF862" w14:textId="77777777" w:rsidTr="002330E9">
        <w:trPr>
          <w:trHeight w:val="329"/>
          <w:jc w:val="center"/>
        </w:trPr>
        <w:tc>
          <w:tcPr>
            <w:tcW w:w="567" w:type="dxa"/>
          </w:tcPr>
          <w:p w14:paraId="64B9132D" w14:textId="77777777" w:rsidR="00143165" w:rsidRPr="00BE36C6" w:rsidRDefault="00143165" w:rsidP="002330E9">
            <w:pPr>
              <w:pStyle w:val="NoSpacing"/>
              <w:spacing w:beforeLines="40" w:before="96" w:afterLines="40" w:after="96"/>
              <w:jc w:val="center"/>
              <w:rPr>
                <w:rFonts w:ascii="Arial" w:hAnsi="Arial" w:cs="Arial"/>
                <w:b/>
                <w:bCs/>
                <w:sz w:val="16"/>
                <w:szCs w:val="16"/>
                <w:lang w:val="id-ID"/>
              </w:rPr>
            </w:pPr>
            <w:r>
              <w:rPr>
                <w:rFonts w:ascii="Arial" w:hAnsi="Arial" w:cs="Arial"/>
                <w:b/>
                <w:bCs/>
                <w:sz w:val="16"/>
                <w:szCs w:val="16"/>
                <w:lang w:val="id-ID"/>
              </w:rPr>
              <w:t>1</w:t>
            </w:r>
          </w:p>
        </w:tc>
        <w:tc>
          <w:tcPr>
            <w:tcW w:w="2673" w:type="dxa"/>
          </w:tcPr>
          <w:p w14:paraId="2B217F7D" w14:textId="77777777" w:rsidR="00143165" w:rsidRPr="000151B4" w:rsidRDefault="00143165" w:rsidP="000151B4">
            <w:pPr>
              <w:pStyle w:val="NoSpacing"/>
              <w:spacing w:beforeLines="40" w:before="96" w:afterLines="40" w:after="96"/>
              <w:rPr>
                <w:rFonts w:ascii="Arial" w:hAnsi="Arial" w:cs="Arial"/>
                <w:b/>
                <w:bCs/>
                <w:sz w:val="16"/>
                <w:szCs w:val="16"/>
              </w:rPr>
            </w:pPr>
            <w:r w:rsidRPr="00E93690">
              <w:rPr>
                <w:rFonts w:ascii="Arial" w:hAnsi="Arial" w:cs="Arial"/>
                <w:b/>
                <w:bCs/>
                <w:sz w:val="16"/>
                <w:szCs w:val="16"/>
                <w:lang w:val="id-ID"/>
              </w:rPr>
              <w:t xml:space="preserve">Urusan </w:t>
            </w:r>
            <w:proofErr w:type="spellStart"/>
            <w:r w:rsidR="000151B4">
              <w:rPr>
                <w:rFonts w:ascii="Arial" w:hAnsi="Arial" w:cs="Arial"/>
                <w:b/>
                <w:bCs/>
                <w:sz w:val="16"/>
                <w:szCs w:val="16"/>
              </w:rPr>
              <w:t>Pemberdayaan</w:t>
            </w:r>
            <w:proofErr w:type="spellEnd"/>
            <w:r w:rsidR="000151B4">
              <w:rPr>
                <w:rFonts w:ascii="Arial" w:hAnsi="Arial" w:cs="Arial"/>
                <w:b/>
                <w:bCs/>
                <w:sz w:val="16"/>
                <w:szCs w:val="16"/>
              </w:rPr>
              <w:t xml:space="preserve"> Masyarakat dan Desa</w:t>
            </w:r>
          </w:p>
        </w:tc>
        <w:tc>
          <w:tcPr>
            <w:tcW w:w="1950" w:type="dxa"/>
          </w:tcPr>
          <w:p w14:paraId="3F24A598" w14:textId="77777777" w:rsidR="00143165" w:rsidRPr="00D47110" w:rsidRDefault="00143165" w:rsidP="002330E9">
            <w:pPr>
              <w:pStyle w:val="NoSpacing"/>
              <w:spacing w:beforeLines="40" w:before="96" w:afterLines="40" w:after="96"/>
              <w:rPr>
                <w:rFonts w:ascii="Arial" w:hAnsi="Arial" w:cs="Arial"/>
                <w:bCs/>
                <w:sz w:val="16"/>
                <w:szCs w:val="16"/>
                <w:lang w:val="id-ID"/>
              </w:rPr>
            </w:pPr>
          </w:p>
        </w:tc>
        <w:tc>
          <w:tcPr>
            <w:tcW w:w="1985" w:type="dxa"/>
          </w:tcPr>
          <w:p w14:paraId="7BF1811F" w14:textId="77777777" w:rsidR="00143165" w:rsidRPr="00D47110" w:rsidRDefault="00143165" w:rsidP="002330E9">
            <w:pPr>
              <w:pStyle w:val="NoSpacing"/>
              <w:spacing w:beforeLines="40" w:before="96" w:afterLines="40" w:after="96"/>
              <w:ind w:left="214"/>
              <w:rPr>
                <w:rFonts w:ascii="Arial" w:hAnsi="Arial" w:cs="Arial"/>
                <w:bCs/>
                <w:sz w:val="16"/>
                <w:szCs w:val="16"/>
              </w:rPr>
            </w:pPr>
          </w:p>
        </w:tc>
        <w:tc>
          <w:tcPr>
            <w:tcW w:w="1701" w:type="dxa"/>
            <w:tcBorders>
              <w:left w:val="nil"/>
            </w:tcBorders>
          </w:tcPr>
          <w:p w14:paraId="7AF37858" w14:textId="77777777" w:rsidR="00143165" w:rsidRPr="00D47110" w:rsidRDefault="00143165" w:rsidP="002330E9">
            <w:pPr>
              <w:pStyle w:val="NoSpacing"/>
              <w:spacing w:beforeLines="40" w:before="96" w:afterLines="40" w:after="96"/>
              <w:rPr>
                <w:rFonts w:ascii="Arial" w:hAnsi="Arial" w:cs="Arial"/>
                <w:b/>
                <w:bCs/>
                <w:sz w:val="16"/>
                <w:szCs w:val="16"/>
              </w:rPr>
            </w:pPr>
          </w:p>
        </w:tc>
        <w:tc>
          <w:tcPr>
            <w:tcW w:w="1134" w:type="dxa"/>
          </w:tcPr>
          <w:p w14:paraId="695CD25C" w14:textId="77777777" w:rsidR="00143165" w:rsidRPr="00D47110" w:rsidRDefault="00143165" w:rsidP="002330E9">
            <w:pPr>
              <w:pStyle w:val="NoSpacing"/>
              <w:spacing w:beforeLines="40" w:before="96" w:afterLines="40" w:after="96"/>
              <w:rPr>
                <w:rFonts w:ascii="Arial" w:hAnsi="Arial" w:cs="Arial"/>
                <w:b/>
                <w:sz w:val="16"/>
                <w:szCs w:val="16"/>
              </w:rPr>
            </w:pPr>
          </w:p>
        </w:tc>
        <w:tc>
          <w:tcPr>
            <w:tcW w:w="992" w:type="dxa"/>
          </w:tcPr>
          <w:p w14:paraId="28FF0025" w14:textId="77777777" w:rsidR="00143165" w:rsidRPr="00D47110" w:rsidRDefault="00143165" w:rsidP="002330E9">
            <w:pPr>
              <w:pStyle w:val="NoSpacing"/>
              <w:spacing w:beforeLines="40" w:before="96" w:afterLines="40" w:after="96"/>
              <w:rPr>
                <w:rFonts w:ascii="Arial" w:hAnsi="Arial" w:cs="Arial"/>
                <w:b/>
                <w:sz w:val="16"/>
                <w:szCs w:val="16"/>
              </w:rPr>
            </w:pPr>
          </w:p>
        </w:tc>
        <w:tc>
          <w:tcPr>
            <w:tcW w:w="1276" w:type="dxa"/>
          </w:tcPr>
          <w:p w14:paraId="59B5546C" w14:textId="77777777" w:rsidR="00143165" w:rsidRPr="00D47110" w:rsidRDefault="00143165" w:rsidP="002330E9">
            <w:pPr>
              <w:pStyle w:val="NoSpacing"/>
              <w:spacing w:beforeLines="40" w:before="96" w:afterLines="40" w:after="96"/>
              <w:rPr>
                <w:rFonts w:ascii="Arial" w:hAnsi="Arial" w:cs="Arial"/>
                <w:bCs/>
                <w:sz w:val="16"/>
                <w:szCs w:val="16"/>
              </w:rPr>
            </w:pPr>
          </w:p>
        </w:tc>
        <w:tc>
          <w:tcPr>
            <w:tcW w:w="992" w:type="dxa"/>
          </w:tcPr>
          <w:p w14:paraId="1C7489EE" w14:textId="77777777" w:rsidR="00143165" w:rsidRPr="00D47110" w:rsidRDefault="00143165" w:rsidP="002330E9">
            <w:pPr>
              <w:pStyle w:val="NoSpacing"/>
              <w:spacing w:beforeLines="40" w:before="96" w:afterLines="40" w:after="96"/>
              <w:rPr>
                <w:rFonts w:ascii="Arial" w:hAnsi="Arial" w:cs="Arial"/>
                <w:bCs/>
                <w:sz w:val="16"/>
                <w:szCs w:val="16"/>
              </w:rPr>
            </w:pPr>
          </w:p>
        </w:tc>
        <w:tc>
          <w:tcPr>
            <w:tcW w:w="1276" w:type="dxa"/>
          </w:tcPr>
          <w:p w14:paraId="3DDC2902" w14:textId="77777777" w:rsidR="00143165" w:rsidRPr="00D47110" w:rsidRDefault="00143165" w:rsidP="002330E9">
            <w:pPr>
              <w:pStyle w:val="NoSpacing"/>
              <w:spacing w:beforeLines="40" w:before="96" w:afterLines="40" w:after="96"/>
              <w:rPr>
                <w:rFonts w:ascii="Arial" w:hAnsi="Arial" w:cs="Arial"/>
                <w:bCs/>
                <w:sz w:val="16"/>
                <w:szCs w:val="16"/>
              </w:rPr>
            </w:pPr>
          </w:p>
        </w:tc>
      </w:tr>
      <w:tr w:rsidR="00143165" w:rsidRPr="00D47110" w14:paraId="056F303B" w14:textId="77777777" w:rsidTr="002330E9">
        <w:trPr>
          <w:trHeight w:val="277"/>
          <w:jc w:val="center"/>
        </w:trPr>
        <w:tc>
          <w:tcPr>
            <w:tcW w:w="567" w:type="dxa"/>
          </w:tcPr>
          <w:p w14:paraId="12CEAC75" w14:textId="77777777" w:rsidR="00143165" w:rsidRPr="004C3338" w:rsidRDefault="00143165" w:rsidP="002330E9">
            <w:pPr>
              <w:pStyle w:val="NoSpacing"/>
              <w:spacing w:beforeLines="40" w:before="96" w:afterLines="40" w:after="96"/>
              <w:jc w:val="center"/>
              <w:rPr>
                <w:rFonts w:ascii="Arial" w:hAnsi="Arial" w:cs="Arial"/>
                <w:bCs/>
                <w:sz w:val="16"/>
                <w:szCs w:val="16"/>
              </w:rPr>
            </w:pPr>
          </w:p>
        </w:tc>
        <w:tc>
          <w:tcPr>
            <w:tcW w:w="2673" w:type="dxa"/>
          </w:tcPr>
          <w:p w14:paraId="1DBACAB7" w14:textId="77777777" w:rsidR="00143165" w:rsidRPr="000151B4" w:rsidRDefault="00143165" w:rsidP="000151B4">
            <w:pPr>
              <w:pStyle w:val="NoSpacing"/>
              <w:spacing w:beforeLines="40" w:before="96" w:afterLines="40" w:after="96"/>
              <w:rPr>
                <w:rFonts w:ascii="Arial" w:hAnsi="Arial" w:cs="Arial"/>
                <w:bCs/>
                <w:sz w:val="16"/>
                <w:szCs w:val="16"/>
              </w:rPr>
            </w:pPr>
            <w:r w:rsidRPr="00701F69">
              <w:rPr>
                <w:rFonts w:ascii="Arial" w:hAnsi="Arial" w:cs="Arial"/>
                <w:bCs/>
                <w:sz w:val="16"/>
                <w:szCs w:val="16"/>
                <w:lang w:val="id-ID"/>
              </w:rPr>
              <w:t xml:space="preserve">Dinas </w:t>
            </w:r>
            <w:proofErr w:type="spellStart"/>
            <w:r w:rsidR="000151B4">
              <w:rPr>
                <w:rFonts w:ascii="Arial" w:hAnsi="Arial" w:cs="Arial"/>
                <w:bCs/>
                <w:sz w:val="16"/>
                <w:szCs w:val="16"/>
              </w:rPr>
              <w:t>Pemberdayaan</w:t>
            </w:r>
            <w:proofErr w:type="spellEnd"/>
            <w:r w:rsidR="000151B4">
              <w:rPr>
                <w:rFonts w:ascii="Arial" w:hAnsi="Arial" w:cs="Arial"/>
                <w:bCs/>
                <w:sz w:val="16"/>
                <w:szCs w:val="16"/>
              </w:rPr>
              <w:t xml:space="preserve"> Masyarakat dan Desa</w:t>
            </w:r>
          </w:p>
        </w:tc>
        <w:tc>
          <w:tcPr>
            <w:tcW w:w="1950" w:type="dxa"/>
          </w:tcPr>
          <w:p w14:paraId="21FF8987" w14:textId="2B7E9696" w:rsidR="00143165" w:rsidRPr="004C3338" w:rsidRDefault="00143165" w:rsidP="00E42295">
            <w:pPr>
              <w:pStyle w:val="NoSpacing"/>
              <w:spacing w:beforeLines="40" w:before="96" w:afterLines="40" w:after="96"/>
              <w:jc w:val="right"/>
              <w:rPr>
                <w:rFonts w:ascii="Arial" w:hAnsi="Arial" w:cs="Arial"/>
                <w:bCs/>
                <w:sz w:val="16"/>
                <w:szCs w:val="16"/>
                <w:lang w:val="id-ID"/>
              </w:rPr>
            </w:pPr>
            <w:r w:rsidRPr="004C3338">
              <w:rPr>
                <w:rFonts w:ascii="Arial" w:hAnsi="Arial" w:cs="Arial"/>
                <w:bCs/>
                <w:sz w:val="16"/>
                <w:szCs w:val="16"/>
                <w:lang w:val="id-ID"/>
              </w:rPr>
              <w:t xml:space="preserve">Rp.  </w:t>
            </w:r>
            <w:proofErr w:type="gramStart"/>
            <w:r w:rsidR="006F01DE">
              <w:rPr>
                <w:rFonts w:ascii="Arial" w:hAnsi="Arial" w:cs="Arial"/>
                <w:bCs/>
                <w:color w:val="000000"/>
                <w:sz w:val="16"/>
                <w:szCs w:val="16"/>
              </w:rPr>
              <w:t>3.831.800.000</w:t>
            </w:r>
            <w:r w:rsidR="004C3338" w:rsidRPr="004C3338">
              <w:rPr>
                <w:rFonts w:ascii="Arial" w:hAnsi="Arial" w:cs="Arial"/>
                <w:bCs/>
                <w:color w:val="000000"/>
                <w:sz w:val="16"/>
                <w:szCs w:val="16"/>
              </w:rPr>
              <w:t>,-</w:t>
            </w:r>
            <w:proofErr w:type="gramEnd"/>
          </w:p>
        </w:tc>
        <w:tc>
          <w:tcPr>
            <w:tcW w:w="1985" w:type="dxa"/>
          </w:tcPr>
          <w:p w14:paraId="634BB89D" w14:textId="2FB1D23F" w:rsidR="00143165" w:rsidRPr="004C3338" w:rsidRDefault="00143165" w:rsidP="00E42295">
            <w:pPr>
              <w:pStyle w:val="NoSpacing"/>
              <w:spacing w:beforeLines="40" w:before="96" w:afterLines="40" w:after="96"/>
              <w:jc w:val="right"/>
              <w:rPr>
                <w:rFonts w:ascii="Arial" w:hAnsi="Arial" w:cs="Arial"/>
                <w:bCs/>
                <w:sz w:val="16"/>
                <w:szCs w:val="16"/>
                <w:lang w:val="id-ID"/>
              </w:rPr>
            </w:pPr>
            <w:r w:rsidRPr="004C3338">
              <w:rPr>
                <w:rFonts w:ascii="Arial" w:hAnsi="Arial" w:cs="Arial"/>
                <w:bCs/>
                <w:sz w:val="16"/>
                <w:szCs w:val="16"/>
                <w:lang w:val="id-ID"/>
              </w:rPr>
              <w:t xml:space="preserve">Rp. </w:t>
            </w:r>
            <w:proofErr w:type="gramStart"/>
            <w:r w:rsidR="006F01DE">
              <w:rPr>
                <w:rFonts w:ascii="Arial" w:hAnsi="Arial" w:cs="Arial"/>
                <w:color w:val="000000"/>
                <w:sz w:val="16"/>
                <w:szCs w:val="16"/>
              </w:rPr>
              <w:t>3.</w:t>
            </w:r>
            <w:r w:rsidR="00344CB1">
              <w:rPr>
                <w:rFonts w:ascii="Arial" w:hAnsi="Arial" w:cs="Arial"/>
                <w:color w:val="000000"/>
                <w:sz w:val="16"/>
                <w:szCs w:val="16"/>
              </w:rPr>
              <w:t>604.542.416,-</w:t>
            </w:r>
            <w:proofErr w:type="gramEnd"/>
          </w:p>
        </w:tc>
        <w:tc>
          <w:tcPr>
            <w:tcW w:w="1701" w:type="dxa"/>
            <w:tcBorders>
              <w:left w:val="nil"/>
            </w:tcBorders>
          </w:tcPr>
          <w:p w14:paraId="6AF63E31" w14:textId="15166370" w:rsidR="004C3338" w:rsidRPr="004C3338" w:rsidRDefault="00143165" w:rsidP="004C3338">
            <w:pPr>
              <w:pStyle w:val="NoSpacing"/>
              <w:spacing w:beforeLines="40" w:before="96" w:afterLines="40" w:after="96"/>
              <w:rPr>
                <w:rFonts w:ascii="Arial" w:hAnsi="Arial" w:cs="Arial"/>
                <w:color w:val="000000"/>
                <w:sz w:val="16"/>
                <w:szCs w:val="16"/>
              </w:rPr>
            </w:pPr>
            <w:r w:rsidRPr="004C3338">
              <w:rPr>
                <w:rFonts w:ascii="Arial" w:hAnsi="Arial" w:cs="Arial"/>
                <w:bCs/>
                <w:sz w:val="16"/>
                <w:szCs w:val="16"/>
                <w:lang w:val="id-ID"/>
              </w:rPr>
              <w:t xml:space="preserve">Rp.  </w:t>
            </w:r>
            <w:r w:rsidR="004C3338">
              <w:rPr>
                <w:rFonts w:ascii="Arial" w:hAnsi="Arial" w:cs="Arial"/>
                <w:bCs/>
                <w:sz w:val="16"/>
                <w:szCs w:val="16"/>
              </w:rPr>
              <w:t xml:space="preserve">   </w:t>
            </w:r>
            <w:proofErr w:type="gramStart"/>
            <w:r w:rsidR="00344CB1" w:rsidRPr="00344CB1">
              <w:rPr>
                <w:rFonts w:ascii="Arial" w:hAnsi="Arial" w:cs="Arial"/>
                <w:color w:val="000000"/>
                <w:sz w:val="16"/>
                <w:szCs w:val="16"/>
              </w:rPr>
              <w:t>227.257.584,</w:t>
            </w:r>
            <w:r w:rsidR="004C3338" w:rsidRPr="00344CB1">
              <w:rPr>
                <w:rFonts w:ascii="Arial" w:hAnsi="Arial" w:cs="Arial"/>
                <w:color w:val="000000"/>
                <w:sz w:val="16"/>
                <w:szCs w:val="16"/>
              </w:rPr>
              <w:t>-</w:t>
            </w:r>
            <w:proofErr w:type="gramEnd"/>
          </w:p>
          <w:p w14:paraId="03BCD1DE" w14:textId="77777777" w:rsidR="00143165" w:rsidRPr="004C3338" w:rsidRDefault="00143165" w:rsidP="002330E9">
            <w:pPr>
              <w:pStyle w:val="NoSpacing"/>
              <w:spacing w:beforeLines="40" w:before="96" w:afterLines="40" w:after="96"/>
              <w:rPr>
                <w:rFonts w:ascii="Arial" w:hAnsi="Arial" w:cs="Arial"/>
                <w:bCs/>
                <w:sz w:val="16"/>
                <w:szCs w:val="16"/>
                <w:lang w:val="id-ID"/>
              </w:rPr>
            </w:pPr>
          </w:p>
        </w:tc>
        <w:tc>
          <w:tcPr>
            <w:tcW w:w="1134" w:type="dxa"/>
          </w:tcPr>
          <w:p w14:paraId="7DCBF30F" w14:textId="4B28FDE8" w:rsidR="00143165" w:rsidRPr="004C3338" w:rsidRDefault="006F01DE" w:rsidP="00E42295">
            <w:pPr>
              <w:pStyle w:val="NoSpacing"/>
              <w:spacing w:beforeLines="40" w:before="96" w:afterLines="40" w:after="96"/>
              <w:jc w:val="center"/>
              <w:rPr>
                <w:rFonts w:ascii="Arial" w:hAnsi="Arial" w:cs="Arial"/>
                <w:sz w:val="16"/>
                <w:szCs w:val="16"/>
              </w:rPr>
            </w:pPr>
            <w:r>
              <w:rPr>
                <w:rFonts w:ascii="Arial" w:hAnsi="Arial" w:cs="Arial"/>
                <w:sz w:val="16"/>
                <w:szCs w:val="16"/>
                <w:lang w:val="id-ID"/>
              </w:rPr>
              <w:t>94,0</w:t>
            </w:r>
            <w:r w:rsidR="00344CB1">
              <w:rPr>
                <w:rFonts w:ascii="Arial" w:hAnsi="Arial" w:cs="Arial"/>
                <w:sz w:val="16"/>
                <w:szCs w:val="16"/>
                <w:lang w:val="id-ID"/>
              </w:rPr>
              <w:t>7</w:t>
            </w:r>
          </w:p>
        </w:tc>
        <w:tc>
          <w:tcPr>
            <w:tcW w:w="992" w:type="dxa"/>
          </w:tcPr>
          <w:p w14:paraId="1438763F" w14:textId="7397B584" w:rsidR="00143165" w:rsidRPr="004C3338" w:rsidRDefault="006F01DE" w:rsidP="002330E9">
            <w:pPr>
              <w:pStyle w:val="NoSpacing"/>
              <w:spacing w:beforeLines="40" w:before="96" w:afterLines="40" w:after="96"/>
              <w:jc w:val="center"/>
              <w:rPr>
                <w:rFonts w:ascii="Arial" w:hAnsi="Arial" w:cs="Arial"/>
                <w:sz w:val="16"/>
                <w:szCs w:val="16"/>
              </w:rPr>
            </w:pPr>
            <w:r>
              <w:rPr>
                <w:rFonts w:ascii="Arial" w:hAnsi="Arial" w:cs="Arial"/>
                <w:sz w:val="16"/>
                <w:szCs w:val="16"/>
              </w:rPr>
              <w:t>4</w:t>
            </w:r>
          </w:p>
        </w:tc>
        <w:tc>
          <w:tcPr>
            <w:tcW w:w="1276" w:type="dxa"/>
          </w:tcPr>
          <w:p w14:paraId="551D02A9" w14:textId="77777777" w:rsidR="00143165" w:rsidRPr="00A52654" w:rsidRDefault="00E42295"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100%</w:t>
            </w:r>
          </w:p>
        </w:tc>
        <w:tc>
          <w:tcPr>
            <w:tcW w:w="992" w:type="dxa"/>
          </w:tcPr>
          <w:p w14:paraId="54FBFAF0" w14:textId="1FC30837" w:rsidR="00143165" w:rsidRPr="004C3338" w:rsidRDefault="004C3338" w:rsidP="00E42295">
            <w:pPr>
              <w:pStyle w:val="NoSpacing"/>
              <w:spacing w:beforeLines="40" w:before="96" w:afterLines="40" w:after="96"/>
              <w:jc w:val="center"/>
              <w:rPr>
                <w:rFonts w:ascii="Arial" w:hAnsi="Arial" w:cs="Arial"/>
                <w:bCs/>
                <w:sz w:val="16"/>
                <w:szCs w:val="16"/>
              </w:rPr>
            </w:pPr>
            <w:r w:rsidRPr="004C3338">
              <w:rPr>
                <w:rFonts w:ascii="Arial" w:hAnsi="Arial" w:cs="Arial"/>
                <w:bCs/>
                <w:sz w:val="16"/>
                <w:szCs w:val="16"/>
              </w:rPr>
              <w:t>1</w:t>
            </w:r>
            <w:r w:rsidR="006F01DE">
              <w:rPr>
                <w:rFonts w:ascii="Arial" w:hAnsi="Arial" w:cs="Arial"/>
                <w:bCs/>
                <w:sz w:val="16"/>
                <w:szCs w:val="16"/>
              </w:rPr>
              <w:t>0</w:t>
            </w:r>
          </w:p>
        </w:tc>
        <w:tc>
          <w:tcPr>
            <w:tcW w:w="1276" w:type="dxa"/>
          </w:tcPr>
          <w:p w14:paraId="61D6B874" w14:textId="77777777" w:rsidR="00143165" w:rsidRPr="00A52654" w:rsidRDefault="00E42295" w:rsidP="002330E9">
            <w:pPr>
              <w:pStyle w:val="NoSpacing"/>
              <w:spacing w:beforeLines="40" w:before="96" w:afterLines="40" w:after="96"/>
              <w:jc w:val="center"/>
              <w:rPr>
                <w:rFonts w:ascii="Arial" w:hAnsi="Arial" w:cs="Arial"/>
                <w:bCs/>
                <w:sz w:val="16"/>
                <w:szCs w:val="16"/>
              </w:rPr>
            </w:pPr>
            <w:r>
              <w:rPr>
                <w:rFonts w:ascii="Arial" w:hAnsi="Arial" w:cs="Arial"/>
                <w:bCs/>
                <w:sz w:val="16"/>
                <w:szCs w:val="16"/>
              </w:rPr>
              <w:t>100%</w:t>
            </w:r>
          </w:p>
        </w:tc>
      </w:tr>
    </w:tbl>
    <w:p w14:paraId="159A051A" w14:textId="77777777" w:rsidR="00143165" w:rsidRDefault="00143165" w:rsidP="00143165">
      <w:pPr>
        <w:pStyle w:val="Footer"/>
        <w:tabs>
          <w:tab w:val="clear" w:pos="4320"/>
          <w:tab w:val="clear" w:pos="8640"/>
        </w:tabs>
        <w:spacing w:line="360" w:lineRule="auto"/>
        <w:jc w:val="both"/>
        <w:rPr>
          <w:rFonts w:ascii="Arial" w:hAnsi="Arial" w:cs="Arial"/>
          <w:sz w:val="24"/>
          <w:szCs w:val="22"/>
        </w:rPr>
      </w:pPr>
    </w:p>
    <w:p w14:paraId="50C27CBA" w14:textId="4D7F8DAD" w:rsidR="00376A62" w:rsidRDefault="000E2278" w:rsidP="00376A62">
      <w:pPr>
        <w:pStyle w:val="Footer"/>
        <w:tabs>
          <w:tab w:val="clear" w:pos="4320"/>
          <w:tab w:val="clear" w:pos="8640"/>
        </w:tabs>
        <w:spacing w:line="360" w:lineRule="auto"/>
        <w:jc w:val="both"/>
        <w:rPr>
          <w:rFonts w:ascii="Arial" w:hAnsi="Arial" w:cs="Arial"/>
          <w:color w:val="000000"/>
          <w:sz w:val="24"/>
          <w:szCs w:val="24"/>
        </w:rPr>
      </w:pPr>
      <w:proofErr w:type="spellStart"/>
      <w:r>
        <w:rPr>
          <w:rFonts w:ascii="Arial" w:hAnsi="Arial" w:cs="Arial"/>
          <w:sz w:val="24"/>
          <w:szCs w:val="24"/>
          <w:lang w:eastAsia="id-ID"/>
        </w:rPr>
        <w:t>Anggaran</w:t>
      </w:r>
      <w:proofErr w:type="spellEnd"/>
      <w:r>
        <w:rPr>
          <w:rFonts w:ascii="Arial" w:hAnsi="Arial" w:cs="Arial"/>
          <w:sz w:val="24"/>
          <w:szCs w:val="24"/>
          <w:lang w:eastAsia="id-ID"/>
        </w:rPr>
        <w:t xml:space="preserve"> </w:t>
      </w:r>
      <w:proofErr w:type="spellStart"/>
      <w:r>
        <w:rPr>
          <w:rFonts w:ascii="Arial" w:hAnsi="Arial" w:cs="Arial"/>
          <w:sz w:val="24"/>
          <w:szCs w:val="24"/>
          <w:lang w:eastAsia="id-ID"/>
        </w:rPr>
        <w:t>Pokok</w:t>
      </w:r>
      <w:proofErr w:type="spellEnd"/>
      <w:r>
        <w:rPr>
          <w:rFonts w:ascii="Arial" w:hAnsi="Arial" w:cs="Arial"/>
          <w:sz w:val="24"/>
          <w:szCs w:val="24"/>
          <w:lang w:eastAsia="id-ID"/>
        </w:rPr>
        <w:t xml:space="preserve"> DIS</w:t>
      </w:r>
      <w:r w:rsidR="00376A62" w:rsidRPr="00BE3C6C">
        <w:rPr>
          <w:rFonts w:ascii="Arial" w:hAnsi="Arial" w:cs="Arial"/>
          <w:sz w:val="24"/>
          <w:szCs w:val="24"/>
          <w:lang w:eastAsia="id-ID"/>
        </w:rPr>
        <w:t xml:space="preserve">PMD </w:t>
      </w:r>
      <w:r w:rsidR="00E42295">
        <w:rPr>
          <w:rFonts w:ascii="Arial" w:hAnsi="Arial" w:cs="Arial"/>
          <w:sz w:val="24"/>
          <w:szCs w:val="24"/>
          <w:lang w:eastAsia="id-ID"/>
        </w:rPr>
        <w:t xml:space="preserve">pada </w:t>
      </w:r>
      <w:proofErr w:type="spellStart"/>
      <w:r w:rsidR="00E42295">
        <w:rPr>
          <w:rFonts w:ascii="Arial" w:hAnsi="Arial" w:cs="Arial"/>
          <w:sz w:val="24"/>
          <w:szCs w:val="24"/>
          <w:lang w:eastAsia="id-ID"/>
        </w:rPr>
        <w:t>Tahun</w:t>
      </w:r>
      <w:proofErr w:type="spellEnd"/>
      <w:r w:rsidR="00E42295">
        <w:rPr>
          <w:rFonts w:ascii="Arial" w:hAnsi="Arial" w:cs="Arial"/>
          <w:sz w:val="24"/>
          <w:szCs w:val="24"/>
          <w:lang w:eastAsia="id-ID"/>
        </w:rPr>
        <w:t xml:space="preserve"> 202</w:t>
      </w:r>
      <w:r w:rsidR="006F01DE">
        <w:rPr>
          <w:rFonts w:ascii="Arial" w:hAnsi="Arial" w:cs="Arial"/>
          <w:sz w:val="24"/>
          <w:szCs w:val="24"/>
          <w:lang w:eastAsia="id-ID"/>
        </w:rPr>
        <w:t xml:space="preserve">4 </w:t>
      </w:r>
      <w:proofErr w:type="spellStart"/>
      <w:r w:rsidR="006F01DE">
        <w:rPr>
          <w:rFonts w:ascii="Arial" w:hAnsi="Arial" w:cs="Arial"/>
          <w:sz w:val="24"/>
          <w:szCs w:val="24"/>
          <w:lang w:eastAsia="id-ID"/>
        </w:rPr>
        <w:t>sebesar</w:t>
      </w:r>
      <w:proofErr w:type="spellEnd"/>
      <w:r w:rsidR="006F01DE">
        <w:rPr>
          <w:rFonts w:ascii="Arial" w:hAnsi="Arial" w:cs="Arial"/>
          <w:sz w:val="24"/>
          <w:szCs w:val="24"/>
          <w:lang w:eastAsia="id-ID"/>
        </w:rPr>
        <w:t xml:space="preserve"> </w:t>
      </w:r>
      <w:r w:rsidR="006F01DE">
        <w:rPr>
          <w:rFonts w:ascii="Arial" w:hAnsi="Arial" w:cs="Arial"/>
          <w:sz w:val="24"/>
          <w:szCs w:val="24"/>
        </w:rPr>
        <w:t>Rp. 3.831</w:t>
      </w:r>
      <w:r w:rsidR="006F01DE" w:rsidRPr="00C02CD1">
        <w:rPr>
          <w:rFonts w:ascii="Arial" w:hAnsi="Arial" w:cs="Arial"/>
          <w:sz w:val="24"/>
          <w:szCs w:val="24"/>
        </w:rPr>
        <w:t>,</w:t>
      </w:r>
      <w:r w:rsidR="006F01DE">
        <w:rPr>
          <w:rFonts w:ascii="Arial" w:hAnsi="Arial" w:cs="Arial"/>
          <w:sz w:val="24"/>
          <w:szCs w:val="24"/>
        </w:rPr>
        <w:t>8</w:t>
      </w:r>
      <w:r w:rsidR="006F01DE" w:rsidRPr="00C02CD1">
        <w:rPr>
          <w:rFonts w:ascii="Arial" w:hAnsi="Arial" w:cs="Arial"/>
          <w:sz w:val="24"/>
          <w:szCs w:val="24"/>
        </w:rPr>
        <w:t>00</w:t>
      </w:r>
      <w:r w:rsidR="006F01DE">
        <w:rPr>
          <w:rFonts w:ascii="Arial" w:hAnsi="Arial" w:cs="Arial"/>
          <w:sz w:val="24"/>
          <w:szCs w:val="24"/>
        </w:rPr>
        <w:t>.</w:t>
      </w:r>
      <w:proofErr w:type="gramStart"/>
      <w:r w:rsidR="006F01DE">
        <w:rPr>
          <w:rFonts w:ascii="Arial" w:hAnsi="Arial" w:cs="Arial"/>
          <w:sz w:val="24"/>
          <w:szCs w:val="24"/>
        </w:rPr>
        <w:t>000,-</w:t>
      </w:r>
      <w:proofErr w:type="gramEnd"/>
      <w:r w:rsidR="006F01DE" w:rsidRPr="00C02CD1">
        <w:rPr>
          <w:rFonts w:ascii="Arial" w:hAnsi="Arial" w:cs="Arial"/>
          <w:sz w:val="24"/>
          <w:szCs w:val="24"/>
        </w:rPr>
        <w:t xml:space="preserve"> </w:t>
      </w:r>
      <w:r w:rsidR="006F01DE">
        <w:rPr>
          <w:rFonts w:ascii="Arial" w:hAnsi="Arial" w:cs="Arial"/>
          <w:sz w:val="24"/>
          <w:szCs w:val="24"/>
        </w:rPr>
        <w:t>(</w:t>
      </w:r>
      <w:r w:rsidR="006F01DE">
        <w:rPr>
          <w:rFonts w:ascii="Arial" w:hAnsi="Arial" w:cs="Arial"/>
          <w:sz w:val="24"/>
          <w:szCs w:val="24"/>
          <w:lang w:val="en-ID"/>
        </w:rPr>
        <w:t xml:space="preserve">Tiga </w:t>
      </w:r>
      <w:proofErr w:type="spellStart"/>
      <w:r w:rsidR="006F01DE">
        <w:rPr>
          <w:rFonts w:ascii="Arial" w:hAnsi="Arial" w:cs="Arial"/>
          <w:sz w:val="24"/>
          <w:szCs w:val="24"/>
          <w:lang w:val="en-ID"/>
        </w:rPr>
        <w:t>Milyar</w:t>
      </w:r>
      <w:proofErr w:type="spellEnd"/>
      <w:r w:rsidR="006F01DE">
        <w:rPr>
          <w:rFonts w:ascii="Arial" w:hAnsi="Arial" w:cs="Arial"/>
          <w:sz w:val="24"/>
          <w:szCs w:val="24"/>
          <w:lang w:val="en-ID"/>
        </w:rPr>
        <w:t xml:space="preserve"> </w:t>
      </w:r>
      <w:proofErr w:type="spellStart"/>
      <w:r w:rsidR="006F01DE">
        <w:rPr>
          <w:rFonts w:ascii="Arial" w:hAnsi="Arial" w:cs="Arial"/>
          <w:sz w:val="24"/>
          <w:szCs w:val="24"/>
          <w:lang w:val="en-ID"/>
        </w:rPr>
        <w:t>Delapan</w:t>
      </w:r>
      <w:proofErr w:type="spellEnd"/>
      <w:r w:rsidR="006F01DE">
        <w:rPr>
          <w:rFonts w:ascii="Arial" w:hAnsi="Arial" w:cs="Arial"/>
          <w:sz w:val="24"/>
          <w:szCs w:val="24"/>
          <w:lang w:val="en-ID"/>
        </w:rPr>
        <w:t xml:space="preserve"> Ratus Tiga </w:t>
      </w:r>
      <w:proofErr w:type="spellStart"/>
      <w:r w:rsidR="006F01DE">
        <w:rPr>
          <w:rFonts w:ascii="Arial" w:hAnsi="Arial" w:cs="Arial"/>
          <w:sz w:val="24"/>
          <w:szCs w:val="24"/>
          <w:lang w:val="en-ID"/>
        </w:rPr>
        <w:t>Puluh</w:t>
      </w:r>
      <w:proofErr w:type="spellEnd"/>
      <w:r w:rsidR="006F01DE">
        <w:rPr>
          <w:rFonts w:ascii="Arial" w:hAnsi="Arial" w:cs="Arial"/>
          <w:sz w:val="24"/>
          <w:szCs w:val="24"/>
          <w:lang w:val="en-ID"/>
        </w:rPr>
        <w:t xml:space="preserve"> Satu Juta  Rupiah),</w:t>
      </w:r>
      <w:r w:rsidR="00376A62">
        <w:rPr>
          <w:rFonts w:ascii="Arial" w:hAnsi="Arial" w:cs="Arial"/>
          <w:color w:val="000000"/>
          <w:sz w:val="24"/>
          <w:szCs w:val="24"/>
        </w:rPr>
        <w:t xml:space="preserve"> </w:t>
      </w:r>
      <w:proofErr w:type="spellStart"/>
      <w:r w:rsidR="006F01DE" w:rsidRPr="000F102F">
        <w:rPr>
          <w:rFonts w:ascii="Arial" w:hAnsi="Arial" w:cs="Arial"/>
          <w:color w:val="000000"/>
          <w:sz w:val="24"/>
          <w:szCs w:val="24"/>
        </w:rPr>
        <w:t>dengan</w:t>
      </w:r>
      <w:proofErr w:type="spellEnd"/>
      <w:r w:rsidR="006F01DE" w:rsidRPr="000F102F">
        <w:rPr>
          <w:rFonts w:ascii="Arial" w:hAnsi="Arial" w:cs="Arial"/>
          <w:color w:val="000000"/>
          <w:sz w:val="24"/>
          <w:szCs w:val="24"/>
        </w:rPr>
        <w:t xml:space="preserve"> </w:t>
      </w:r>
      <w:proofErr w:type="spellStart"/>
      <w:r w:rsidR="006F01DE" w:rsidRPr="000F102F">
        <w:rPr>
          <w:rFonts w:ascii="Arial" w:hAnsi="Arial" w:cs="Arial"/>
          <w:color w:val="000000"/>
          <w:sz w:val="24"/>
          <w:szCs w:val="24"/>
        </w:rPr>
        <w:t>realisasi</w:t>
      </w:r>
      <w:proofErr w:type="spellEnd"/>
      <w:r w:rsidR="006F01DE" w:rsidRPr="000F102F">
        <w:rPr>
          <w:rFonts w:ascii="Arial" w:hAnsi="Arial" w:cs="Arial"/>
          <w:color w:val="000000"/>
          <w:sz w:val="24"/>
          <w:szCs w:val="24"/>
        </w:rPr>
        <w:t xml:space="preserve"> </w:t>
      </w:r>
      <w:proofErr w:type="spellStart"/>
      <w:r w:rsidR="006F01DE" w:rsidRPr="000F102F">
        <w:rPr>
          <w:rFonts w:ascii="Arial" w:hAnsi="Arial" w:cs="Arial"/>
          <w:color w:val="000000"/>
          <w:sz w:val="24"/>
          <w:szCs w:val="24"/>
        </w:rPr>
        <w:t>sebesar</w:t>
      </w:r>
      <w:proofErr w:type="spellEnd"/>
      <w:r w:rsidR="006F01DE" w:rsidRPr="000F102F">
        <w:rPr>
          <w:rFonts w:ascii="Arial" w:hAnsi="Arial" w:cs="Arial"/>
          <w:color w:val="000000"/>
          <w:sz w:val="24"/>
          <w:szCs w:val="24"/>
        </w:rPr>
        <w:t xml:space="preserve"> </w:t>
      </w:r>
      <w:r w:rsidR="006F01DE" w:rsidRPr="000F102F">
        <w:rPr>
          <w:rFonts w:ascii="Arial" w:hAnsi="Arial" w:cs="Arial"/>
          <w:sz w:val="24"/>
          <w:szCs w:val="24"/>
          <w:lang w:val="id-ID"/>
        </w:rPr>
        <w:t xml:space="preserve">Rp. </w:t>
      </w:r>
      <w:proofErr w:type="gramStart"/>
      <w:r w:rsidR="006F01DE" w:rsidRPr="000F102F">
        <w:rPr>
          <w:rFonts w:ascii="Arial" w:hAnsi="Arial" w:cs="Arial"/>
          <w:sz w:val="24"/>
          <w:szCs w:val="24"/>
        </w:rPr>
        <w:t>3.</w:t>
      </w:r>
      <w:r w:rsidR="00DB51DE">
        <w:rPr>
          <w:rFonts w:ascii="Arial" w:hAnsi="Arial" w:cs="Arial"/>
          <w:sz w:val="24"/>
          <w:szCs w:val="24"/>
        </w:rPr>
        <w:t>604.542.416</w:t>
      </w:r>
      <w:r w:rsidR="006F01DE" w:rsidRPr="000F102F">
        <w:rPr>
          <w:rFonts w:ascii="Arial" w:hAnsi="Arial" w:cs="Arial"/>
          <w:color w:val="000000"/>
          <w:sz w:val="24"/>
          <w:szCs w:val="24"/>
        </w:rPr>
        <w:t>,-</w:t>
      </w:r>
      <w:proofErr w:type="gramEnd"/>
      <w:r w:rsidR="006F01DE" w:rsidRPr="000F102F">
        <w:rPr>
          <w:rFonts w:ascii="Arial" w:hAnsi="Arial" w:cs="Arial"/>
          <w:color w:val="000000"/>
          <w:sz w:val="24"/>
          <w:szCs w:val="24"/>
        </w:rPr>
        <w:t xml:space="preserve"> (Tiga </w:t>
      </w:r>
      <w:proofErr w:type="spellStart"/>
      <w:r w:rsidR="006F01DE" w:rsidRPr="000F102F">
        <w:rPr>
          <w:rFonts w:ascii="Arial" w:hAnsi="Arial" w:cs="Arial"/>
          <w:color w:val="000000"/>
          <w:sz w:val="24"/>
          <w:szCs w:val="24"/>
        </w:rPr>
        <w:t>Milyar</w:t>
      </w:r>
      <w:proofErr w:type="spellEnd"/>
      <w:r w:rsidR="006F01DE" w:rsidRPr="000F102F">
        <w:rPr>
          <w:rFonts w:ascii="Arial" w:hAnsi="Arial" w:cs="Arial"/>
          <w:color w:val="000000"/>
          <w:sz w:val="24"/>
          <w:szCs w:val="24"/>
        </w:rPr>
        <w:t xml:space="preserve"> </w:t>
      </w:r>
      <w:r w:rsidR="00DB51DE">
        <w:rPr>
          <w:rFonts w:ascii="Arial" w:hAnsi="Arial" w:cs="Arial"/>
          <w:color w:val="000000"/>
          <w:sz w:val="24"/>
          <w:szCs w:val="24"/>
        </w:rPr>
        <w:t xml:space="preserve">Enam Ratus </w:t>
      </w:r>
      <w:proofErr w:type="spellStart"/>
      <w:r w:rsidR="00DB51DE">
        <w:rPr>
          <w:rFonts w:ascii="Arial" w:hAnsi="Arial" w:cs="Arial"/>
          <w:color w:val="000000"/>
          <w:sz w:val="24"/>
          <w:szCs w:val="24"/>
        </w:rPr>
        <w:t>Empat</w:t>
      </w:r>
      <w:proofErr w:type="spellEnd"/>
      <w:r w:rsidR="00DB51DE">
        <w:rPr>
          <w:rFonts w:ascii="Arial" w:hAnsi="Arial" w:cs="Arial"/>
          <w:color w:val="000000"/>
          <w:sz w:val="24"/>
          <w:szCs w:val="24"/>
        </w:rPr>
        <w:t xml:space="preserve"> Juta Lima Ratus </w:t>
      </w:r>
      <w:proofErr w:type="spellStart"/>
      <w:r w:rsidR="006F01DE" w:rsidRPr="000F102F">
        <w:rPr>
          <w:rFonts w:ascii="Arial" w:hAnsi="Arial" w:cs="Arial"/>
          <w:color w:val="000000"/>
          <w:sz w:val="24"/>
          <w:szCs w:val="24"/>
        </w:rPr>
        <w:t>Empat</w:t>
      </w:r>
      <w:proofErr w:type="spellEnd"/>
      <w:r w:rsidR="006F01DE" w:rsidRPr="000F102F">
        <w:rPr>
          <w:rFonts w:ascii="Arial" w:hAnsi="Arial" w:cs="Arial"/>
          <w:color w:val="000000"/>
          <w:sz w:val="24"/>
          <w:szCs w:val="24"/>
        </w:rPr>
        <w:t xml:space="preserve"> </w:t>
      </w:r>
      <w:proofErr w:type="spellStart"/>
      <w:r w:rsidR="006F01DE" w:rsidRPr="000F102F">
        <w:rPr>
          <w:rFonts w:ascii="Arial" w:hAnsi="Arial" w:cs="Arial"/>
          <w:color w:val="000000"/>
          <w:sz w:val="24"/>
          <w:szCs w:val="24"/>
        </w:rPr>
        <w:t>Puluh</w:t>
      </w:r>
      <w:proofErr w:type="spellEnd"/>
      <w:r w:rsidR="006F01DE" w:rsidRPr="000F102F">
        <w:rPr>
          <w:rFonts w:ascii="Arial" w:hAnsi="Arial" w:cs="Arial"/>
          <w:color w:val="000000"/>
          <w:sz w:val="24"/>
          <w:szCs w:val="24"/>
        </w:rPr>
        <w:t xml:space="preserve"> Dua </w:t>
      </w:r>
      <w:proofErr w:type="spellStart"/>
      <w:r w:rsidR="006F01DE" w:rsidRPr="000F102F">
        <w:rPr>
          <w:rFonts w:ascii="Arial" w:hAnsi="Arial" w:cs="Arial"/>
          <w:color w:val="000000"/>
          <w:sz w:val="24"/>
          <w:szCs w:val="24"/>
        </w:rPr>
        <w:t>Ribu</w:t>
      </w:r>
      <w:proofErr w:type="spellEnd"/>
      <w:r w:rsidR="006F01DE" w:rsidRPr="000F102F">
        <w:rPr>
          <w:rFonts w:ascii="Arial" w:hAnsi="Arial" w:cs="Arial"/>
          <w:color w:val="000000"/>
          <w:sz w:val="24"/>
          <w:szCs w:val="24"/>
        </w:rPr>
        <w:t xml:space="preserve"> </w:t>
      </w:r>
      <w:proofErr w:type="spellStart"/>
      <w:r w:rsidR="006F01DE" w:rsidRPr="000F102F">
        <w:rPr>
          <w:rFonts w:ascii="Arial" w:hAnsi="Arial" w:cs="Arial"/>
          <w:color w:val="000000"/>
          <w:sz w:val="24"/>
          <w:szCs w:val="24"/>
        </w:rPr>
        <w:t>Empat</w:t>
      </w:r>
      <w:proofErr w:type="spellEnd"/>
      <w:r w:rsidR="006F01DE" w:rsidRPr="000F102F">
        <w:rPr>
          <w:rFonts w:ascii="Arial" w:hAnsi="Arial" w:cs="Arial"/>
          <w:color w:val="000000"/>
          <w:sz w:val="24"/>
          <w:szCs w:val="24"/>
        </w:rPr>
        <w:t xml:space="preserve"> Ratus Enam Belas Rupiah), </w:t>
      </w:r>
      <w:proofErr w:type="spellStart"/>
      <w:r w:rsidR="006F01DE" w:rsidRPr="000F102F">
        <w:rPr>
          <w:rFonts w:ascii="Arial" w:hAnsi="Arial" w:cs="Arial"/>
          <w:color w:val="000000"/>
          <w:sz w:val="24"/>
          <w:szCs w:val="24"/>
        </w:rPr>
        <w:t>atau</w:t>
      </w:r>
      <w:proofErr w:type="spellEnd"/>
      <w:r w:rsidR="006F01DE" w:rsidRPr="000F102F">
        <w:rPr>
          <w:rFonts w:ascii="Arial" w:hAnsi="Arial" w:cs="Arial"/>
          <w:color w:val="000000"/>
          <w:sz w:val="24"/>
          <w:szCs w:val="24"/>
        </w:rPr>
        <w:t xml:space="preserve"> </w:t>
      </w:r>
      <w:proofErr w:type="spellStart"/>
      <w:r w:rsidR="006F01DE" w:rsidRPr="000F102F">
        <w:rPr>
          <w:rFonts w:ascii="Arial" w:hAnsi="Arial" w:cs="Arial"/>
          <w:color w:val="000000"/>
          <w:sz w:val="24"/>
          <w:szCs w:val="24"/>
        </w:rPr>
        <w:t>sekitar</w:t>
      </w:r>
      <w:proofErr w:type="spellEnd"/>
      <w:r w:rsidR="006F01DE" w:rsidRPr="000F102F">
        <w:rPr>
          <w:rFonts w:ascii="Arial" w:hAnsi="Arial" w:cs="Arial"/>
          <w:color w:val="000000"/>
          <w:sz w:val="24"/>
          <w:szCs w:val="24"/>
        </w:rPr>
        <w:t xml:space="preserve"> 94,0</w:t>
      </w:r>
      <w:r w:rsidR="00DB51DE">
        <w:rPr>
          <w:rFonts w:ascii="Arial" w:hAnsi="Arial" w:cs="Arial"/>
          <w:color w:val="000000"/>
          <w:sz w:val="24"/>
          <w:szCs w:val="24"/>
        </w:rPr>
        <w:t>7</w:t>
      </w:r>
      <w:r w:rsidR="006F01DE" w:rsidRPr="000F102F">
        <w:rPr>
          <w:rFonts w:ascii="Arial" w:hAnsi="Arial" w:cs="Arial"/>
          <w:color w:val="000000"/>
          <w:sz w:val="24"/>
          <w:szCs w:val="24"/>
        </w:rPr>
        <w:t>%.</w:t>
      </w:r>
    </w:p>
    <w:p w14:paraId="100EAB21" w14:textId="77777777" w:rsidR="009A6D82" w:rsidRDefault="009A6D82" w:rsidP="00376A62">
      <w:pPr>
        <w:pStyle w:val="Footer"/>
        <w:tabs>
          <w:tab w:val="clear" w:pos="4320"/>
          <w:tab w:val="clear" w:pos="8640"/>
        </w:tabs>
        <w:spacing w:line="360" w:lineRule="auto"/>
        <w:jc w:val="both"/>
        <w:rPr>
          <w:rFonts w:ascii="Arial" w:hAnsi="Arial" w:cs="Arial"/>
          <w:color w:val="000000"/>
          <w:sz w:val="24"/>
          <w:szCs w:val="24"/>
        </w:rPr>
      </w:pPr>
    </w:p>
    <w:p w14:paraId="15D4035E" w14:textId="77777777" w:rsidR="009A6D82" w:rsidRDefault="009A6D82" w:rsidP="00376A62">
      <w:pPr>
        <w:pStyle w:val="Footer"/>
        <w:tabs>
          <w:tab w:val="clear" w:pos="4320"/>
          <w:tab w:val="clear" w:pos="8640"/>
        </w:tabs>
        <w:spacing w:line="360" w:lineRule="auto"/>
        <w:jc w:val="both"/>
        <w:rPr>
          <w:rFonts w:ascii="Arial" w:hAnsi="Arial" w:cs="Arial"/>
          <w:color w:val="000000"/>
          <w:sz w:val="24"/>
          <w:szCs w:val="24"/>
        </w:rPr>
      </w:pPr>
    </w:p>
    <w:p w14:paraId="56E70ED4" w14:textId="77777777" w:rsidR="009A6D82" w:rsidRDefault="009A6D82" w:rsidP="00376A62">
      <w:pPr>
        <w:pStyle w:val="Footer"/>
        <w:tabs>
          <w:tab w:val="clear" w:pos="4320"/>
          <w:tab w:val="clear" w:pos="8640"/>
        </w:tabs>
        <w:spacing w:line="360" w:lineRule="auto"/>
        <w:jc w:val="both"/>
        <w:rPr>
          <w:rFonts w:ascii="Arial" w:hAnsi="Arial" w:cs="Arial"/>
          <w:color w:val="000000"/>
          <w:sz w:val="24"/>
          <w:szCs w:val="24"/>
        </w:rPr>
      </w:pPr>
    </w:p>
    <w:p w14:paraId="5037D3F2" w14:textId="77777777" w:rsidR="00376A62" w:rsidRDefault="00376A62" w:rsidP="00376A62">
      <w:pPr>
        <w:pStyle w:val="Footer"/>
        <w:tabs>
          <w:tab w:val="clear" w:pos="4320"/>
          <w:tab w:val="clear" w:pos="8640"/>
        </w:tabs>
        <w:spacing w:line="360" w:lineRule="auto"/>
        <w:jc w:val="both"/>
        <w:rPr>
          <w:rFonts w:ascii="Arial" w:hAnsi="Arial" w:cs="Arial"/>
          <w:color w:val="000000"/>
          <w:sz w:val="24"/>
          <w:szCs w:val="24"/>
        </w:rPr>
      </w:pPr>
    </w:p>
    <w:p w14:paraId="33582ACE" w14:textId="77777777" w:rsidR="005B5F24" w:rsidRDefault="005B5F24" w:rsidP="00143165">
      <w:pPr>
        <w:pStyle w:val="Footer"/>
        <w:tabs>
          <w:tab w:val="clear" w:pos="4320"/>
          <w:tab w:val="clear" w:pos="8640"/>
        </w:tabs>
        <w:spacing w:line="360" w:lineRule="auto"/>
        <w:jc w:val="both"/>
        <w:rPr>
          <w:rFonts w:ascii="Arial" w:hAnsi="Arial" w:cs="Arial"/>
          <w:sz w:val="24"/>
          <w:szCs w:val="22"/>
        </w:rPr>
      </w:pPr>
    </w:p>
    <w:p w14:paraId="586EE8CE" w14:textId="44752D4E" w:rsidR="007C3225" w:rsidRDefault="007C3225" w:rsidP="00157EF0">
      <w:pPr>
        <w:pStyle w:val="Footer"/>
        <w:numPr>
          <w:ilvl w:val="0"/>
          <w:numId w:val="12"/>
        </w:numPr>
        <w:tabs>
          <w:tab w:val="clear" w:pos="4320"/>
          <w:tab w:val="clear" w:pos="8640"/>
        </w:tabs>
        <w:spacing w:line="360" w:lineRule="auto"/>
        <w:ind w:left="567" w:hanging="567"/>
        <w:jc w:val="both"/>
        <w:rPr>
          <w:rFonts w:ascii="Arial" w:hAnsi="Arial" w:cs="Arial"/>
          <w:b/>
          <w:sz w:val="24"/>
          <w:szCs w:val="22"/>
        </w:rPr>
      </w:pPr>
      <w:proofErr w:type="spellStart"/>
      <w:r>
        <w:rPr>
          <w:rFonts w:ascii="Arial" w:hAnsi="Arial" w:cs="Arial"/>
          <w:b/>
          <w:sz w:val="24"/>
          <w:szCs w:val="22"/>
        </w:rPr>
        <w:t>Kebijakan</w:t>
      </w:r>
      <w:proofErr w:type="spellEnd"/>
      <w:r>
        <w:rPr>
          <w:rFonts w:ascii="Arial" w:hAnsi="Arial" w:cs="Arial"/>
          <w:b/>
          <w:sz w:val="24"/>
          <w:szCs w:val="22"/>
        </w:rPr>
        <w:t xml:space="preserve"> Daerah (</w:t>
      </w:r>
      <w:proofErr w:type="spellStart"/>
      <w:r>
        <w:rPr>
          <w:rFonts w:ascii="Arial" w:hAnsi="Arial" w:cs="Arial"/>
          <w:b/>
          <w:sz w:val="24"/>
          <w:szCs w:val="22"/>
        </w:rPr>
        <w:t>Perda</w:t>
      </w:r>
      <w:proofErr w:type="spellEnd"/>
      <w:r>
        <w:rPr>
          <w:rFonts w:ascii="Arial" w:hAnsi="Arial" w:cs="Arial"/>
          <w:b/>
          <w:sz w:val="24"/>
          <w:szCs w:val="22"/>
        </w:rPr>
        <w:t xml:space="preserve">, </w:t>
      </w:r>
      <w:proofErr w:type="spellStart"/>
      <w:r>
        <w:rPr>
          <w:rFonts w:ascii="Arial" w:hAnsi="Arial" w:cs="Arial"/>
          <w:b/>
          <w:sz w:val="24"/>
          <w:szCs w:val="22"/>
        </w:rPr>
        <w:t>Perbup</w:t>
      </w:r>
      <w:proofErr w:type="spellEnd"/>
      <w:r>
        <w:rPr>
          <w:rFonts w:ascii="Arial" w:hAnsi="Arial" w:cs="Arial"/>
          <w:b/>
          <w:sz w:val="24"/>
          <w:szCs w:val="22"/>
        </w:rPr>
        <w:t xml:space="preserve">, dan Keputusan </w:t>
      </w:r>
      <w:proofErr w:type="spellStart"/>
      <w:r>
        <w:rPr>
          <w:rFonts w:ascii="Arial" w:hAnsi="Arial" w:cs="Arial"/>
          <w:b/>
          <w:sz w:val="24"/>
          <w:szCs w:val="22"/>
        </w:rPr>
        <w:t>Bupati</w:t>
      </w:r>
      <w:proofErr w:type="spellEnd"/>
      <w:r>
        <w:rPr>
          <w:rFonts w:ascii="Arial" w:hAnsi="Arial" w:cs="Arial"/>
          <w:b/>
          <w:sz w:val="24"/>
          <w:szCs w:val="22"/>
        </w:rPr>
        <w:t xml:space="preserve">) yang </w:t>
      </w:r>
      <w:proofErr w:type="spellStart"/>
      <w:r>
        <w:rPr>
          <w:rFonts w:ascii="Arial" w:hAnsi="Arial" w:cs="Arial"/>
          <w:b/>
          <w:sz w:val="24"/>
          <w:szCs w:val="22"/>
        </w:rPr>
        <w:t>diinisiasi</w:t>
      </w:r>
      <w:proofErr w:type="spellEnd"/>
      <w:r>
        <w:rPr>
          <w:rFonts w:ascii="Arial" w:hAnsi="Arial" w:cs="Arial"/>
          <w:b/>
          <w:sz w:val="24"/>
          <w:szCs w:val="22"/>
        </w:rPr>
        <w:t xml:space="preserve"> oleh </w:t>
      </w:r>
      <w:proofErr w:type="spellStart"/>
      <w:r>
        <w:rPr>
          <w:rFonts w:ascii="Arial" w:hAnsi="Arial" w:cs="Arial"/>
          <w:b/>
          <w:sz w:val="24"/>
          <w:szCs w:val="22"/>
        </w:rPr>
        <w:t>Perangkat</w:t>
      </w:r>
      <w:proofErr w:type="spellEnd"/>
      <w:r>
        <w:rPr>
          <w:rFonts w:ascii="Arial" w:hAnsi="Arial" w:cs="Arial"/>
          <w:b/>
          <w:sz w:val="24"/>
          <w:szCs w:val="22"/>
        </w:rPr>
        <w:t xml:space="preserve"> Daerah dan </w:t>
      </w:r>
      <w:proofErr w:type="spellStart"/>
      <w:r>
        <w:rPr>
          <w:rFonts w:ascii="Arial" w:hAnsi="Arial" w:cs="Arial"/>
          <w:b/>
          <w:sz w:val="24"/>
          <w:szCs w:val="22"/>
        </w:rPr>
        <w:t>Ditetapkan</w:t>
      </w:r>
      <w:proofErr w:type="spellEnd"/>
      <w:r>
        <w:rPr>
          <w:rFonts w:ascii="Arial" w:hAnsi="Arial" w:cs="Arial"/>
          <w:b/>
          <w:sz w:val="24"/>
          <w:szCs w:val="22"/>
        </w:rPr>
        <w:t xml:space="preserve"> oleh </w:t>
      </w:r>
      <w:proofErr w:type="spellStart"/>
      <w:r>
        <w:rPr>
          <w:rFonts w:ascii="Arial" w:hAnsi="Arial" w:cs="Arial"/>
          <w:b/>
          <w:sz w:val="24"/>
          <w:szCs w:val="22"/>
        </w:rPr>
        <w:t>Kepala</w:t>
      </w:r>
      <w:proofErr w:type="spellEnd"/>
      <w:r>
        <w:rPr>
          <w:rFonts w:ascii="Arial" w:hAnsi="Arial" w:cs="Arial"/>
          <w:b/>
          <w:sz w:val="24"/>
          <w:szCs w:val="22"/>
        </w:rPr>
        <w:t xml:space="preserve"> Daerah</w:t>
      </w:r>
    </w:p>
    <w:p w14:paraId="31E5FF5D" w14:textId="77777777" w:rsidR="00143165" w:rsidRPr="006A246B" w:rsidRDefault="00143165" w:rsidP="00143165">
      <w:pPr>
        <w:pStyle w:val="Footer"/>
        <w:tabs>
          <w:tab w:val="clear" w:pos="4320"/>
          <w:tab w:val="clear" w:pos="8640"/>
        </w:tabs>
        <w:spacing w:line="360" w:lineRule="auto"/>
        <w:jc w:val="both"/>
        <w:rPr>
          <w:rFonts w:ascii="Arial" w:hAnsi="Arial" w:cs="Arial"/>
          <w:b/>
          <w:sz w:val="22"/>
          <w:szCs w:val="22"/>
        </w:rPr>
      </w:pPr>
    </w:p>
    <w:p w14:paraId="5F8270BE" w14:textId="29B2394F" w:rsidR="006A246B" w:rsidRPr="006A246B" w:rsidRDefault="006A246B" w:rsidP="006A246B">
      <w:pPr>
        <w:pStyle w:val="Footer"/>
        <w:tabs>
          <w:tab w:val="clear" w:pos="4320"/>
          <w:tab w:val="clear" w:pos="8640"/>
        </w:tabs>
        <w:jc w:val="center"/>
        <w:rPr>
          <w:rFonts w:ascii="Arial" w:hAnsi="Arial" w:cs="Arial"/>
          <w:b/>
          <w:sz w:val="22"/>
          <w:szCs w:val="24"/>
        </w:rPr>
      </w:pPr>
      <w:r w:rsidRPr="006A246B">
        <w:rPr>
          <w:rFonts w:ascii="Arial" w:hAnsi="Arial" w:cs="Arial"/>
          <w:b/>
          <w:sz w:val="22"/>
          <w:szCs w:val="24"/>
        </w:rPr>
        <w:t>Tabel 2.</w:t>
      </w:r>
      <w:r w:rsidR="00181720">
        <w:rPr>
          <w:rFonts w:ascii="Arial" w:hAnsi="Arial" w:cs="Arial"/>
          <w:b/>
          <w:sz w:val="22"/>
          <w:szCs w:val="24"/>
        </w:rPr>
        <w:t>9</w:t>
      </w:r>
    </w:p>
    <w:p w14:paraId="2A2C20B0" w14:textId="20187A8E" w:rsidR="006A246B" w:rsidRPr="006A246B" w:rsidRDefault="006A246B" w:rsidP="006A246B">
      <w:pPr>
        <w:pStyle w:val="Footer"/>
        <w:tabs>
          <w:tab w:val="clear" w:pos="4320"/>
          <w:tab w:val="clear" w:pos="8640"/>
        </w:tabs>
        <w:jc w:val="center"/>
        <w:rPr>
          <w:rFonts w:ascii="Arial" w:hAnsi="Arial" w:cs="Arial"/>
          <w:b/>
          <w:sz w:val="22"/>
          <w:szCs w:val="24"/>
        </w:rPr>
      </w:pPr>
      <w:proofErr w:type="spellStart"/>
      <w:r w:rsidRPr="006A246B">
        <w:rPr>
          <w:rFonts w:ascii="Arial" w:hAnsi="Arial" w:cs="Arial"/>
          <w:b/>
          <w:sz w:val="22"/>
          <w:szCs w:val="24"/>
        </w:rPr>
        <w:t>Kebijakan</w:t>
      </w:r>
      <w:proofErr w:type="spellEnd"/>
      <w:r w:rsidRPr="006A246B">
        <w:rPr>
          <w:rFonts w:ascii="Arial" w:hAnsi="Arial" w:cs="Arial"/>
          <w:b/>
          <w:sz w:val="22"/>
          <w:szCs w:val="24"/>
        </w:rPr>
        <w:t xml:space="preserve"> Daerah (</w:t>
      </w:r>
      <w:proofErr w:type="spellStart"/>
      <w:r w:rsidRPr="006A246B">
        <w:rPr>
          <w:rFonts w:ascii="Arial" w:hAnsi="Arial" w:cs="Arial"/>
          <w:b/>
          <w:sz w:val="22"/>
          <w:szCs w:val="24"/>
        </w:rPr>
        <w:t>Perda</w:t>
      </w:r>
      <w:proofErr w:type="spellEnd"/>
      <w:r w:rsidRPr="006A246B">
        <w:rPr>
          <w:rFonts w:ascii="Arial" w:hAnsi="Arial" w:cs="Arial"/>
          <w:b/>
          <w:sz w:val="22"/>
          <w:szCs w:val="24"/>
        </w:rPr>
        <w:t xml:space="preserve">, </w:t>
      </w:r>
      <w:proofErr w:type="spellStart"/>
      <w:r w:rsidRPr="006A246B">
        <w:rPr>
          <w:rFonts w:ascii="Arial" w:hAnsi="Arial" w:cs="Arial"/>
          <w:b/>
          <w:sz w:val="22"/>
          <w:szCs w:val="24"/>
        </w:rPr>
        <w:t>Perbup</w:t>
      </w:r>
      <w:proofErr w:type="spellEnd"/>
      <w:r w:rsidRPr="006A246B">
        <w:rPr>
          <w:rFonts w:ascii="Arial" w:hAnsi="Arial" w:cs="Arial"/>
          <w:b/>
          <w:sz w:val="22"/>
          <w:szCs w:val="24"/>
        </w:rPr>
        <w:t xml:space="preserve">, dan Keputusan </w:t>
      </w:r>
      <w:proofErr w:type="spellStart"/>
      <w:r w:rsidRPr="006A246B">
        <w:rPr>
          <w:rFonts w:ascii="Arial" w:hAnsi="Arial" w:cs="Arial"/>
          <w:b/>
          <w:sz w:val="22"/>
          <w:szCs w:val="24"/>
        </w:rPr>
        <w:t>Bupati</w:t>
      </w:r>
      <w:proofErr w:type="spellEnd"/>
      <w:r w:rsidRPr="006A246B">
        <w:rPr>
          <w:rFonts w:ascii="Arial" w:hAnsi="Arial" w:cs="Arial"/>
          <w:b/>
          <w:sz w:val="22"/>
          <w:szCs w:val="24"/>
        </w:rPr>
        <w:t xml:space="preserve">) yang </w:t>
      </w:r>
      <w:proofErr w:type="spellStart"/>
      <w:r w:rsidRPr="006A246B">
        <w:rPr>
          <w:rFonts w:ascii="Arial" w:hAnsi="Arial" w:cs="Arial"/>
          <w:b/>
          <w:sz w:val="22"/>
          <w:szCs w:val="24"/>
        </w:rPr>
        <w:t>diinisiasi</w:t>
      </w:r>
      <w:proofErr w:type="spellEnd"/>
      <w:r w:rsidRPr="006A246B">
        <w:rPr>
          <w:rFonts w:ascii="Arial" w:hAnsi="Arial" w:cs="Arial"/>
          <w:b/>
          <w:sz w:val="22"/>
          <w:szCs w:val="24"/>
        </w:rPr>
        <w:t xml:space="preserve">   oleh </w:t>
      </w:r>
      <w:proofErr w:type="spellStart"/>
      <w:r w:rsidRPr="006A246B">
        <w:rPr>
          <w:rFonts w:ascii="Arial" w:hAnsi="Arial" w:cs="Arial"/>
          <w:b/>
          <w:sz w:val="22"/>
          <w:szCs w:val="24"/>
        </w:rPr>
        <w:t>Perangkat</w:t>
      </w:r>
      <w:proofErr w:type="spellEnd"/>
      <w:r w:rsidRPr="006A246B">
        <w:rPr>
          <w:rFonts w:ascii="Arial" w:hAnsi="Arial" w:cs="Arial"/>
          <w:b/>
          <w:sz w:val="22"/>
          <w:szCs w:val="24"/>
        </w:rPr>
        <w:t xml:space="preserve"> Daerah dan </w:t>
      </w:r>
      <w:proofErr w:type="spellStart"/>
      <w:r w:rsidRPr="006A246B">
        <w:rPr>
          <w:rFonts w:ascii="Arial" w:hAnsi="Arial" w:cs="Arial"/>
          <w:b/>
          <w:sz w:val="22"/>
          <w:szCs w:val="24"/>
        </w:rPr>
        <w:t>Ditetapkan</w:t>
      </w:r>
      <w:proofErr w:type="spellEnd"/>
      <w:r w:rsidRPr="006A246B">
        <w:rPr>
          <w:rFonts w:ascii="Arial" w:hAnsi="Arial" w:cs="Arial"/>
          <w:b/>
          <w:sz w:val="22"/>
          <w:szCs w:val="24"/>
        </w:rPr>
        <w:t xml:space="preserve"> oleh </w:t>
      </w:r>
      <w:proofErr w:type="spellStart"/>
      <w:r w:rsidRPr="006A246B">
        <w:rPr>
          <w:rFonts w:ascii="Arial" w:hAnsi="Arial" w:cs="Arial"/>
          <w:b/>
          <w:sz w:val="22"/>
          <w:szCs w:val="24"/>
        </w:rPr>
        <w:t>Kepala</w:t>
      </w:r>
      <w:proofErr w:type="spellEnd"/>
      <w:r w:rsidRPr="006A246B">
        <w:rPr>
          <w:rFonts w:ascii="Arial" w:hAnsi="Arial" w:cs="Arial"/>
          <w:b/>
          <w:sz w:val="22"/>
          <w:szCs w:val="24"/>
        </w:rPr>
        <w:t xml:space="preserve"> Daerah Dinas </w:t>
      </w:r>
      <w:proofErr w:type="spellStart"/>
      <w:r w:rsidRPr="006A246B">
        <w:rPr>
          <w:rFonts w:ascii="Arial" w:hAnsi="Arial" w:cs="Arial"/>
          <w:b/>
          <w:sz w:val="22"/>
          <w:szCs w:val="24"/>
        </w:rPr>
        <w:t>Pemberdayaa</w:t>
      </w:r>
      <w:r w:rsidR="004E15D3">
        <w:rPr>
          <w:rFonts w:ascii="Arial" w:hAnsi="Arial" w:cs="Arial"/>
          <w:b/>
          <w:sz w:val="22"/>
          <w:szCs w:val="24"/>
        </w:rPr>
        <w:t>n</w:t>
      </w:r>
      <w:proofErr w:type="spellEnd"/>
      <w:r w:rsidR="004E15D3">
        <w:rPr>
          <w:rFonts w:ascii="Arial" w:hAnsi="Arial" w:cs="Arial"/>
          <w:b/>
          <w:sz w:val="22"/>
          <w:szCs w:val="24"/>
        </w:rPr>
        <w:t xml:space="preserve"> </w:t>
      </w:r>
      <w:proofErr w:type="spellStart"/>
      <w:r w:rsidR="004E15D3">
        <w:rPr>
          <w:rFonts w:ascii="Arial" w:hAnsi="Arial" w:cs="Arial"/>
          <w:b/>
          <w:sz w:val="22"/>
          <w:szCs w:val="24"/>
        </w:rPr>
        <w:t>Masyarakan</w:t>
      </w:r>
      <w:proofErr w:type="spellEnd"/>
      <w:r w:rsidR="004E15D3">
        <w:rPr>
          <w:rFonts w:ascii="Arial" w:hAnsi="Arial" w:cs="Arial"/>
          <w:b/>
          <w:sz w:val="22"/>
          <w:szCs w:val="24"/>
        </w:rPr>
        <w:t xml:space="preserve"> dan Desa </w:t>
      </w:r>
      <w:proofErr w:type="spellStart"/>
      <w:r w:rsidR="004E15D3">
        <w:rPr>
          <w:rFonts w:ascii="Arial" w:hAnsi="Arial" w:cs="Arial"/>
          <w:b/>
          <w:sz w:val="22"/>
          <w:szCs w:val="24"/>
        </w:rPr>
        <w:t>Tahun</w:t>
      </w:r>
      <w:proofErr w:type="spellEnd"/>
      <w:r w:rsidR="004E15D3">
        <w:rPr>
          <w:rFonts w:ascii="Arial" w:hAnsi="Arial" w:cs="Arial"/>
          <w:b/>
          <w:sz w:val="22"/>
          <w:szCs w:val="24"/>
        </w:rPr>
        <w:t xml:space="preserve"> 202</w:t>
      </w:r>
      <w:r w:rsidR="006F01DE">
        <w:rPr>
          <w:rFonts w:ascii="Arial" w:hAnsi="Arial" w:cs="Arial"/>
          <w:b/>
          <w:sz w:val="22"/>
          <w:szCs w:val="24"/>
        </w:rPr>
        <w:t>4</w:t>
      </w:r>
    </w:p>
    <w:p w14:paraId="79EEB67B" w14:textId="77777777" w:rsidR="006A246B" w:rsidRDefault="006A246B" w:rsidP="00143165">
      <w:pPr>
        <w:pStyle w:val="Footer"/>
        <w:tabs>
          <w:tab w:val="clear" w:pos="4320"/>
          <w:tab w:val="clear" w:pos="8640"/>
        </w:tabs>
        <w:spacing w:line="360" w:lineRule="auto"/>
        <w:jc w:val="both"/>
        <w:rPr>
          <w:rFonts w:ascii="Arial" w:hAnsi="Arial" w:cs="Arial"/>
          <w:b/>
          <w:sz w:val="24"/>
          <w:szCs w:val="22"/>
        </w:rPr>
      </w:pPr>
    </w:p>
    <w:tbl>
      <w:tblPr>
        <w:tblW w:w="14459" w:type="dxa"/>
        <w:jc w:val="center"/>
        <w:tblLook w:val="04A0" w:firstRow="1" w:lastRow="0" w:firstColumn="1" w:lastColumn="0" w:noHBand="0" w:noVBand="1"/>
      </w:tblPr>
      <w:tblGrid>
        <w:gridCol w:w="539"/>
        <w:gridCol w:w="3397"/>
        <w:gridCol w:w="1984"/>
        <w:gridCol w:w="2835"/>
        <w:gridCol w:w="4536"/>
        <w:gridCol w:w="1168"/>
      </w:tblGrid>
      <w:tr w:rsidR="00143165" w:rsidRPr="00AA400C" w14:paraId="70EE4B4C" w14:textId="77777777" w:rsidTr="003A1636">
        <w:trPr>
          <w:trHeight w:val="376"/>
          <w:tblHeader/>
          <w:jc w:val="center"/>
        </w:trPr>
        <w:tc>
          <w:tcPr>
            <w:tcW w:w="539" w:type="dxa"/>
            <w:vMerge w:val="restart"/>
            <w:tcBorders>
              <w:top w:val="single" w:sz="4" w:space="0" w:color="auto"/>
              <w:left w:val="single" w:sz="4" w:space="0" w:color="auto"/>
              <w:bottom w:val="single" w:sz="4" w:space="0" w:color="000000"/>
              <w:right w:val="single" w:sz="4" w:space="0" w:color="auto"/>
            </w:tcBorders>
            <w:vAlign w:val="center"/>
          </w:tcPr>
          <w:p w14:paraId="55DB95E0"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No</w:t>
            </w:r>
          </w:p>
        </w:tc>
        <w:tc>
          <w:tcPr>
            <w:tcW w:w="3397" w:type="dxa"/>
            <w:vMerge w:val="restart"/>
            <w:tcBorders>
              <w:top w:val="single" w:sz="4" w:space="0" w:color="auto"/>
              <w:left w:val="single" w:sz="4" w:space="0" w:color="auto"/>
              <w:bottom w:val="single" w:sz="4" w:space="0" w:color="000000"/>
              <w:right w:val="single" w:sz="4" w:space="0" w:color="auto"/>
            </w:tcBorders>
            <w:vAlign w:val="center"/>
          </w:tcPr>
          <w:p w14:paraId="6411A2B1" w14:textId="77777777" w:rsidR="00143165" w:rsidRPr="00AA400C" w:rsidRDefault="00143165" w:rsidP="004F21CA">
            <w:pPr>
              <w:spacing w:line="360" w:lineRule="auto"/>
              <w:jc w:val="center"/>
              <w:rPr>
                <w:rFonts w:ascii="Arial" w:hAnsi="Arial" w:cs="Arial"/>
                <w:b/>
                <w:bCs/>
                <w:color w:val="000000"/>
              </w:rPr>
            </w:pPr>
            <w:proofErr w:type="spellStart"/>
            <w:r w:rsidRPr="00AA400C">
              <w:rPr>
                <w:rFonts w:ascii="Arial" w:hAnsi="Arial" w:cs="Arial"/>
                <w:b/>
                <w:bCs/>
                <w:color w:val="000000"/>
              </w:rPr>
              <w:t>Kebijakan</w:t>
            </w:r>
            <w:proofErr w:type="spellEnd"/>
            <w:r w:rsidRPr="00AA400C">
              <w:rPr>
                <w:rFonts w:ascii="Arial" w:hAnsi="Arial" w:cs="Arial"/>
                <w:b/>
                <w:bCs/>
                <w:color w:val="000000"/>
              </w:rPr>
              <w:t xml:space="preserve"> </w:t>
            </w:r>
            <w:proofErr w:type="spellStart"/>
            <w:r w:rsidRPr="00AA400C">
              <w:rPr>
                <w:rFonts w:ascii="Arial" w:hAnsi="Arial" w:cs="Arial"/>
                <w:b/>
                <w:bCs/>
                <w:color w:val="000000"/>
              </w:rPr>
              <w:t>Strategis</w:t>
            </w:r>
            <w:proofErr w:type="spellEnd"/>
          </w:p>
        </w:tc>
        <w:tc>
          <w:tcPr>
            <w:tcW w:w="4819" w:type="dxa"/>
            <w:gridSpan w:val="2"/>
            <w:tcBorders>
              <w:top w:val="single" w:sz="4" w:space="0" w:color="auto"/>
              <w:left w:val="nil"/>
              <w:bottom w:val="single" w:sz="4" w:space="0" w:color="auto"/>
              <w:right w:val="single" w:sz="4" w:space="0" w:color="auto"/>
            </w:tcBorders>
            <w:shd w:val="clear" w:color="auto" w:fill="auto"/>
            <w:noWrap/>
            <w:vAlign w:val="center"/>
          </w:tcPr>
          <w:p w14:paraId="139B44DC"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Dasar Hukum</w:t>
            </w:r>
          </w:p>
        </w:tc>
        <w:tc>
          <w:tcPr>
            <w:tcW w:w="4536" w:type="dxa"/>
            <w:vMerge w:val="restart"/>
            <w:tcBorders>
              <w:top w:val="single" w:sz="4" w:space="0" w:color="auto"/>
              <w:left w:val="single" w:sz="4" w:space="0" w:color="auto"/>
              <w:right w:val="single" w:sz="4" w:space="0" w:color="auto"/>
            </w:tcBorders>
            <w:vAlign w:val="center"/>
          </w:tcPr>
          <w:p w14:paraId="46AD5642"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 xml:space="preserve">Tujuan / </w:t>
            </w:r>
            <w:proofErr w:type="spellStart"/>
            <w:r w:rsidRPr="00AA400C">
              <w:rPr>
                <w:rFonts w:ascii="Arial" w:hAnsi="Arial" w:cs="Arial"/>
                <w:b/>
                <w:bCs/>
                <w:color w:val="000000"/>
              </w:rPr>
              <w:t>Masalah</w:t>
            </w:r>
            <w:proofErr w:type="spellEnd"/>
            <w:r w:rsidRPr="00AA400C">
              <w:rPr>
                <w:rFonts w:ascii="Arial" w:hAnsi="Arial" w:cs="Arial"/>
                <w:b/>
                <w:bCs/>
                <w:color w:val="000000"/>
              </w:rPr>
              <w:t xml:space="preserve"> Yang </w:t>
            </w:r>
            <w:proofErr w:type="spellStart"/>
            <w:r w:rsidRPr="00AA400C">
              <w:rPr>
                <w:rFonts w:ascii="Arial" w:hAnsi="Arial" w:cs="Arial"/>
                <w:b/>
                <w:bCs/>
                <w:color w:val="000000"/>
              </w:rPr>
              <w:t>Diselesaikan</w:t>
            </w:r>
            <w:proofErr w:type="spellEnd"/>
          </w:p>
        </w:tc>
        <w:tc>
          <w:tcPr>
            <w:tcW w:w="1168" w:type="dxa"/>
            <w:vMerge w:val="restart"/>
            <w:tcBorders>
              <w:top w:val="single" w:sz="4" w:space="0" w:color="auto"/>
              <w:left w:val="single" w:sz="4" w:space="0" w:color="auto"/>
              <w:right w:val="single" w:sz="4" w:space="0" w:color="auto"/>
            </w:tcBorders>
            <w:vAlign w:val="center"/>
          </w:tcPr>
          <w:p w14:paraId="02D2ED82"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Ket.</w:t>
            </w:r>
          </w:p>
        </w:tc>
      </w:tr>
      <w:tr w:rsidR="00143165" w:rsidRPr="00AA400C" w14:paraId="1B734DBE" w14:textId="77777777" w:rsidTr="003A1636">
        <w:trPr>
          <w:trHeight w:val="565"/>
          <w:tblHeader/>
          <w:jc w:val="center"/>
        </w:trPr>
        <w:tc>
          <w:tcPr>
            <w:tcW w:w="539" w:type="dxa"/>
            <w:vMerge/>
            <w:tcBorders>
              <w:top w:val="single" w:sz="4" w:space="0" w:color="auto"/>
              <w:left w:val="single" w:sz="4" w:space="0" w:color="auto"/>
              <w:bottom w:val="single" w:sz="4" w:space="0" w:color="000000"/>
              <w:right w:val="single" w:sz="4" w:space="0" w:color="auto"/>
            </w:tcBorders>
            <w:vAlign w:val="center"/>
            <w:hideMark/>
          </w:tcPr>
          <w:p w14:paraId="00CB8FDD" w14:textId="77777777" w:rsidR="00143165" w:rsidRPr="00AA400C" w:rsidRDefault="00143165" w:rsidP="004F21CA">
            <w:pPr>
              <w:spacing w:line="360" w:lineRule="auto"/>
              <w:rPr>
                <w:rFonts w:ascii="Arial" w:hAnsi="Arial" w:cs="Arial"/>
                <w:b/>
                <w:bCs/>
                <w:color w:val="000000"/>
              </w:rPr>
            </w:pPr>
          </w:p>
        </w:tc>
        <w:tc>
          <w:tcPr>
            <w:tcW w:w="3397" w:type="dxa"/>
            <w:vMerge/>
            <w:tcBorders>
              <w:top w:val="single" w:sz="4" w:space="0" w:color="auto"/>
              <w:left w:val="single" w:sz="4" w:space="0" w:color="auto"/>
              <w:bottom w:val="single" w:sz="4" w:space="0" w:color="000000"/>
              <w:right w:val="single" w:sz="4" w:space="0" w:color="auto"/>
            </w:tcBorders>
            <w:vAlign w:val="center"/>
            <w:hideMark/>
          </w:tcPr>
          <w:p w14:paraId="1C5AAF09" w14:textId="77777777" w:rsidR="00143165" w:rsidRPr="00AA400C" w:rsidRDefault="00143165" w:rsidP="004F21CA">
            <w:pPr>
              <w:spacing w:line="360" w:lineRule="auto"/>
              <w:rPr>
                <w:rFonts w:ascii="Arial" w:hAnsi="Arial" w:cs="Arial"/>
                <w:b/>
                <w:bCs/>
                <w:color w:val="000000"/>
              </w:rPr>
            </w:pPr>
          </w:p>
        </w:tc>
        <w:tc>
          <w:tcPr>
            <w:tcW w:w="1984" w:type="dxa"/>
            <w:tcBorders>
              <w:top w:val="nil"/>
              <w:left w:val="nil"/>
              <w:bottom w:val="single" w:sz="4" w:space="0" w:color="auto"/>
              <w:right w:val="single" w:sz="4" w:space="0" w:color="auto"/>
            </w:tcBorders>
            <w:shd w:val="clear" w:color="auto" w:fill="auto"/>
            <w:noWrap/>
            <w:vAlign w:val="center"/>
            <w:hideMark/>
          </w:tcPr>
          <w:p w14:paraId="5DF9A404" w14:textId="77777777" w:rsidR="00143165" w:rsidRPr="00AA400C" w:rsidRDefault="00143165" w:rsidP="004F21CA">
            <w:pPr>
              <w:spacing w:line="360" w:lineRule="auto"/>
              <w:jc w:val="center"/>
              <w:rPr>
                <w:rFonts w:ascii="Arial" w:hAnsi="Arial" w:cs="Arial"/>
                <w:b/>
                <w:bCs/>
                <w:color w:val="000000"/>
              </w:rPr>
            </w:pPr>
            <w:proofErr w:type="spellStart"/>
            <w:r w:rsidRPr="00AA400C">
              <w:rPr>
                <w:rFonts w:ascii="Arial" w:hAnsi="Arial" w:cs="Arial"/>
                <w:b/>
                <w:bCs/>
                <w:color w:val="000000"/>
              </w:rPr>
              <w:t>Nomor</w:t>
            </w:r>
            <w:proofErr w:type="spellEnd"/>
            <w:r w:rsidRPr="00AA400C">
              <w:rPr>
                <w:rFonts w:ascii="Arial" w:hAnsi="Arial" w:cs="Arial"/>
                <w:b/>
                <w:bCs/>
                <w:color w:val="000000"/>
              </w:rPr>
              <w:t>/</w:t>
            </w:r>
          </w:p>
          <w:p w14:paraId="4D161830" w14:textId="77777777" w:rsidR="00143165" w:rsidRPr="00AA400C" w:rsidRDefault="00143165" w:rsidP="004F21CA">
            <w:pPr>
              <w:spacing w:line="360" w:lineRule="auto"/>
              <w:jc w:val="center"/>
              <w:rPr>
                <w:rFonts w:ascii="Arial" w:hAnsi="Arial" w:cs="Arial"/>
                <w:b/>
                <w:bCs/>
                <w:color w:val="000000"/>
              </w:rPr>
            </w:pPr>
            <w:proofErr w:type="spellStart"/>
            <w:r w:rsidRPr="00AA400C">
              <w:rPr>
                <w:rFonts w:ascii="Arial" w:hAnsi="Arial" w:cs="Arial"/>
                <w:b/>
                <w:bCs/>
                <w:color w:val="000000"/>
              </w:rPr>
              <w:t>Tanggal</w:t>
            </w:r>
            <w:proofErr w:type="spellEnd"/>
            <w:r w:rsidRPr="00AA400C">
              <w:rPr>
                <w:rFonts w:ascii="Arial" w:hAnsi="Arial" w:cs="Arial"/>
                <w:b/>
                <w:bCs/>
                <w:color w:val="000000"/>
              </w:rPr>
              <w:t xml:space="preserve"> </w:t>
            </w:r>
            <w:proofErr w:type="spellStart"/>
            <w:r w:rsidRPr="00AA400C">
              <w:rPr>
                <w:rFonts w:ascii="Arial" w:hAnsi="Arial" w:cs="Arial"/>
                <w:b/>
                <w:bCs/>
                <w:color w:val="000000"/>
              </w:rPr>
              <w:t>Pengesahan</w:t>
            </w:r>
            <w:proofErr w:type="spellEnd"/>
          </w:p>
        </w:tc>
        <w:tc>
          <w:tcPr>
            <w:tcW w:w="2835" w:type="dxa"/>
            <w:tcBorders>
              <w:top w:val="nil"/>
              <w:left w:val="single" w:sz="4" w:space="0" w:color="auto"/>
              <w:bottom w:val="single" w:sz="4" w:space="0" w:color="auto"/>
              <w:right w:val="single" w:sz="4" w:space="0" w:color="auto"/>
            </w:tcBorders>
            <w:shd w:val="clear" w:color="auto" w:fill="auto"/>
            <w:vAlign w:val="center"/>
            <w:hideMark/>
          </w:tcPr>
          <w:p w14:paraId="63AACCCA" w14:textId="77777777" w:rsidR="00143165" w:rsidRPr="00AA400C" w:rsidRDefault="00143165" w:rsidP="004F21CA">
            <w:pPr>
              <w:spacing w:line="360" w:lineRule="auto"/>
              <w:jc w:val="center"/>
              <w:rPr>
                <w:rFonts w:ascii="Arial" w:hAnsi="Arial" w:cs="Arial"/>
                <w:b/>
                <w:bCs/>
                <w:color w:val="000000"/>
              </w:rPr>
            </w:pPr>
            <w:proofErr w:type="spellStart"/>
            <w:r w:rsidRPr="00AA400C">
              <w:rPr>
                <w:rFonts w:ascii="Arial" w:hAnsi="Arial" w:cs="Arial"/>
                <w:b/>
                <w:bCs/>
                <w:color w:val="000000"/>
              </w:rPr>
              <w:t>Tentang</w:t>
            </w:r>
            <w:proofErr w:type="spellEnd"/>
          </w:p>
        </w:tc>
        <w:tc>
          <w:tcPr>
            <w:tcW w:w="4536" w:type="dxa"/>
            <w:vMerge/>
            <w:tcBorders>
              <w:left w:val="single" w:sz="4" w:space="0" w:color="auto"/>
              <w:bottom w:val="single" w:sz="4" w:space="0" w:color="000000"/>
              <w:right w:val="single" w:sz="4" w:space="0" w:color="auto"/>
            </w:tcBorders>
            <w:vAlign w:val="center"/>
            <w:hideMark/>
          </w:tcPr>
          <w:p w14:paraId="2A7F5C0B" w14:textId="77777777" w:rsidR="00143165" w:rsidRPr="00AA400C" w:rsidRDefault="00143165" w:rsidP="004F21CA">
            <w:pPr>
              <w:spacing w:line="360" w:lineRule="auto"/>
              <w:jc w:val="center"/>
              <w:rPr>
                <w:rFonts w:ascii="Arial" w:hAnsi="Arial" w:cs="Arial"/>
                <w:b/>
                <w:bCs/>
                <w:color w:val="000000"/>
              </w:rPr>
            </w:pPr>
          </w:p>
        </w:tc>
        <w:tc>
          <w:tcPr>
            <w:tcW w:w="1168" w:type="dxa"/>
            <w:vMerge/>
            <w:tcBorders>
              <w:left w:val="single" w:sz="4" w:space="0" w:color="auto"/>
              <w:bottom w:val="single" w:sz="4" w:space="0" w:color="000000"/>
              <w:right w:val="single" w:sz="4" w:space="0" w:color="auto"/>
            </w:tcBorders>
            <w:vAlign w:val="center"/>
            <w:hideMark/>
          </w:tcPr>
          <w:p w14:paraId="72FAD2BB" w14:textId="77777777" w:rsidR="00143165" w:rsidRPr="00AA400C" w:rsidRDefault="00143165" w:rsidP="004F21CA">
            <w:pPr>
              <w:spacing w:line="360" w:lineRule="auto"/>
              <w:rPr>
                <w:rFonts w:ascii="Arial" w:hAnsi="Arial" w:cs="Arial"/>
                <w:b/>
                <w:bCs/>
                <w:color w:val="000000"/>
              </w:rPr>
            </w:pPr>
          </w:p>
        </w:tc>
      </w:tr>
      <w:tr w:rsidR="00143165" w:rsidRPr="00AA400C" w14:paraId="75C28FC3" w14:textId="77777777" w:rsidTr="003A1636">
        <w:trPr>
          <w:trHeight w:val="261"/>
          <w:tblHeader/>
          <w:jc w:val="center"/>
        </w:trPr>
        <w:tc>
          <w:tcPr>
            <w:tcW w:w="539" w:type="dxa"/>
            <w:tcBorders>
              <w:top w:val="single" w:sz="4" w:space="0" w:color="auto"/>
              <w:left w:val="single" w:sz="4" w:space="0" w:color="auto"/>
              <w:bottom w:val="single" w:sz="4" w:space="0" w:color="000000"/>
              <w:right w:val="single" w:sz="4" w:space="0" w:color="auto"/>
            </w:tcBorders>
            <w:vAlign w:val="center"/>
          </w:tcPr>
          <w:p w14:paraId="317A249A"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1</w:t>
            </w:r>
          </w:p>
        </w:tc>
        <w:tc>
          <w:tcPr>
            <w:tcW w:w="3397" w:type="dxa"/>
            <w:tcBorders>
              <w:top w:val="single" w:sz="4" w:space="0" w:color="auto"/>
              <w:left w:val="single" w:sz="4" w:space="0" w:color="auto"/>
              <w:bottom w:val="single" w:sz="4" w:space="0" w:color="000000"/>
              <w:right w:val="single" w:sz="4" w:space="0" w:color="auto"/>
            </w:tcBorders>
            <w:vAlign w:val="center"/>
          </w:tcPr>
          <w:p w14:paraId="35DAF2BA"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2</w:t>
            </w:r>
          </w:p>
        </w:tc>
        <w:tc>
          <w:tcPr>
            <w:tcW w:w="1984" w:type="dxa"/>
            <w:tcBorders>
              <w:top w:val="nil"/>
              <w:left w:val="nil"/>
              <w:bottom w:val="single" w:sz="4" w:space="0" w:color="auto"/>
              <w:right w:val="single" w:sz="4" w:space="0" w:color="auto"/>
            </w:tcBorders>
            <w:shd w:val="clear" w:color="auto" w:fill="auto"/>
            <w:noWrap/>
            <w:vAlign w:val="center"/>
          </w:tcPr>
          <w:p w14:paraId="2B9E87B0"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3</w:t>
            </w:r>
          </w:p>
        </w:tc>
        <w:tc>
          <w:tcPr>
            <w:tcW w:w="2835" w:type="dxa"/>
            <w:tcBorders>
              <w:top w:val="nil"/>
              <w:left w:val="single" w:sz="4" w:space="0" w:color="auto"/>
              <w:bottom w:val="single" w:sz="4" w:space="0" w:color="auto"/>
              <w:right w:val="single" w:sz="4" w:space="0" w:color="auto"/>
            </w:tcBorders>
            <w:shd w:val="clear" w:color="auto" w:fill="auto"/>
            <w:vAlign w:val="center"/>
          </w:tcPr>
          <w:p w14:paraId="7BC834AA"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4</w:t>
            </w:r>
          </w:p>
        </w:tc>
        <w:tc>
          <w:tcPr>
            <w:tcW w:w="4536" w:type="dxa"/>
            <w:tcBorders>
              <w:left w:val="single" w:sz="4" w:space="0" w:color="auto"/>
              <w:bottom w:val="single" w:sz="4" w:space="0" w:color="000000"/>
              <w:right w:val="single" w:sz="4" w:space="0" w:color="auto"/>
            </w:tcBorders>
            <w:vAlign w:val="center"/>
          </w:tcPr>
          <w:p w14:paraId="4A9953C5"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5</w:t>
            </w:r>
          </w:p>
        </w:tc>
        <w:tc>
          <w:tcPr>
            <w:tcW w:w="1168" w:type="dxa"/>
            <w:tcBorders>
              <w:left w:val="single" w:sz="4" w:space="0" w:color="auto"/>
              <w:bottom w:val="single" w:sz="4" w:space="0" w:color="000000"/>
              <w:right w:val="single" w:sz="4" w:space="0" w:color="auto"/>
            </w:tcBorders>
            <w:vAlign w:val="center"/>
          </w:tcPr>
          <w:p w14:paraId="772F89B3" w14:textId="77777777" w:rsidR="00143165" w:rsidRPr="00AA400C" w:rsidRDefault="00143165" w:rsidP="004F21CA">
            <w:pPr>
              <w:spacing w:line="360" w:lineRule="auto"/>
              <w:jc w:val="center"/>
              <w:rPr>
                <w:rFonts w:ascii="Arial" w:hAnsi="Arial" w:cs="Arial"/>
                <w:b/>
                <w:bCs/>
                <w:color w:val="000000"/>
              </w:rPr>
            </w:pPr>
            <w:r w:rsidRPr="00AA400C">
              <w:rPr>
                <w:rFonts w:ascii="Arial" w:hAnsi="Arial" w:cs="Arial"/>
                <w:b/>
                <w:bCs/>
                <w:color w:val="000000"/>
              </w:rPr>
              <w:t>6</w:t>
            </w:r>
          </w:p>
        </w:tc>
      </w:tr>
      <w:tr w:rsidR="004E11B9" w:rsidRPr="00AA400C" w14:paraId="347192ED" w14:textId="77777777" w:rsidTr="004E11B9">
        <w:trPr>
          <w:trHeight w:val="1283"/>
          <w:jc w:val="center"/>
        </w:trPr>
        <w:tc>
          <w:tcPr>
            <w:tcW w:w="539" w:type="dxa"/>
            <w:tcBorders>
              <w:top w:val="single" w:sz="4" w:space="0" w:color="auto"/>
              <w:left w:val="single" w:sz="4" w:space="0" w:color="auto"/>
              <w:bottom w:val="single" w:sz="4" w:space="0" w:color="000000"/>
              <w:right w:val="single" w:sz="4" w:space="0" w:color="auto"/>
            </w:tcBorders>
            <w:vAlign w:val="center"/>
          </w:tcPr>
          <w:p w14:paraId="4615BF79" w14:textId="0A3F4F25" w:rsidR="004E11B9" w:rsidRPr="00AA400C" w:rsidRDefault="004E11B9" w:rsidP="004E11B9">
            <w:pPr>
              <w:spacing w:line="360" w:lineRule="auto"/>
              <w:jc w:val="center"/>
              <w:rPr>
                <w:rFonts w:ascii="Arial" w:hAnsi="Arial" w:cs="Arial"/>
                <w:b/>
                <w:bCs/>
                <w:color w:val="000000"/>
              </w:rPr>
            </w:pPr>
            <w:r>
              <w:rPr>
                <w:rFonts w:ascii="Arial" w:hAnsi="Arial" w:cs="Arial"/>
                <w:b/>
                <w:bCs/>
                <w:color w:val="000000"/>
              </w:rPr>
              <w:t>1.</w:t>
            </w:r>
          </w:p>
        </w:tc>
        <w:tc>
          <w:tcPr>
            <w:tcW w:w="3397" w:type="dxa"/>
            <w:tcBorders>
              <w:top w:val="single" w:sz="4" w:space="0" w:color="auto"/>
              <w:left w:val="single" w:sz="4" w:space="0" w:color="auto"/>
              <w:bottom w:val="single" w:sz="4" w:space="0" w:color="000000"/>
              <w:right w:val="single" w:sz="4" w:space="0" w:color="auto"/>
            </w:tcBorders>
          </w:tcPr>
          <w:p w14:paraId="4B5F6B75" w14:textId="247EFDC8" w:rsidR="004E11B9" w:rsidRPr="00AA400C" w:rsidRDefault="004E11B9" w:rsidP="004E11B9">
            <w:pPr>
              <w:spacing w:line="360" w:lineRule="auto"/>
              <w:rPr>
                <w:rFonts w:ascii="Arial" w:hAnsi="Arial" w:cs="Arial"/>
                <w:b/>
                <w:bCs/>
                <w:color w:val="000000"/>
              </w:rPr>
            </w:pPr>
            <w:proofErr w:type="spellStart"/>
            <w:r w:rsidRPr="00AA400C">
              <w:rPr>
                <w:rFonts w:ascii="Arial" w:hAnsi="Arial" w:cs="Arial"/>
                <w:color w:val="000000"/>
              </w:rPr>
              <w:t>Dukungan</w:t>
            </w:r>
            <w:proofErr w:type="spellEnd"/>
            <w:r w:rsidRPr="00AA400C">
              <w:rPr>
                <w:rFonts w:ascii="Arial" w:hAnsi="Arial" w:cs="Arial"/>
                <w:color w:val="000000"/>
              </w:rPr>
              <w:t xml:space="preserve"> </w:t>
            </w:r>
            <w:proofErr w:type="spellStart"/>
            <w:r w:rsidRPr="00AA400C">
              <w:rPr>
                <w:rFonts w:ascii="Arial" w:hAnsi="Arial" w:cs="Arial"/>
                <w:color w:val="000000"/>
              </w:rPr>
              <w:t>Regulasi</w:t>
            </w:r>
            <w:proofErr w:type="spellEnd"/>
            <w:r w:rsidRPr="00AA400C">
              <w:rPr>
                <w:rFonts w:ascii="Arial" w:hAnsi="Arial" w:cs="Arial"/>
                <w:color w:val="000000"/>
              </w:rPr>
              <w:t xml:space="preserve"> dan </w:t>
            </w:r>
            <w:proofErr w:type="spellStart"/>
            <w:r w:rsidRPr="00AA400C">
              <w:rPr>
                <w:rFonts w:ascii="Arial" w:hAnsi="Arial" w:cs="Arial"/>
                <w:color w:val="000000"/>
              </w:rPr>
              <w:t>anggaran</w:t>
            </w:r>
            <w:proofErr w:type="spellEnd"/>
            <w:r w:rsidRPr="00AA400C">
              <w:rPr>
                <w:rFonts w:ascii="Arial" w:hAnsi="Arial" w:cs="Arial"/>
                <w:color w:val="000000"/>
              </w:rPr>
              <w:t xml:space="preserve"> </w:t>
            </w:r>
            <w:proofErr w:type="spellStart"/>
            <w:proofErr w:type="gramStart"/>
            <w:r w:rsidRPr="00AA400C">
              <w:rPr>
                <w:rFonts w:ascii="Arial" w:hAnsi="Arial" w:cs="Arial"/>
                <w:color w:val="000000"/>
              </w:rPr>
              <w:t>bagi</w:t>
            </w:r>
            <w:proofErr w:type="spellEnd"/>
            <w:r w:rsidRPr="00AA400C">
              <w:rPr>
                <w:rFonts w:ascii="Arial" w:hAnsi="Arial" w:cs="Arial"/>
                <w:color w:val="000000"/>
              </w:rPr>
              <w:t xml:space="preserve">  </w:t>
            </w:r>
            <w:proofErr w:type="spellStart"/>
            <w:r w:rsidRPr="00AA400C">
              <w:rPr>
                <w:rFonts w:ascii="Arial" w:hAnsi="Arial" w:cs="Arial"/>
                <w:color w:val="000000"/>
              </w:rPr>
              <w:t>Peningkatan</w:t>
            </w:r>
            <w:proofErr w:type="spellEnd"/>
            <w:proofErr w:type="gramEnd"/>
            <w:r w:rsidRPr="00AA400C">
              <w:rPr>
                <w:rFonts w:ascii="Arial" w:hAnsi="Arial" w:cs="Arial"/>
                <w:color w:val="000000"/>
              </w:rPr>
              <w:t xml:space="preserve"> SDM dan </w:t>
            </w:r>
            <w:proofErr w:type="spellStart"/>
            <w:r w:rsidRPr="00AA400C">
              <w:rPr>
                <w:rFonts w:ascii="Arial" w:hAnsi="Arial" w:cs="Arial"/>
                <w:color w:val="000000"/>
              </w:rPr>
              <w:t>memfasilitasi</w:t>
            </w:r>
            <w:proofErr w:type="spellEnd"/>
            <w:r w:rsidRPr="00AA400C">
              <w:rPr>
                <w:rFonts w:ascii="Arial" w:hAnsi="Arial" w:cs="Arial"/>
                <w:color w:val="000000"/>
              </w:rPr>
              <w:t xml:space="preserve"> </w:t>
            </w:r>
            <w:proofErr w:type="spellStart"/>
            <w:r w:rsidRPr="00AA400C">
              <w:rPr>
                <w:rFonts w:ascii="Arial" w:hAnsi="Arial" w:cs="Arial"/>
                <w:color w:val="000000"/>
              </w:rPr>
              <w:t>desa</w:t>
            </w:r>
            <w:proofErr w:type="spellEnd"/>
            <w:r w:rsidRPr="00AA400C">
              <w:rPr>
                <w:rFonts w:ascii="Arial" w:hAnsi="Arial" w:cs="Arial"/>
                <w:color w:val="000000"/>
              </w:rPr>
              <w:t xml:space="preserve"> </w:t>
            </w:r>
            <w:proofErr w:type="spellStart"/>
            <w:r w:rsidRPr="00AA400C">
              <w:rPr>
                <w:rFonts w:ascii="Arial" w:hAnsi="Arial" w:cs="Arial"/>
                <w:color w:val="000000"/>
              </w:rPr>
              <w:t>dalam</w:t>
            </w:r>
            <w:proofErr w:type="spellEnd"/>
            <w:r w:rsidRPr="00AA400C">
              <w:rPr>
                <w:rFonts w:ascii="Arial" w:hAnsi="Arial" w:cs="Arial"/>
                <w:color w:val="000000"/>
              </w:rPr>
              <w:t xml:space="preserve"> Hal </w:t>
            </w:r>
            <w:proofErr w:type="spellStart"/>
            <w:r w:rsidRPr="00AA400C">
              <w:rPr>
                <w:rFonts w:ascii="Arial" w:hAnsi="Arial" w:cs="Arial"/>
                <w:color w:val="000000"/>
              </w:rPr>
              <w:t>Penataan</w:t>
            </w:r>
            <w:proofErr w:type="spellEnd"/>
            <w:r w:rsidRPr="00AA400C">
              <w:rPr>
                <w:rFonts w:ascii="Arial" w:hAnsi="Arial" w:cs="Arial"/>
                <w:color w:val="000000"/>
              </w:rPr>
              <w:t xml:space="preserve"> </w:t>
            </w:r>
            <w:proofErr w:type="spellStart"/>
            <w:r w:rsidRPr="00AA400C">
              <w:rPr>
                <w:rFonts w:ascii="Arial" w:hAnsi="Arial" w:cs="Arial"/>
                <w:color w:val="000000"/>
              </w:rPr>
              <w:t>desa</w:t>
            </w:r>
            <w:proofErr w:type="spellEnd"/>
          </w:p>
        </w:tc>
        <w:tc>
          <w:tcPr>
            <w:tcW w:w="1984" w:type="dxa"/>
            <w:tcBorders>
              <w:top w:val="nil"/>
              <w:left w:val="nil"/>
              <w:bottom w:val="single" w:sz="4" w:space="0" w:color="auto"/>
              <w:right w:val="single" w:sz="4" w:space="0" w:color="auto"/>
            </w:tcBorders>
            <w:shd w:val="clear" w:color="auto" w:fill="auto"/>
            <w:noWrap/>
          </w:tcPr>
          <w:p w14:paraId="26AA53ED" w14:textId="36DABA99" w:rsidR="004E11B9" w:rsidRPr="00AA400C" w:rsidRDefault="004E11B9" w:rsidP="004E11B9">
            <w:pPr>
              <w:spacing w:line="360" w:lineRule="auto"/>
              <w:rPr>
                <w:rFonts w:ascii="Arial" w:hAnsi="Arial" w:cs="Arial"/>
                <w:b/>
                <w:bCs/>
                <w:color w:val="000000"/>
              </w:rPr>
            </w:pPr>
            <w:proofErr w:type="spellStart"/>
            <w:proofErr w:type="gramStart"/>
            <w:r w:rsidRPr="00305FC2">
              <w:rPr>
                <w:rFonts w:ascii="Arial" w:hAnsi="Arial" w:cs="Arial"/>
                <w:shd w:val="clear" w:color="auto" w:fill="FCFCFC"/>
              </w:rPr>
              <w:t>Nomor</w:t>
            </w:r>
            <w:proofErr w:type="spellEnd"/>
            <w:r w:rsidRPr="00305FC2">
              <w:rPr>
                <w:rFonts w:ascii="Arial" w:hAnsi="Arial" w:cs="Arial"/>
                <w:shd w:val="clear" w:color="auto" w:fill="FCFCFC"/>
              </w:rPr>
              <w:t xml:space="preserve"> :</w:t>
            </w:r>
            <w:proofErr w:type="gramEnd"/>
            <w:r w:rsidRPr="00305FC2">
              <w:rPr>
                <w:rFonts w:ascii="Arial" w:hAnsi="Arial" w:cs="Arial"/>
                <w:shd w:val="clear" w:color="auto" w:fill="FCFCFC"/>
              </w:rPr>
              <w:t xml:space="preserve"> 6</w:t>
            </w:r>
            <w:r>
              <w:rPr>
                <w:rFonts w:ascii="Arial" w:hAnsi="Arial" w:cs="Arial"/>
                <w:shd w:val="clear" w:color="auto" w:fill="FCFCFC"/>
              </w:rPr>
              <w:t>1</w:t>
            </w:r>
            <w:r w:rsidRPr="00305FC2">
              <w:rPr>
                <w:rFonts w:ascii="Arial" w:hAnsi="Arial" w:cs="Arial"/>
                <w:shd w:val="clear" w:color="auto" w:fill="FCFCFC"/>
              </w:rPr>
              <w:t xml:space="preserve"> </w:t>
            </w:r>
            <w:proofErr w:type="spellStart"/>
            <w:r w:rsidRPr="00305FC2">
              <w:rPr>
                <w:rFonts w:ascii="Arial" w:hAnsi="Arial" w:cs="Arial"/>
                <w:shd w:val="clear" w:color="auto" w:fill="FCFCFC"/>
              </w:rPr>
              <w:t>Tahun</w:t>
            </w:r>
            <w:proofErr w:type="spellEnd"/>
            <w:r w:rsidRPr="00305FC2">
              <w:rPr>
                <w:rFonts w:ascii="Arial" w:hAnsi="Arial" w:cs="Arial"/>
                <w:shd w:val="clear" w:color="auto" w:fill="FCFCFC"/>
              </w:rPr>
              <w:t xml:space="preserve"> 202</w:t>
            </w:r>
            <w:r>
              <w:rPr>
                <w:rFonts w:ascii="Arial" w:hAnsi="Arial" w:cs="Arial"/>
                <w:shd w:val="clear" w:color="auto" w:fill="FCFCFC"/>
              </w:rPr>
              <w:t>4</w:t>
            </w:r>
            <w:r w:rsidRPr="00305FC2">
              <w:rPr>
                <w:rFonts w:ascii="Arial" w:hAnsi="Arial" w:cs="Arial"/>
                <w:shd w:val="clear" w:color="auto" w:fill="FCFCFC"/>
              </w:rPr>
              <w:t xml:space="preserve">, </w:t>
            </w:r>
            <w:proofErr w:type="spellStart"/>
            <w:r w:rsidRPr="00305FC2">
              <w:rPr>
                <w:rFonts w:ascii="Arial" w:hAnsi="Arial" w:cs="Arial"/>
                <w:shd w:val="clear" w:color="auto" w:fill="FCFCFC"/>
              </w:rPr>
              <w:t>Tanggal</w:t>
            </w:r>
            <w:proofErr w:type="spellEnd"/>
            <w:r w:rsidRPr="00305FC2">
              <w:rPr>
                <w:rFonts w:ascii="Arial" w:hAnsi="Arial" w:cs="Arial"/>
                <w:shd w:val="clear" w:color="auto" w:fill="FCFCFC"/>
              </w:rPr>
              <w:t xml:space="preserve"> </w:t>
            </w:r>
            <w:r>
              <w:rPr>
                <w:rFonts w:ascii="Arial" w:hAnsi="Arial" w:cs="Arial"/>
                <w:shd w:val="clear" w:color="auto" w:fill="FCFCFC"/>
              </w:rPr>
              <w:t>26 Januari 2024</w:t>
            </w:r>
          </w:p>
        </w:tc>
        <w:tc>
          <w:tcPr>
            <w:tcW w:w="2835" w:type="dxa"/>
            <w:tcBorders>
              <w:top w:val="nil"/>
              <w:left w:val="single" w:sz="4" w:space="0" w:color="auto"/>
              <w:bottom w:val="single" w:sz="4" w:space="0" w:color="auto"/>
              <w:right w:val="single" w:sz="4" w:space="0" w:color="auto"/>
            </w:tcBorders>
            <w:shd w:val="clear" w:color="auto" w:fill="auto"/>
          </w:tcPr>
          <w:p w14:paraId="6F627E91" w14:textId="00354A5D" w:rsidR="004E11B9" w:rsidRPr="00AA400C" w:rsidRDefault="004E11B9" w:rsidP="004E11B9">
            <w:pPr>
              <w:spacing w:line="360" w:lineRule="auto"/>
              <w:rPr>
                <w:rFonts w:ascii="Arial" w:hAnsi="Arial" w:cs="Arial"/>
                <w:b/>
                <w:bCs/>
                <w:color w:val="000000"/>
              </w:rPr>
            </w:pPr>
            <w:proofErr w:type="spellStart"/>
            <w:r w:rsidRPr="00305FC2">
              <w:rPr>
                <w:rFonts w:ascii="Arial" w:hAnsi="Arial" w:cs="Arial"/>
              </w:rPr>
              <w:t>Tentang</w:t>
            </w:r>
            <w:proofErr w:type="spellEnd"/>
            <w:r w:rsidRPr="00305FC2">
              <w:rPr>
                <w:rFonts w:ascii="Arial" w:hAnsi="Arial" w:cs="Arial"/>
              </w:rPr>
              <w:t xml:space="preserve"> </w:t>
            </w:r>
            <w:proofErr w:type="spellStart"/>
            <w:r w:rsidRPr="00305FC2">
              <w:rPr>
                <w:rFonts w:ascii="Arial" w:hAnsi="Arial" w:cs="Arial"/>
              </w:rPr>
              <w:t>Standar</w:t>
            </w:r>
            <w:proofErr w:type="spellEnd"/>
            <w:r w:rsidRPr="00305FC2">
              <w:rPr>
                <w:rFonts w:ascii="Arial" w:hAnsi="Arial" w:cs="Arial"/>
              </w:rPr>
              <w:t xml:space="preserve"> Harga </w:t>
            </w:r>
            <w:proofErr w:type="spellStart"/>
            <w:r w:rsidRPr="00305FC2">
              <w:rPr>
                <w:rFonts w:ascii="Arial" w:hAnsi="Arial" w:cs="Arial"/>
              </w:rPr>
              <w:t>Satuan</w:t>
            </w:r>
            <w:proofErr w:type="spellEnd"/>
            <w:r w:rsidRPr="00305FC2">
              <w:rPr>
                <w:rFonts w:ascii="Arial" w:hAnsi="Arial" w:cs="Arial"/>
              </w:rPr>
              <w:t xml:space="preserve"> </w:t>
            </w:r>
            <w:proofErr w:type="spellStart"/>
            <w:r w:rsidRPr="00305FC2">
              <w:rPr>
                <w:rFonts w:ascii="Arial" w:hAnsi="Arial" w:cs="Arial"/>
              </w:rPr>
              <w:t>Biaya</w:t>
            </w:r>
            <w:proofErr w:type="spellEnd"/>
            <w:r w:rsidRPr="00305FC2">
              <w:rPr>
                <w:rFonts w:ascii="Arial" w:hAnsi="Arial" w:cs="Arial"/>
              </w:rPr>
              <w:t xml:space="preserve"> </w:t>
            </w:r>
            <w:proofErr w:type="spellStart"/>
            <w:r w:rsidRPr="00305FC2">
              <w:rPr>
                <w:rFonts w:ascii="Arial" w:hAnsi="Arial" w:cs="Arial"/>
              </w:rPr>
              <w:t>Lingkup</w:t>
            </w:r>
            <w:proofErr w:type="spellEnd"/>
            <w:r w:rsidRPr="00305FC2">
              <w:rPr>
                <w:rFonts w:ascii="Arial" w:hAnsi="Arial" w:cs="Arial"/>
              </w:rPr>
              <w:t xml:space="preserve"> Desa </w:t>
            </w:r>
            <w:proofErr w:type="spellStart"/>
            <w:r w:rsidRPr="00305FC2">
              <w:rPr>
                <w:rFonts w:ascii="Arial" w:hAnsi="Arial" w:cs="Arial"/>
              </w:rPr>
              <w:t>Kabupaten</w:t>
            </w:r>
            <w:proofErr w:type="spellEnd"/>
            <w:r w:rsidRPr="00305FC2">
              <w:rPr>
                <w:rFonts w:ascii="Arial" w:hAnsi="Arial" w:cs="Arial"/>
              </w:rPr>
              <w:t xml:space="preserve"> </w:t>
            </w:r>
            <w:proofErr w:type="spellStart"/>
            <w:r w:rsidRPr="00305FC2">
              <w:rPr>
                <w:rFonts w:ascii="Arial" w:hAnsi="Arial" w:cs="Arial"/>
              </w:rPr>
              <w:t>Kepulauan</w:t>
            </w:r>
            <w:proofErr w:type="spellEnd"/>
            <w:r w:rsidRPr="00305FC2">
              <w:rPr>
                <w:rFonts w:ascii="Arial" w:hAnsi="Arial" w:cs="Arial"/>
              </w:rPr>
              <w:t xml:space="preserve"> </w:t>
            </w:r>
            <w:proofErr w:type="spellStart"/>
            <w:r w:rsidRPr="00305FC2">
              <w:rPr>
                <w:rFonts w:ascii="Arial" w:hAnsi="Arial" w:cs="Arial"/>
              </w:rPr>
              <w:t>Selayar</w:t>
            </w:r>
            <w:proofErr w:type="spellEnd"/>
            <w:r w:rsidRPr="00305FC2">
              <w:rPr>
                <w:rFonts w:ascii="Arial" w:hAnsi="Arial" w:cs="Arial"/>
              </w:rPr>
              <w:t xml:space="preserve"> </w:t>
            </w:r>
            <w:proofErr w:type="spellStart"/>
            <w:r w:rsidRPr="00305FC2">
              <w:rPr>
                <w:rFonts w:ascii="Arial" w:hAnsi="Arial" w:cs="Arial"/>
              </w:rPr>
              <w:t>Tahun</w:t>
            </w:r>
            <w:proofErr w:type="spellEnd"/>
            <w:r w:rsidRPr="00305FC2">
              <w:rPr>
                <w:rFonts w:ascii="Arial" w:hAnsi="Arial" w:cs="Arial"/>
              </w:rPr>
              <w:t xml:space="preserve"> 2024</w:t>
            </w:r>
          </w:p>
        </w:tc>
        <w:tc>
          <w:tcPr>
            <w:tcW w:w="4536" w:type="dxa"/>
            <w:tcBorders>
              <w:left w:val="single" w:sz="4" w:space="0" w:color="auto"/>
              <w:bottom w:val="single" w:sz="4" w:space="0" w:color="000000"/>
              <w:right w:val="single" w:sz="4" w:space="0" w:color="auto"/>
            </w:tcBorders>
            <w:vAlign w:val="center"/>
          </w:tcPr>
          <w:p w14:paraId="309E67DA" w14:textId="1934EDDD" w:rsidR="004E11B9" w:rsidRPr="004E11B9" w:rsidRDefault="004E11B9" w:rsidP="004E11B9">
            <w:pPr>
              <w:pStyle w:val="NoSpacing"/>
              <w:spacing w:line="360" w:lineRule="auto"/>
              <w:rPr>
                <w:rFonts w:ascii="Arial" w:hAnsi="Arial" w:cs="Arial"/>
                <w:sz w:val="20"/>
                <w:szCs w:val="20"/>
                <w:lang w:val="en-US"/>
              </w:rPr>
            </w:pPr>
            <w:proofErr w:type="spellStart"/>
            <w:r w:rsidRPr="00AA400C">
              <w:rPr>
                <w:rFonts w:ascii="Arial" w:hAnsi="Arial" w:cs="Arial"/>
                <w:sz w:val="20"/>
                <w:szCs w:val="20"/>
                <w:shd w:val="clear" w:color="auto" w:fill="FCFCFC"/>
                <w:lang w:val="en-US"/>
              </w:rPr>
              <w:t>Menjadi</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pedoman</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dalam</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penetapan</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biaya-biaya</w:t>
            </w:r>
            <w:proofErr w:type="spellEnd"/>
            <w:r w:rsidRPr="00AA400C">
              <w:rPr>
                <w:rFonts w:ascii="Arial" w:hAnsi="Arial" w:cs="Arial"/>
                <w:sz w:val="20"/>
                <w:szCs w:val="20"/>
                <w:shd w:val="clear" w:color="auto" w:fill="FCFCFC"/>
                <w:lang w:val="en-US"/>
              </w:rPr>
              <w:t xml:space="preserve"> yang </w:t>
            </w:r>
            <w:proofErr w:type="spellStart"/>
            <w:r w:rsidRPr="00AA400C">
              <w:rPr>
                <w:rFonts w:ascii="Arial" w:hAnsi="Arial" w:cs="Arial"/>
                <w:sz w:val="20"/>
                <w:szCs w:val="20"/>
                <w:shd w:val="clear" w:color="auto" w:fill="FCFCFC"/>
                <w:lang w:val="en-US"/>
              </w:rPr>
              <w:t>bersifat</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umum</w:t>
            </w:r>
            <w:proofErr w:type="spellEnd"/>
            <w:r w:rsidRPr="00AA400C">
              <w:rPr>
                <w:rFonts w:ascii="Arial" w:hAnsi="Arial" w:cs="Arial"/>
                <w:sz w:val="20"/>
                <w:szCs w:val="20"/>
                <w:shd w:val="clear" w:color="auto" w:fill="FCFCFC"/>
                <w:lang w:val="en-US"/>
              </w:rPr>
              <w:t xml:space="preserve"> dan </w:t>
            </w:r>
            <w:proofErr w:type="spellStart"/>
            <w:r w:rsidRPr="00AA400C">
              <w:rPr>
                <w:rFonts w:ascii="Arial" w:hAnsi="Arial" w:cs="Arial"/>
                <w:sz w:val="20"/>
                <w:szCs w:val="20"/>
                <w:shd w:val="clear" w:color="auto" w:fill="FCFCFC"/>
                <w:lang w:val="en-US"/>
              </w:rPr>
              <w:t>berlaku</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sama</w:t>
            </w:r>
            <w:proofErr w:type="spellEnd"/>
            <w:r w:rsidRPr="00AA400C">
              <w:rPr>
                <w:rFonts w:ascii="Arial" w:hAnsi="Arial" w:cs="Arial"/>
                <w:sz w:val="20"/>
                <w:szCs w:val="20"/>
                <w:shd w:val="clear" w:color="auto" w:fill="FCFCFC"/>
                <w:lang w:val="en-US"/>
              </w:rPr>
              <w:t xml:space="preserve"> pada </w:t>
            </w:r>
            <w:proofErr w:type="spellStart"/>
            <w:r w:rsidRPr="00AA400C">
              <w:rPr>
                <w:rFonts w:ascii="Arial" w:hAnsi="Arial" w:cs="Arial"/>
                <w:sz w:val="20"/>
                <w:szCs w:val="20"/>
                <w:shd w:val="clear" w:color="auto" w:fill="FCFCFC"/>
                <w:lang w:val="en-US"/>
              </w:rPr>
              <w:t>setiap</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desa</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dalam</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lingkup</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pemerintah</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kabupaten</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kepulauan</w:t>
            </w:r>
            <w:proofErr w:type="spellEnd"/>
            <w:r w:rsidRPr="00AA400C">
              <w:rPr>
                <w:rFonts w:ascii="Arial" w:hAnsi="Arial" w:cs="Arial"/>
                <w:sz w:val="20"/>
                <w:szCs w:val="20"/>
                <w:shd w:val="clear" w:color="auto" w:fill="FCFCFC"/>
                <w:lang w:val="en-US"/>
              </w:rPr>
              <w:t xml:space="preserve"> </w:t>
            </w:r>
            <w:proofErr w:type="spellStart"/>
            <w:r w:rsidRPr="00AA400C">
              <w:rPr>
                <w:rFonts w:ascii="Arial" w:hAnsi="Arial" w:cs="Arial"/>
                <w:sz w:val="20"/>
                <w:szCs w:val="20"/>
                <w:shd w:val="clear" w:color="auto" w:fill="FCFCFC"/>
                <w:lang w:val="en-US"/>
              </w:rPr>
              <w:t>selayar</w:t>
            </w:r>
            <w:proofErr w:type="spellEnd"/>
          </w:p>
        </w:tc>
        <w:tc>
          <w:tcPr>
            <w:tcW w:w="1168" w:type="dxa"/>
            <w:tcBorders>
              <w:left w:val="single" w:sz="4" w:space="0" w:color="auto"/>
              <w:bottom w:val="single" w:sz="4" w:space="0" w:color="000000"/>
              <w:right w:val="single" w:sz="4" w:space="0" w:color="auto"/>
            </w:tcBorders>
          </w:tcPr>
          <w:p w14:paraId="4802F4AE" w14:textId="21075AA7" w:rsidR="004E11B9" w:rsidRPr="00AA400C" w:rsidRDefault="004E11B9" w:rsidP="004E11B9">
            <w:pPr>
              <w:spacing w:line="360" w:lineRule="auto"/>
              <w:jc w:val="center"/>
              <w:rPr>
                <w:rFonts w:ascii="Arial" w:hAnsi="Arial" w:cs="Arial"/>
                <w:b/>
                <w:bCs/>
                <w:color w:val="000000"/>
              </w:rPr>
            </w:pPr>
            <w:r>
              <w:rPr>
                <w:rFonts w:ascii="Arial" w:hAnsi="Arial" w:cs="Arial"/>
              </w:rPr>
              <w:t xml:space="preserve">SK </w:t>
            </w:r>
            <w:proofErr w:type="spellStart"/>
            <w:r>
              <w:rPr>
                <w:rFonts w:ascii="Arial" w:hAnsi="Arial" w:cs="Arial"/>
              </w:rPr>
              <w:t>Bupati</w:t>
            </w:r>
            <w:proofErr w:type="spellEnd"/>
          </w:p>
        </w:tc>
      </w:tr>
      <w:tr w:rsidR="004E11B9" w:rsidRPr="00AA400C" w14:paraId="44B54DF7" w14:textId="77777777" w:rsidTr="004E11B9">
        <w:trPr>
          <w:trHeight w:val="261"/>
          <w:jc w:val="center"/>
        </w:trPr>
        <w:tc>
          <w:tcPr>
            <w:tcW w:w="539" w:type="dxa"/>
            <w:tcBorders>
              <w:top w:val="single" w:sz="4" w:space="0" w:color="auto"/>
              <w:left w:val="single" w:sz="4" w:space="0" w:color="auto"/>
              <w:bottom w:val="single" w:sz="4" w:space="0" w:color="000000"/>
              <w:right w:val="single" w:sz="4" w:space="0" w:color="auto"/>
            </w:tcBorders>
            <w:vAlign w:val="center"/>
          </w:tcPr>
          <w:p w14:paraId="74C1FFEC" w14:textId="5EED22F9" w:rsidR="004E11B9" w:rsidRPr="00B02086" w:rsidRDefault="004E11B9" w:rsidP="004E11B9">
            <w:pPr>
              <w:spacing w:line="360" w:lineRule="auto"/>
              <w:jc w:val="center"/>
              <w:rPr>
                <w:rFonts w:ascii="Arial" w:hAnsi="Arial" w:cs="Arial"/>
                <w:color w:val="000000" w:themeColor="text1"/>
              </w:rPr>
            </w:pPr>
            <w:r>
              <w:rPr>
                <w:rFonts w:ascii="Arial" w:hAnsi="Arial" w:cs="Arial"/>
                <w:color w:val="000000" w:themeColor="text1"/>
              </w:rPr>
              <w:t>2</w:t>
            </w:r>
            <w:r w:rsidRPr="00B02086">
              <w:rPr>
                <w:rFonts w:ascii="Arial" w:hAnsi="Arial" w:cs="Arial"/>
                <w:color w:val="000000" w:themeColor="text1"/>
              </w:rPr>
              <w:t>.</w:t>
            </w:r>
          </w:p>
        </w:tc>
        <w:tc>
          <w:tcPr>
            <w:tcW w:w="3397" w:type="dxa"/>
            <w:tcBorders>
              <w:top w:val="single" w:sz="4" w:space="0" w:color="auto"/>
              <w:left w:val="single" w:sz="4" w:space="0" w:color="auto"/>
              <w:bottom w:val="single" w:sz="4" w:space="0" w:color="000000"/>
              <w:right w:val="single" w:sz="4" w:space="0" w:color="auto"/>
            </w:tcBorders>
          </w:tcPr>
          <w:p w14:paraId="5183F300" w14:textId="41535C26" w:rsidR="004E11B9" w:rsidRPr="00AA400C" w:rsidRDefault="004E11B9" w:rsidP="004E11B9">
            <w:pPr>
              <w:spacing w:line="360" w:lineRule="auto"/>
              <w:rPr>
                <w:rFonts w:ascii="Arial" w:hAnsi="Arial" w:cs="Arial"/>
                <w:b/>
                <w:bCs/>
                <w:color w:val="000000"/>
              </w:rPr>
            </w:pPr>
            <w:proofErr w:type="spellStart"/>
            <w:r w:rsidRPr="00AA400C">
              <w:rPr>
                <w:rFonts w:ascii="Arial" w:hAnsi="Arial" w:cs="Arial"/>
                <w:color w:val="000000"/>
              </w:rPr>
              <w:t>Dukungan</w:t>
            </w:r>
            <w:proofErr w:type="spellEnd"/>
            <w:r w:rsidRPr="00AA400C">
              <w:rPr>
                <w:rFonts w:ascii="Arial" w:hAnsi="Arial" w:cs="Arial"/>
                <w:color w:val="000000"/>
              </w:rPr>
              <w:t xml:space="preserve"> </w:t>
            </w:r>
            <w:proofErr w:type="spellStart"/>
            <w:r w:rsidRPr="00AA400C">
              <w:rPr>
                <w:rFonts w:ascii="Arial" w:hAnsi="Arial" w:cs="Arial"/>
                <w:color w:val="000000"/>
              </w:rPr>
              <w:t>Regulasi</w:t>
            </w:r>
            <w:proofErr w:type="spellEnd"/>
            <w:r w:rsidRPr="00AA400C">
              <w:rPr>
                <w:rFonts w:ascii="Arial" w:hAnsi="Arial" w:cs="Arial"/>
                <w:color w:val="000000"/>
              </w:rPr>
              <w:t xml:space="preserve"> dan </w:t>
            </w:r>
            <w:proofErr w:type="spellStart"/>
            <w:r w:rsidRPr="00AA400C">
              <w:rPr>
                <w:rFonts w:ascii="Arial" w:hAnsi="Arial" w:cs="Arial"/>
                <w:color w:val="000000"/>
              </w:rPr>
              <w:t>anggaran</w:t>
            </w:r>
            <w:proofErr w:type="spellEnd"/>
            <w:r w:rsidRPr="00AA400C">
              <w:rPr>
                <w:rFonts w:ascii="Arial" w:hAnsi="Arial" w:cs="Arial"/>
                <w:color w:val="000000"/>
              </w:rPr>
              <w:t xml:space="preserve"> </w:t>
            </w:r>
            <w:proofErr w:type="spellStart"/>
            <w:proofErr w:type="gramStart"/>
            <w:r w:rsidRPr="00AA400C">
              <w:rPr>
                <w:rFonts w:ascii="Arial" w:hAnsi="Arial" w:cs="Arial"/>
                <w:color w:val="000000"/>
              </w:rPr>
              <w:t>bagi</w:t>
            </w:r>
            <w:proofErr w:type="spellEnd"/>
            <w:r w:rsidRPr="00AA400C">
              <w:rPr>
                <w:rFonts w:ascii="Arial" w:hAnsi="Arial" w:cs="Arial"/>
                <w:color w:val="000000"/>
              </w:rPr>
              <w:t xml:space="preserve">  </w:t>
            </w:r>
            <w:proofErr w:type="spellStart"/>
            <w:r w:rsidRPr="00AA400C">
              <w:rPr>
                <w:rFonts w:ascii="Arial" w:hAnsi="Arial" w:cs="Arial"/>
                <w:color w:val="000000"/>
              </w:rPr>
              <w:t>Peningkatan</w:t>
            </w:r>
            <w:proofErr w:type="spellEnd"/>
            <w:proofErr w:type="gramEnd"/>
            <w:r w:rsidRPr="00AA400C">
              <w:rPr>
                <w:rFonts w:ascii="Arial" w:hAnsi="Arial" w:cs="Arial"/>
                <w:color w:val="000000"/>
              </w:rPr>
              <w:t xml:space="preserve"> SDM dan </w:t>
            </w:r>
            <w:proofErr w:type="spellStart"/>
            <w:r w:rsidRPr="00AA400C">
              <w:rPr>
                <w:rFonts w:ascii="Arial" w:hAnsi="Arial" w:cs="Arial"/>
                <w:color w:val="000000"/>
              </w:rPr>
              <w:t>memfasilitasi</w:t>
            </w:r>
            <w:proofErr w:type="spellEnd"/>
            <w:r w:rsidRPr="00AA400C">
              <w:rPr>
                <w:rFonts w:ascii="Arial" w:hAnsi="Arial" w:cs="Arial"/>
                <w:color w:val="000000"/>
              </w:rPr>
              <w:t xml:space="preserve"> </w:t>
            </w:r>
            <w:proofErr w:type="spellStart"/>
            <w:r w:rsidRPr="00AA400C">
              <w:rPr>
                <w:rFonts w:ascii="Arial" w:hAnsi="Arial" w:cs="Arial"/>
                <w:color w:val="000000"/>
              </w:rPr>
              <w:t>desa</w:t>
            </w:r>
            <w:proofErr w:type="spellEnd"/>
            <w:r w:rsidRPr="00AA400C">
              <w:rPr>
                <w:rFonts w:ascii="Arial" w:hAnsi="Arial" w:cs="Arial"/>
                <w:color w:val="000000"/>
              </w:rPr>
              <w:t xml:space="preserve"> </w:t>
            </w:r>
            <w:proofErr w:type="spellStart"/>
            <w:r w:rsidRPr="00AA400C">
              <w:rPr>
                <w:rFonts w:ascii="Arial" w:hAnsi="Arial" w:cs="Arial"/>
                <w:color w:val="000000"/>
              </w:rPr>
              <w:t>dalam</w:t>
            </w:r>
            <w:proofErr w:type="spellEnd"/>
            <w:r w:rsidRPr="00AA400C">
              <w:rPr>
                <w:rFonts w:ascii="Arial" w:hAnsi="Arial" w:cs="Arial"/>
                <w:color w:val="000000"/>
              </w:rPr>
              <w:t xml:space="preserve"> Hal </w:t>
            </w:r>
            <w:proofErr w:type="spellStart"/>
            <w:r w:rsidRPr="00AA400C">
              <w:rPr>
                <w:rFonts w:ascii="Arial" w:hAnsi="Arial" w:cs="Arial"/>
                <w:color w:val="000000"/>
              </w:rPr>
              <w:t>Penataan</w:t>
            </w:r>
            <w:proofErr w:type="spellEnd"/>
            <w:r w:rsidRPr="00AA400C">
              <w:rPr>
                <w:rFonts w:ascii="Arial" w:hAnsi="Arial" w:cs="Arial"/>
                <w:color w:val="000000"/>
              </w:rPr>
              <w:t xml:space="preserve"> </w:t>
            </w:r>
            <w:proofErr w:type="spellStart"/>
            <w:r w:rsidRPr="00AA400C">
              <w:rPr>
                <w:rFonts w:ascii="Arial" w:hAnsi="Arial" w:cs="Arial"/>
                <w:color w:val="000000"/>
              </w:rPr>
              <w:t>desa</w:t>
            </w:r>
            <w:proofErr w:type="spellEnd"/>
          </w:p>
        </w:tc>
        <w:tc>
          <w:tcPr>
            <w:tcW w:w="1984" w:type="dxa"/>
            <w:tcBorders>
              <w:top w:val="nil"/>
              <w:left w:val="nil"/>
              <w:bottom w:val="single" w:sz="4" w:space="0" w:color="auto"/>
              <w:right w:val="single" w:sz="4" w:space="0" w:color="auto"/>
            </w:tcBorders>
            <w:shd w:val="clear" w:color="auto" w:fill="auto"/>
            <w:noWrap/>
          </w:tcPr>
          <w:p w14:paraId="4E0E20FD" w14:textId="1FF12A15" w:rsidR="004E11B9" w:rsidRPr="00305FC2" w:rsidRDefault="004E11B9" w:rsidP="004E11B9">
            <w:pPr>
              <w:spacing w:line="360" w:lineRule="auto"/>
              <w:rPr>
                <w:rFonts w:ascii="Arial" w:hAnsi="Arial" w:cs="Arial"/>
                <w:b/>
                <w:bCs/>
              </w:rPr>
            </w:pPr>
            <w:proofErr w:type="spellStart"/>
            <w:proofErr w:type="gramStart"/>
            <w:r w:rsidRPr="00305FC2">
              <w:rPr>
                <w:rFonts w:ascii="Arial" w:hAnsi="Arial" w:cs="Arial"/>
                <w:shd w:val="clear" w:color="auto" w:fill="FCFCFC"/>
              </w:rPr>
              <w:t>Nomor</w:t>
            </w:r>
            <w:proofErr w:type="spellEnd"/>
            <w:r w:rsidRPr="00305FC2">
              <w:rPr>
                <w:rFonts w:ascii="Arial" w:hAnsi="Arial" w:cs="Arial"/>
                <w:shd w:val="clear" w:color="auto" w:fill="FCFCFC"/>
              </w:rPr>
              <w:t xml:space="preserve"> :</w:t>
            </w:r>
            <w:proofErr w:type="gramEnd"/>
            <w:r w:rsidRPr="00305FC2">
              <w:rPr>
                <w:rFonts w:ascii="Arial" w:hAnsi="Arial" w:cs="Arial"/>
                <w:shd w:val="clear" w:color="auto" w:fill="FCFCFC"/>
              </w:rPr>
              <w:t xml:space="preserve"> 16 </w:t>
            </w:r>
            <w:proofErr w:type="spellStart"/>
            <w:r w:rsidRPr="00305FC2">
              <w:rPr>
                <w:rFonts w:ascii="Arial" w:hAnsi="Arial" w:cs="Arial"/>
                <w:shd w:val="clear" w:color="auto" w:fill="FCFCFC"/>
              </w:rPr>
              <w:t>Tahun</w:t>
            </w:r>
            <w:proofErr w:type="spellEnd"/>
            <w:r w:rsidRPr="00305FC2">
              <w:rPr>
                <w:rFonts w:ascii="Arial" w:hAnsi="Arial" w:cs="Arial"/>
                <w:shd w:val="clear" w:color="auto" w:fill="FCFCFC"/>
              </w:rPr>
              <w:t xml:space="preserve"> 2024, </w:t>
            </w:r>
            <w:proofErr w:type="spellStart"/>
            <w:r w:rsidRPr="00305FC2">
              <w:rPr>
                <w:rFonts w:ascii="Arial" w:hAnsi="Arial" w:cs="Arial"/>
                <w:shd w:val="clear" w:color="auto" w:fill="FCFCFC"/>
              </w:rPr>
              <w:t>Tanggal</w:t>
            </w:r>
            <w:proofErr w:type="spellEnd"/>
            <w:r w:rsidRPr="00305FC2">
              <w:rPr>
                <w:rFonts w:ascii="Arial" w:hAnsi="Arial" w:cs="Arial"/>
                <w:shd w:val="clear" w:color="auto" w:fill="FCFCFC"/>
              </w:rPr>
              <w:t xml:space="preserve"> 29 </w:t>
            </w:r>
            <w:proofErr w:type="spellStart"/>
            <w:r w:rsidRPr="00305FC2">
              <w:rPr>
                <w:rFonts w:ascii="Arial" w:hAnsi="Arial" w:cs="Arial"/>
                <w:shd w:val="clear" w:color="auto" w:fill="FCFCFC"/>
              </w:rPr>
              <w:t>Februari</w:t>
            </w:r>
            <w:proofErr w:type="spellEnd"/>
            <w:r w:rsidRPr="00305FC2">
              <w:rPr>
                <w:rFonts w:ascii="Arial" w:hAnsi="Arial" w:cs="Arial"/>
                <w:shd w:val="clear" w:color="auto" w:fill="FCFCFC"/>
              </w:rPr>
              <w:t xml:space="preserve"> 202</w:t>
            </w:r>
            <w:r>
              <w:rPr>
                <w:rFonts w:ascii="Arial" w:hAnsi="Arial" w:cs="Arial"/>
                <w:shd w:val="clear" w:color="auto" w:fill="FCFCFC"/>
              </w:rPr>
              <w:t>4</w:t>
            </w:r>
            <w:r w:rsidRPr="00305FC2">
              <w:rPr>
                <w:rFonts w:ascii="Arial" w:hAnsi="Arial" w:cs="Arial"/>
                <w:shd w:val="clear" w:color="auto" w:fill="FCFCFC"/>
              </w:rPr>
              <w:t xml:space="preserve">  </w:t>
            </w:r>
          </w:p>
        </w:tc>
        <w:tc>
          <w:tcPr>
            <w:tcW w:w="2835" w:type="dxa"/>
            <w:tcBorders>
              <w:top w:val="nil"/>
              <w:left w:val="single" w:sz="4" w:space="0" w:color="auto"/>
              <w:bottom w:val="single" w:sz="4" w:space="0" w:color="auto"/>
              <w:right w:val="single" w:sz="4" w:space="0" w:color="auto"/>
            </w:tcBorders>
            <w:shd w:val="clear" w:color="auto" w:fill="auto"/>
          </w:tcPr>
          <w:p w14:paraId="2B36A2DD" w14:textId="77777777" w:rsidR="004E11B9" w:rsidRDefault="004E11B9" w:rsidP="004E11B9">
            <w:pPr>
              <w:spacing w:line="360" w:lineRule="auto"/>
              <w:rPr>
                <w:rFonts w:ascii="Arial" w:hAnsi="Arial" w:cs="Arial"/>
              </w:rPr>
            </w:pPr>
            <w:proofErr w:type="spellStart"/>
            <w:r w:rsidRPr="00AA400C">
              <w:rPr>
                <w:rFonts w:ascii="Arial" w:hAnsi="Arial" w:cs="Arial"/>
              </w:rPr>
              <w:t>Pedoman</w:t>
            </w:r>
            <w:proofErr w:type="spellEnd"/>
            <w:r w:rsidRPr="00AA400C">
              <w:rPr>
                <w:rFonts w:ascii="Arial" w:hAnsi="Arial" w:cs="Arial"/>
              </w:rPr>
              <w:t xml:space="preserve"> </w:t>
            </w:r>
            <w:proofErr w:type="spellStart"/>
            <w:r w:rsidRPr="00AA400C">
              <w:rPr>
                <w:rFonts w:ascii="Arial" w:hAnsi="Arial" w:cs="Arial"/>
              </w:rPr>
              <w:t>Penyusunan</w:t>
            </w:r>
            <w:proofErr w:type="spellEnd"/>
            <w:r w:rsidRPr="00AA400C">
              <w:rPr>
                <w:rFonts w:ascii="Arial" w:hAnsi="Arial" w:cs="Arial"/>
              </w:rPr>
              <w:t xml:space="preserve"> </w:t>
            </w:r>
            <w:proofErr w:type="spellStart"/>
            <w:r w:rsidRPr="00AA400C">
              <w:rPr>
                <w:rFonts w:ascii="Arial" w:hAnsi="Arial" w:cs="Arial"/>
              </w:rPr>
              <w:t>Anggaran</w:t>
            </w:r>
            <w:proofErr w:type="spellEnd"/>
            <w:r w:rsidRPr="00AA400C">
              <w:rPr>
                <w:rFonts w:ascii="Arial" w:hAnsi="Arial" w:cs="Arial"/>
              </w:rPr>
              <w:t xml:space="preserve"> </w:t>
            </w:r>
            <w:proofErr w:type="spellStart"/>
            <w:r w:rsidRPr="00AA400C">
              <w:rPr>
                <w:rFonts w:ascii="Arial" w:hAnsi="Arial" w:cs="Arial"/>
              </w:rPr>
              <w:t>Pendapatan</w:t>
            </w:r>
            <w:proofErr w:type="spellEnd"/>
            <w:r w:rsidRPr="00AA400C">
              <w:rPr>
                <w:rFonts w:ascii="Arial" w:hAnsi="Arial" w:cs="Arial"/>
              </w:rPr>
              <w:t xml:space="preserve"> dan </w:t>
            </w:r>
            <w:proofErr w:type="spellStart"/>
            <w:r w:rsidRPr="00AA400C">
              <w:rPr>
                <w:rFonts w:ascii="Arial" w:hAnsi="Arial" w:cs="Arial"/>
              </w:rPr>
              <w:t>Belanja</w:t>
            </w:r>
            <w:proofErr w:type="spellEnd"/>
            <w:r w:rsidRPr="00AA400C">
              <w:rPr>
                <w:rFonts w:ascii="Arial" w:hAnsi="Arial" w:cs="Arial"/>
              </w:rPr>
              <w:t xml:space="preserve"> Desa </w:t>
            </w:r>
          </w:p>
          <w:p w14:paraId="0F146986" w14:textId="086E9391" w:rsidR="004E11B9" w:rsidRPr="00AA400C" w:rsidRDefault="004E11B9" w:rsidP="004E11B9">
            <w:pPr>
              <w:spacing w:line="360" w:lineRule="auto"/>
              <w:rPr>
                <w:rFonts w:ascii="Arial" w:hAnsi="Arial" w:cs="Arial"/>
                <w:b/>
                <w:bCs/>
                <w:color w:val="000000"/>
              </w:rPr>
            </w:pPr>
            <w:proofErr w:type="spellStart"/>
            <w:r w:rsidRPr="00AA400C">
              <w:rPr>
                <w:rFonts w:ascii="Arial" w:hAnsi="Arial" w:cs="Arial"/>
              </w:rPr>
              <w:t>T</w:t>
            </w:r>
            <w:r>
              <w:rPr>
                <w:rFonts w:ascii="Arial" w:hAnsi="Arial" w:cs="Arial"/>
              </w:rPr>
              <w:t>ahun</w:t>
            </w:r>
            <w:proofErr w:type="spellEnd"/>
            <w:r w:rsidRPr="00AA400C">
              <w:rPr>
                <w:rFonts w:ascii="Arial" w:hAnsi="Arial" w:cs="Arial"/>
              </w:rPr>
              <w:t xml:space="preserve"> </w:t>
            </w:r>
            <w:proofErr w:type="spellStart"/>
            <w:r w:rsidRPr="00AA400C">
              <w:rPr>
                <w:rFonts w:ascii="Arial" w:hAnsi="Arial" w:cs="Arial"/>
              </w:rPr>
              <w:t>A</w:t>
            </w:r>
            <w:r>
              <w:rPr>
                <w:rFonts w:ascii="Arial" w:hAnsi="Arial" w:cs="Arial"/>
              </w:rPr>
              <w:t>nggaran</w:t>
            </w:r>
            <w:proofErr w:type="spellEnd"/>
            <w:r w:rsidRPr="00AA400C">
              <w:rPr>
                <w:rFonts w:ascii="Arial" w:hAnsi="Arial" w:cs="Arial"/>
              </w:rPr>
              <w:t xml:space="preserve"> 202</w:t>
            </w:r>
            <w:r>
              <w:rPr>
                <w:rFonts w:ascii="Arial" w:hAnsi="Arial" w:cs="Arial"/>
              </w:rPr>
              <w:t>4</w:t>
            </w:r>
          </w:p>
        </w:tc>
        <w:tc>
          <w:tcPr>
            <w:tcW w:w="4536" w:type="dxa"/>
            <w:tcBorders>
              <w:left w:val="single" w:sz="4" w:space="0" w:color="auto"/>
              <w:bottom w:val="single" w:sz="4" w:space="0" w:color="000000"/>
              <w:right w:val="single" w:sz="4" w:space="0" w:color="auto"/>
            </w:tcBorders>
            <w:vAlign w:val="center"/>
          </w:tcPr>
          <w:p w14:paraId="1D20E477" w14:textId="6E590FB3" w:rsidR="004E11B9" w:rsidRPr="00AA400C" w:rsidRDefault="004E11B9" w:rsidP="004E11B9">
            <w:pPr>
              <w:spacing w:line="360" w:lineRule="auto"/>
              <w:rPr>
                <w:rFonts w:ascii="Arial" w:hAnsi="Arial" w:cs="Arial"/>
                <w:b/>
                <w:bCs/>
                <w:color w:val="000000"/>
              </w:rPr>
            </w:pPr>
            <w:proofErr w:type="spellStart"/>
            <w:r w:rsidRPr="00AA400C">
              <w:rPr>
                <w:rFonts w:ascii="Arial" w:hAnsi="Arial" w:cs="Arial"/>
                <w:shd w:val="clear" w:color="auto" w:fill="FCFCFC"/>
              </w:rPr>
              <w:t>Sebagai</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petunjuk</w:t>
            </w:r>
            <w:proofErr w:type="spellEnd"/>
            <w:r w:rsidRPr="00AA400C">
              <w:rPr>
                <w:rFonts w:ascii="Arial" w:hAnsi="Arial" w:cs="Arial"/>
                <w:shd w:val="clear" w:color="auto" w:fill="FCFCFC"/>
              </w:rPr>
              <w:t xml:space="preserve"> dan </w:t>
            </w:r>
            <w:proofErr w:type="spellStart"/>
            <w:r w:rsidRPr="00AA400C">
              <w:rPr>
                <w:rFonts w:ascii="Arial" w:hAnsi="Arial" w:cs="Arial"/>
                <w:shd w:val="clear" w:color="auto" w:fill="FCFCFC"/>
              </w:rPr>
              <w:t>arah</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bagi</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pemerintah</w:t>
            </w:r>
            <w:proofErr w:type="spellEnd"/>
            <w:r w:rsidRPr="00AA400C">
              <w:rPr>
                <w:rFonts w:ascii="Arial" w:hAnsi="Arial" w:cs="Arial"/>
                <w:shd w:val="clear" w:color="auto" w:fill="FCFCFC"/>
              </w:rPr>
              <w:t xml:space="preserve"> </w:t>
            </w:r>
            <w:proofErr w:type="spellStart"/>
            <w:proofErr w:type="gramStart"/>
            <w:r w:rsidRPr="00AA400C">
              <w:rPr>
                <w:rFonts w:ascii="Arial" w:hAnsi="Arial" w:cs="Arial"/>
                <w:shd w:val="clear" w:color="auto" w:fill="FCFCFC"/>
              </w:rPr>
              <w:t>desa</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dalam</w:t>
            </w:r>
            <w:proofErr w:type="spellEnd"/>
            <w:proofErr w:type="gramEnd"/>
            <w:r w:rsidRPr="00AA400C">
              <w:rPr>
                <w:rFonts w:ascii="Arial" w:hAnsi="Arial" w:cs="Arial"/>
                <w:shd w:val="clear" w:color="auto" w:fill="FCFCFC"/>
              </w:rPr>
              <w:t xml:space="preserve"> </w:t>
            </w:r>
            <w:proofErr w:type="spellStart"/>
            <w:r w:rsidRPr="00AA400C">
              <w:rPr>
                <w:rFonts w:ascii="Arial" w:hAnsi="Arial" w:cs="Arial"/>
                <w:shd w:val="clear" w:color="auto" w:fill="FCFCFC"/>
              </w:rPr>
              <w:t>penyusunan</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pembahasan</w:t>
            </w:r>
            <w:proofErr w:type="spellEnd"/>
            <w:r w:rsidRPr="00AA400C">
              <w:rPr>
                <w:rFonts w:ascii="Arial" w:hAnsi="Arial" w:cs="Arial"/>
                <w:shd w:val="clear" w:color="auto" w:fill="FCFCFC"/>
              </w:rPr>
              <w:t xml:space="preserve"> dan </w:t>
            </w:r>
            <w:proofErr w:type="spellStart"/>
            <w:r w:rsidRPr="00AA400C">
              <w:rPr>
                <w:rFonts w:ascii="Arial" w:hAnsi="Arial" w:cs="Arial"/>
                <w:shd w:val="clear" w:color="auto" w:fill="FCFCFC"/>
              </w:rPr>
              <w:t>penetapan</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APBDes</w:t>
            </w:r>
            <w:proofErr w:type="spellEnd"/>
            <w:r w:rsidRPr="00AA400C">
              <w:rPr>
                <w:rFonts w:ascii="Arial" w:hAnsi="Arial" w:cs="Arial"/>
                <w:shd w:val="clear" w:color="auto" w:fill="FCFCFC"/>
              </w:rPr>
              <w:t>.</w:t>
            </w:r>
          </w:p>
        </w:tc>
        <w:tc>
          <w:tcPr>
            <w:tcW w:w="1168" w:type="dxa"/>
            <w:tcBorders>
              <w:left w:val="single" w:sz="4" w:space="0" w:color="auto"/>
              <w:bottom w:val="single" w:sz="4" w:space="0" w:color="000000"/>
              <w:right w:val="single" w:sz="4" w:space="0" w:color="auto"/>
            </w:tcBorders>
          </w:tcPr>
          <w:p w14:paraId="11E97835" w14:textId="69BC451A" w:rsidR="004E11B9" w:rsidRPr="00AA400C" w:rsidRDefault="004E11B9" w:rsidP="004E11B9">
            <w:pPr>
              <w:spacing w:line="360" w:lineRule="auto"/>
              <w:jc w:val="center"/>
              <w:rPr>
                <w:rFonts w:ascii="Arial" w:hAnsi="Arial" w:cs="Arial"/>
                <w:b/>
                <w:bCs/>
                <w:color w:val="000000"/>
              </w:rPr>
            </w:pPr>
            <w:proofErr w:type="spellStart"/>
            <w:r w:rsidRPr="00AA400C">
              <w:rPr>
                <w:rFonts w:ascii="Arial" w:hAnsi="Arial" w:cs="Arial"/>
              </w:rPr>
              <w:t>Perbup</w:t>
            </w:r>
            <w:proofErr w:type="spellEnd"/>
          </w:p>
        </w:tc>
      </w:tr>
      <w:tr w:rsidR="004E11B9" w:rsidRPr="00AA400C" w14:paraId="708775B1" w14:textId="77777777" w:rsidTr="004E11B9">
        <w:trPr>
          <w:trHeight w:val="261"/>
          <w:jc w:val="center"/>
        </w:trPr>
        <w:tc>
          <w:tcPr>
            <w:tcW w:w="539" w:type="dxa"/>
            <w:tcBorders>
              <w:top w:val="single" w:sz="4" w:space="0" w:color="auto"/>
              <w:left w:val="single" w:sz="4" w:space="0" w:color="auto"/>
              <w:bottom w:val="single" w:sz="4" w:space="0" w:color="000000"/>
              <w:right w:val="single" w:sz="4" w:space="0" w:color="auto"/>
            </w:tcBorders>
            <w:vAlign w:val="center"/>
          </w:tcPr>
          <w:p w14:paraId="24600217" w14:textId="6B0A38E9" w:rsidR="004E11B9" w:rsidRPr="00B02086" w:rsidRDefault="004E11B9" w:rsidP="004E11B9">
            <w:pPr>
              <w:spacing w:line="360" w:lineRule="auto"/>
              <w:jc w:val="center"/>
              <w:rPr>
                <w:rFonts w:ascii="Arial" w:hAnsi="Arial" w:cs="Arial"/>
                <w:color w:val="000000" w:themeColor="text1"/>
              </w:rPr>
            </w:pPr>
            <w:r>
              <w:rPr>
                <w:rFonts w:ascii="Arial" w:hAnsi="Arial" w:cs="Arial"/>
                <w:color w:val="000000" w:themeColor="text1"/>
              </w:rPr>
              <w:t>3</w:t>
            </w:r>
            <w:r w:rsidRPr="00B02086">
              <w:rPr>
                <w:rFonts w:ascii="Arial" w:hAnsi="Arial" w:cs="Arial"/>
                <w:color w:val="000000" w:themeColor="text1"/>
              </w:rPr>
              <w:t>.</w:t>
            </w:r>
          </w:p>
        </w:tc>
        <w:tc>
          <w:tcPr>
            <w:tcW w:w="3397" w:type="dxa"/>
            <w:tcBorders>
              <w:top w:val="single" w:sz="4" w:space="0" w:color="auto"/>
              <w:left w:val="single" w:sz="4" w:space="0" w:color="auto"/>
              <w:bottom w:val="single" w:sz="4" w:space="0" w:color="000000"/>
              <w:right w:val="single" w:sz="4" w:space="0" w:color="auto"/>
            </w:tcBorders>
          </w:tcPr>
          <w:p w14:paraId="123CF2B7" w14:textId="0732D57A" w:rsidR="004E11B9" w:rsidRPr="00AA400C" w:rsidRDefault="004E11B9" w:rsidP="004E11B9">
            <w:pPr>
              <w:spacing w:line="360" w:lineRule="auto"/>
              <w:rPr>
                <w:rFonts w:ascii="Arial" w:hAnsi="Arial" w:cs="Arial"/>
                <w:b/>
                <w:bCs/>
                <w:color w:val="000000"/>
              </w:rPr>
            </w:pPr>
            <w:proofErr w:type="spellStart"/>
            <w:r w:rsidRPr="00AA400C">
              <w:rPr>
                <w:rFonts w:ascii="Arial" w:hAnsi="Arial" w:cs="Arial"/>
                <w:color w:val="000000"/>
              </w:rPr>
              <w:t>Dukungan</w:t>
            </w:r>
            <w:proofErr w:type="spellEnd"/>
            <w:r w:rsidRPr="00AA400C">
              <w:rPr>
                <w:rFonts w:ascii="Arial" w:hAnsi="Arial" w:cs="Arial"/>
                <w:color w:val="000000"/>
              </w:rPr>
              <w:t xml:space="preserve"> </w:t>
            </w:r>
            <w:proofErr w:type="spellStart"/>
            <w:r w:rsidRPr="00AA400C">
              <w:rPr>
                <w:rFonts w:ascii="Arial" w:hAnsi="Arial" w:cs="Arial"/>
                <w:color w:val="000000"/>
              </w:rPr>
              <w:t>Regulasi</w:t>
            </w:r>
            <w:proofErr w:type="spellEnd"/>
            <w:r w:rsidRPr="00AA400C">
              <w:rPr>
                <w:rFonts w:ascii="Arial" w:hAnsi="Arial" w:cs="Arial"/>
                <w:color w:val="000000"/>
              </w:rPr>
              <w:t xml:space="preserve"> dan </w:t>
            </w:r>
            <w:proofErr w:type="spellStart"/>
            <w:r w:rsidRPr="00AA400C">
              <w:rPr>
                <w:rFonts w:ascii="Arial" w:hAnsi="Arial" w:cs="Arial"/>
                <w:color w:val="000000"/>
              </w:rPr>
              <w:t>anggaran</w:t>
            </w:r>
            <w:proofErr w:type="spellEnd"/>
            <w:r w:rsidRPr="00AA400C">
              <w:rPr>
                <w:rFonts w:ascii="Arial" w:hAnsi="Arial" w:cs="Arial"/>
                <w:color w:val="000000"/>
              </w:rPr>
              <w:t xml:space="preserve"> </w:t>
            </w:r>
            <w:proofErr w:type="spellStart"/>
            <w:proofErr w:type="gramStart"/>
            <w:r w:rsidRPr="00AA400C">
              <w:rPr>
                <w:rFonts w:ascii="Arial" w:hAnsi="Arial" w:cs="Arial"/>
                <w:color w:val="000000"/>
              </w:rPr>
              <w:t>bagi</w:t>
            </w:r>
            <w:proofErr w:type="spellEnd"/>
            <w:r w:rsidRPr="00AA400C">
              <w:rPr>
                <w:rFonts w:ascii="Arial" w:hAnsi="Arial" w:cs="Arial"/>
                <w:color w:val="000000"/>
              </w:rPr>
              <w:t xml:space="preserve">  </w:t>
            </w:r>
            <w:proofErr w:type="spellStart"/>
            <w:r w:rsidRPr="00AA400C">
              <w:rPr>
                <w:rFonts w:ascii="Arial" w:hAnsi="Arial" w:cs="Arial"/>
                <w:color w:val="000000"/>
              </w:rPr>
              <w:t>Peningkatan</w:t>
            </w:r>
            <w:proofErr w:type="spellEnd"/>
            <w:proofErr w:type="gramEnd"/>
            <w:r w:rsidRPr="00AA400C">
              <w:rPr>
                <w:rFonts w:ascii="Arial" w:hAnsi="Arial" w:cs="Arial"/>
                <w:color w:val="000000"/>
              </w:rPr>
              <w:t xml:space="preserve"> SDM dan </w:t>
            </w:r>
            <w:proofErr w:type="spellStart"/>
            <w:r w:rsidRPr="00AA400C">
              <w:rPr>
                <w:rFonts w:ascii="Arial" w:hAnsi="Arial" w:cs="Arial"/>
                <w:color w:val="000000"/>
              </w:rPr>
              <w:t>memfasilitasi</w:t>
            </w:r>
            <w:proofErr w:type="spellEnd"/>
            <w:r w:rsidRPr="00AA400C">
              <w:rPr>
                <w:rFonts w:ascii="Arial" w:hAnsi="Arial" w:cs="Arial"/>
                <w:color w:val="000000"/>
              </w:rPr>
              <w:t xml:space="preserve"> </w:t>
            </w:r>
            <w:proofErr w:type="spellStart"/>
            <w:r w:rsidRPr="00AA400C">
              <w:rPr>
                <w:rFonts w:ascii="Arial" w:hAnsi="Arial" w:cs="Arial"/>
                <w:color w:val="000000"/>
              </w:rPr>
              <w:t>desa</w:t>
            </w:r>
            <w:proofErr w:type="spellEnd"/>
            <w:r w:rsidRPr="00AA400C">
              <w:rPr>
                <w:rFonts w:ascii="Arial" w:hAnsi="Arial" w:cs="Arial"/>
                <w:color w:val="000000"/>
              </w:rPr>
              <w:t xml:space="preserve"> </w:t>
            </w:r>
            <w:proofErr w:type="spellStart"/>
            <w:r w:rsidRPr="00AA400C">
              <w:rPr>
                <w:rFonts w:ascii="Arial" w:hAnsi="Arial" w:cs="Arial"/>
                <w:color w:val="000000"/>
              </w:rPr>
              <w:t>dalam</w:t>
            </w:r>
            <w:proofErr w:type="spellEnd"/>
            <w:r w:rsidRPr="00AA400C">
              <w:rPr>
                <w:rFonts w:ascii="Arial" w:hAnsi="Arial" w:cs="Arial"/>
                <w:color w:val="000000"/>
              </w:rPr>
              <w:t xml:space="preserve"> Hal </w:t>
            </w:r>
            <w:proofErr w:type="spellStart"/>
            <w:r w:rsidRPr="00AA400C">
              <w:rPr>
                <w:rFonts w:ascii="Arial" w:hAnsi="Arial" w:cs="Arial"/>
                <w:color w:val="000000"/>
              </w:rPr>
              <w:t>Penataan</w:t>
            </w:r>
            <w:proofErr w:type="spellEnd"/>
            <w:r w:rsidRPr="00AA400C">
              <w:rPr>
                <w:rFonts w:ascii="Arial" w:hAnsi="Arial" w:cs="Arial"/>
                <w:color w:val="000000"/>
              </w:rPr>
              <w:t xml:space="preserve"> </w:t>
            </w:r>
            <w:proofErr w:type="spellStart"/>
            <w:r w:rsidRPr="00AA400C">
              <w:rPr>
                <w:rFonts w:ascii="Arial" w:hAnsi="Arial" w:cs="Arial"/>
                <w:color w:val="000000"/>
              </w:rPr>
              <w:t>desa</w:t>
            </w:r>
            <w:proofErr w:type="spellEnd"/>
          </w:p>
        </w:tc>
        <w:tc>
          <w:tcPr>
            <w:tcW w:w="1984" w:type="dxa"/>
            <w:tcBorders>
              <w:top w:val="nil"/>
              <w:left w:val="nil"/>
              <w:bottom w:val="single" w:sz="4" w:space="0" w:color="auto"/>
              <w:right w:val="single" w:sz="4" w:space="0" w:color="auto"/>
            </w:tcBorders>
            <w:shd w:val="clear" w:color="auto" w:fill="auto"/>
            <w:noWrap/>
          </w:tcPr>
          <w:p w14:paraId="703C5E04" w14:textId="792C3CF5" w:rsidR="004E11B9" w:rsidRPr="004E11B9" w:rsidRDefault="004E11B9" w:rsidP="004E11B9">
            <w:pPr>
              <w:pStyle w:val="NoSpacing"/>
              <w:spacing w:line="360" w:lineRule="auto"/>
              <w:jc w:val="both"/>
              <w:rPr>
                <w:rFonts w:ascii="Arial" w:hAnsi="Arial" w:cs="Arial"/>
                <w:sz w:val="20"/>
                <w:szCs w:val="20"/>
              </w:rPr>
            </w:pPr>
            <w:r>
              <w:rPr>
                <w:rFonts w:ascii="Arial" w:hAnsi="Arial" w:cs="Arial"/>
                <w:sz w:val="20"/>
                <w:szCs w:val="20"/>
              </w:rPr>
              <w:t xml:space="preserve">Nomor </w:t>
            </w:r>
            <w:r w:rsidRPr="004E11B9">
              <w:rPr>
                <w:rFonts w:ascii="Arial" w:hAnsi="Arial" w:cs="Arial"/>
                <w:sz w:val="20"/>
                <w:szCs w:val="20"/>
              </w:rPr>
              <w:t xml:space="preserve">54 Tahun 202429 </w:t>
            </w:r>
            <w:r>
              <w:rPr>
                <w:rFonts w:ascii="Arial" w:hAnsi="Arial" w:cs="Arial"/>
                <w:sz w:val="20"/>
                <w:szCs w:val="20"/>
              </w:rPr>
              <w:t xml:space="preserve">, tanggal 29 </w:t>
            </w:r>
            <w:r w:rsidRPr="004E11B9">
              <w:rPr>
                <w:rFonts w:ascii="Arial" w:hAnsi="Arial" w:cs="Arial"/>
                <w:sz w:val="20"/>
                <w:szCs w:val="20"/>
              </w:rPr>
              <w:t>November 2024</w:t>
            </w:r>
          </w:p>
          <w:p w14:paraId="47381F76" w14:textId="130AB86F" w:rsidR="004E11B9" w:rsidRPr="004E11B9" w:rsidRDefault="004E11B9" w:rsidP="004E11B9">
            <w:pPr>
              <w:spacing w:line="360" w:lineRule="auto"/>
              <w:ind w:left="175"/>
              <w:jc w:val="center"/>
              <w:rPr>
                <w:rFonts w:ascii="Arial" w:hAnsi="Arial" w:cs="Arial"/>
                <w:b/>
                <w:bCs/>
              </w:rPr>
            </w:pPr>
          </w:p>
        </w:tc>
        <w:tc>
          <w:tcPr>
            <w:tcW w:w="2835" w:type="dxa"/>
            <w:tcBorders>
              <w:top w:val="nil"/>
              <w:left w:val="single" w:sz="4" w:space="0" w:color="auto"/>
              <w:bottom w:val="single" w:sz="4" w:space="0" w:color="auto"/>
              <w:right w:val="single" w:sz="4" w:space="0" w:color="auto"/>
            </w:tcBorders>
            <w:shd w:val="clear" w:color="auto" w:fill="auto"/>
          </w:tcPr>
          <w:p w14:paraId="4F1BC88F" w14:textId="312B8CF3" w:rsidR="004E11B9" w:rsidRPr="00AA400C" w:rsidRDefault="004E11B9" w:rsidP="004E11B9">
            <w:pPr>
              <w:pStyle w:val="NoSpacing"/>
              <w:spacing w:line="360" w:lineRule="auto"/>
              <w:jc w:val="both"/>
              <w:rPr>
                <w:rFonts w:ascii="Arial" w:hAnsi="Arial" w:cs="Arial"/>
                <w:b/>
                <w:bCs/>
                <w:color w:val="000000"/>
              </w:rPr>
            </w:pPr>
            <w:r w:rsidRPr="004E11B9">
              <w:rPr>
                <w:rFonts w:ascii="Arial" w:hAnsi="Arial" w:cs="Arial"/>
                <w:sz w:val="20"/>
                <w:szCs w:val="20"/>
              </w:rPr>
              <w:t xml:space="preserve">Perubahan Atas Peraturan Bupati Kepulauan Selayar Nomor 5 Tahun 2023 Tentang Tata Cara </w:t>
            </w:r>
            <w:r w:rsidRPr="004E11B9">
              <w:rPr>
                <w:rFonts w:ascii="Arial" w:hAnsi="Arial" w:cs="Arial"/>
                <w:sz w:val="20"/>
                <w:szCs w:val="20"/>
              </w:rPr>
              <w:lastRenderedPageBreak/>
              <w:t>Pengalokasian Dan Pembagian Alokasi Dana Desa</w:t>
            </w:r>
          </w:p>
        </w:tc>
        <w:tc>
          <w:tcPr>
            <w:tcW w:w="4536" w:type="dxa"/>
            <w:tcBorders>
              <w:left w:val="single" w:sz="4" w:space="0" w:color="auto"/>
              <w:bottom w:val="single" w:sz="4" w:space="0" w:color="000000"/>
              <w:right w:val="single" w:sz="4" w:space="0" w:color="auto"/>
            </w:tcBorders>
            <w:vAlign w:val="center"/>
          </w:tcPr>
          <w:p w14:paraId="77E9F5DB" w14:textId="5619341D" w:rsidR="004E11B9" w:rsidRPr="00AA400C" w:rsidRDefault="004E11B9" w:rsidP="004E11B9">
            <w:pPr>
              <w:spacing w:line="360" w:lineRule="auto"/>
              <w:rPr>
                <w:rFonts w:ascii="Arial" w:hAnsi="Arial" w:cs="Arial"/>
                <w:b/>
                <w:bCs/>
                <w:color w:val="000000"/>
              </w:rPr>
            </w:pPr>
            <w:proofErr w:type="spellStart"/>
            <w:r>
              <w:rPr>
                <w:rFonts w:ascii="Arial" w:hAnsi="Arial" w:cs="Arial"/>
                <w:shd w:val="clear" w:color="auto" w:fill="FCFCFC"/>
              </w:rPr>
              <w:lastRenderedPageBreak/>
              <w:t>S</w:t>
            </w:r>
            <w:r w:rsidRPr="00AA400C">
              <w:rPr>
                <w:rFonts w:ascii="Arial" w:hAnsi="Arial" w:cs="Arial"/>
                <w:shd w:val="clear" w:color="auto" w:fill="FCFCFC"/>
              </w:rPr>
              <w:t>ebagai</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petunjuk</w:t>
            </w:r>
            <w:proofErr w:type="spellEnd"/>
            <w:r w:rsidRPr="00AA400C">
              <w:rPr>
                <w:rFonts w:ascii="Arial" w:hAnsi="Arial" w:cs="Arial"/>
                <w:shd w:val="clear" w:color="auto" w:fill="FCFCFC"/>
              </w:rPr>
              <w:t xml:space="preserve"> dan </w:t>
            </w:r>
            <w:proofErr w:type="spellStart"/>
            <w:r w:rsidRPr="00AA400C">
              <w:rPr>
                <w:rFonts w:ascii="Arial" w:hAnsi="Arial" w:cs="Arial"/>
                <w:shd w:val="clear" w:color="auto" w:fill="FCFCFC"/>
              </w:rPr>
              <w:t>arah</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bagi</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pemerintah</w:t>
            </w:r>
            <w:proofErr w:type="spellEnd"/>
            <w:r w:rsidRPr="00AA400C">
              <w:rPr>
                <w:rFonts w:ascii="Arial" w:hAnsi="Arial" w:cs="Arial"/>
                <w:shd w:val="clear" w:color="auto" w:fill="FCFCFC"/>
              </w:rPr>
              <w:t xml:space="preserve"> </w:t>
            </w:r>
            <w:proofErr w:type="spellStart"/>
            <w:proofErr w:type="gramStart"/>
            <w:r w:rsidRPr="00AA400C">
              <w:rPr>
                <w:rFonts w:ascii="Arial" w:hAnsi="Arial" w:cs="Arial"/>
                <w:shd w:val="clear" w:color="auto" w:fill="FCFCFC"/>
              </w:rPr>
              <w:t>desa</w:t>
            </w:r>
            <w:proofErr w:type="spellEnd"/>
            <w:r w:rsidRPr="00AA400C">
              <w:rPr>
                <w:rFonts w:ascii="Arial" w:hAnsi="Arial" w:cs="Arial"/>
                <w:shd w:val="clear" w:color="auto" w:fill="FCFCFC"/>
              </w:rPr>
              <w:t xml:space="preserve">  </w:t>
            </w:r>
            <w:proofErr w:type="spellStart"/>
            <w:r w:rsidRPr="00AA400C">
              <w:rPr>
                <w:rFonts w:ascii="Arial" w:hAnsi="Arial" w:cs="Arial"/>
                <w:shd w:val="clear" w:color="auto" w:fill="FCFCFC"/>
              </w:rPr>
              <w:t>dalam</w:t>
            </w:r>
            <w:proofErr w:type="spellEnd"/>
            <w:proofErr w:type="gramEnd"/>
            <w:r w:rsidRPr="00AA400C">
              <w:rPr>
                <w:rFonts w:ascii="Arial" w:hAnsi="Arial" w:cs="Arial"/>
                <w:shd w:val="clear" w:color="auto" w:fill="FCFCFC"/>
              </w:rPr>
              <w:t xml:space="preserve"> </w:t>
            </w:r>
            <w:proofErr w:type="spellStart"/>
            <w:r w:rsidRPr="00AA400C">
              <w:rPr>
                <w:rFonts w:ascii="Arial" w:hAnsi="Arial" w:cs="Arial"/>
              </w:rPr>
              <w:t>Pengalokasian</w:t>
            </w:r>
            <w:proofErr w:type="spellEnd"/>
            <w:r w:rsidRPr="00AA400C">
              <w:rPr>
                <w:rFonts w:ascii="Arial" w:hAnsi="Arial" w:cs="Arial"/>
              </w:rPr>
              <w:t xml:space="preserve"> </w:t>
            </w:r>
            <w:r>
              <w:rPr>
                <w:rFonts w:ascii="Arial" w:hAnsi="Arial" w:cs="Arial"/>
              </w:rPr>
              <w:t>d</w:t>
            </w:r>
            <w:r w:rsidRPr="00AA400C">
              <w:rPr>
                <w:rFonts w:ascii="Arial" w:hAnsi="Arial" w:cs="Arial"/>
              </w:rPr>
              <w:t xml:space="preserve">an </w:t>
            </w:r>
            <w:proofErr w:type="spellStart"/>
            <w:r w:rsidRPr="00AA400C">
              <w:rPr>
                <w:rFonts w:ascii="Arial" w:hAnsi="Arial" w:cs="Arial"/>
              </w:rPr>
              <w:t>Pembagian</w:t>
            </w:r>
            <w:proofErr w:type="spellEnd"/>
            <w:r w:rsidRPr="00AA400C">
              <w:rPr>
                <w:rFonts w:ascii="Arial" w:hAnsi="Arial" w:cs="Arial"/>
              </w:rPr>
              <w:t xml:space="preserve"> </w:t>
            </w:r>
            <w:proofErr w:type="spellStart"/>
            <w:r w:rsidRPr="00AA400C">
              <w:rPr>
                <w:rFonts w:ascii="Arial" w:hAnsi="Arial" w:cs="Arial"/>
              </w:rPr>
              <w:t>Alokasi</w:t>
            </w:r>
            <w:proofErr w:type="spellEnd"/>
            <w:r w:rsidRPr="00AA400C">
              <w:rPr>
                <w:rFonts w:ascii="Arial" w:hAnsi="Arial" w:cs="Arial"/>
              </w:rPr>
              <w:t xml:space="preserve"> Dana Desa </w:t>
            </w:r>
            <w:proofErr w:type="spellStart"/>
            <w:r w:rsidRPr="00AA400C">
              <w:rPr>
                <w:rFonts w:ascii="Arial" w:hAnsi="Arial" w:cs="Arial"/>
              </w:rPr>
              <w:t>Kabupaten</w:t>
            </w:r>
            <w:proofErr w:type="spellEnd"/>
            <w:r w:rsidRPr="00AA400C">
              <w:rPr>
                <w:rFonts w:ascii="Arial" w:hAnsi="Arial" w:cs="Arial"/>
              </w:rPr>
              <w:t xml:space="preserve"> </w:t>
            </w:r>
            <w:proofErr w:type="spellStart"/>
            <w:r w:rsidRPr="00AA400C">
              <w:rPr>
                <w:rFonts w:ascii="Arial" w:hAnsi="Arial" w:cs="Arial"/>
              </w:rPr>
              <w:t>Kepulauan</w:t>
            </w:r>
            <w:proofErr w:type="spellEnd"/>
            <w:r w:rsidRPr="00AA400C">
              <w:rPr>
                <w:rFonts w:ascii="Arial" w:hAnsi="Arial" w:cs="Arial"/>
              </w:rPr>
              <w:t xml:space="preserve"> </w:t>
            </w:r>
            <w:proofErr w:type="spellStart"/>
            <w:r w:rsidRPr="00AA400C">
              <w:rPr>
                <w:rFonts w:ascii="Arial" w:hAnsi="Arial" w:cs="Arial"/>
              </w:rPr>
              <w:t>Selayar</w:t>
            </w:r>
            <w:proofErr w:type="spellEnd"/>
          </w:p>
        </w:tc>
        <w:tc>
          <w:tcPr>
            <w:tcW w:w="1168" w:type="dxa"/>
            <w:tcBorders>
              <w:left w:val="single" w:sz="4" w:space="0" w:color="auto"/>
              <w:bottom w:val="single" w:sz="4" w:space="0" w:color="000000"/>
              <w:right w:val="single" w:sz="4" w:space="0" w:color="auto"/>
            </w:tcBorders>
          </w:tcPr>
          <w:p w14:paraId="6589BF94" w14:textId="7420FEFB" w:rsidR="004E11B9" w:rsidRPr="00AA400C" w:rsidRDefault="004E11B9" w:rsidP="004E11B9">
            <w:pPr>
              <w:spacing w:line="360" w:lineRule="auto"/>
              <w:jc w:val="center"/>
              <w:rPr>
                <w:rFonts w:ascii="Arial" w:hAnsi="Arial" w:cs="Arial"/>
                <w:b/>
                <w:bCs/>
                <w:color w:val="000000"/>
              </w:rPr>
            </w:pPr>
            <w:proofErr w:type="spellStart"/>
            <w:r w:rsidRPr="00AA400C">
              <w:rPr>
                <w:rFonts w:ascii="Arial" w:hAnsi="Arial" w:cs="Arial"/>
              </w:rPr>
              <w:t>Perbup</w:t>
            </w:r>
            <w:proofErr w:type="spellEnd"/>
          </w:p>
        </w:tc>
      </w:tr>
    </w:tbl>
    <w:p w14:paraId="35D6566B" w14:textId="77777777" w:rsidR="005B5F24" w:rsidRDefault="005B5F24" w:rsidP="006A246B">
      <w:pPr>
        <w:pStyle w:val="Footer"/>
        <w:tabs>
          <w:tab w:val="clear" w:pos="4320"/>
          <w:tab w:val="clear" w:pos="8640"/>
        </w:tabs>
        <w:spacing w:line="360" w:lineRule="auto"/>
        <w:ind w:left="502"/>
        <w:jc w:val="both"/>
        <w:rPr>
          <w:rFonts w:ascii="Arial" w:hAnsi="Arial" w:cs="Arial"/>
          <w:b/>
          <w:sz w:val="24"/>
          <w:szCs w:val="22"/>
        </w:rPr>
      </w:pPr>
    </w:p>
    <w:p w14:paraId="5A6E4F88" w14:textId="4EB67C2E" w:rsidR="007C3225" w:rsidRDefault="007C3225" w:rsidP="00157EF0">
      <w:pPr>
        <w:pStyle w:val="Footer"/>
        <w:numPr>
          <w:ilvl w:val="0"/>
          <w:numId w:val="12"/>
        </w:numPr>
        <w:tabs>
          <w:tab w:val="clear" w:pos="4320"/>
          <w:tab w:val="clear" w:pos="8640"/>
        </w:tabs>
        <w:spacing w:line="360" w:lineRule="auto"/>
        <w:ind w:left="502" w:hanging="502"/>
        <w:jc w:val="both"/>
        <w:rPr>
          <w:rFonts w:ascii="Arial" w:hAnsi="Arial" w:cs="Arial"/>
          <w:b/>
          <w:sz w:val="24"/>
          <w:szCs w:val="22"/>
        </w:rPr>
      </w:pPr>
      <w:proofErr w:type="spellStart"/>
      <w:r>
        <w:rPr>
          <w:rFonts w:ascii="Arial" w:hAnsi="Arial" w:cs="Arial"/>
          <w:b/>
          <w:sz w:val="24"/>
          <w:szCs w:val="22"/>
        </w:rPr>
        <w:t>Tindak</w:t>
      </w:r>
      <w:proofErr w:type="spellEnd"/>
      <w:r>
        <w:rPr>
          <w:rFonts w:ascii="Arial" w:hAnsi="Arial" w:cs="Arial"/>
          <w:b/>
          <w:sz w:val="24"/>
          <w:szCs w:val="22"/>
        </w:rPr>
        <w:t xml:space="preserve"> </w:t>
      </w:r>
      <w:proofErr w:type="spellStart"/>
      <w:r>
        <w:rPr>
          <w:rFonts w:ascii="Arial" w:hAnsi="Arial" w:cs="Arial"/>
          <w:b/>
          <w:sz w:val="24"/>
          <w:szCs w:val="22"/>
        </w:rPr>
        <w:t>Lanjut</w:t>
      </w:r>
      <w:proofErr w:type="spellEnd"/>
      <w:r>
        <w:rPr>
          <w:rFonts w:ascii="Arial" w:hAnsi="Arial" w:cs="Arial"/>
          <w:b/>
          <w:sz w:val="24"/>
          <w:szCs w:val="22"/>
        </w:rPr>
        <w:t xml:space="preserve"> </w:t>
      </w:r>
      <w:proofErr w:type="spellStart"/>
      <w:r>
        <w:rPr>
          <w:rFonts w:ascii="Arial" w:hAnsi="Arial" w:cs="Arial"/>
          <w:b/>
          <w:sz w:val="24"/>
          <w:szCs w:val="22"/>
        </w:rPr>
        <w:t>Rekomendasi</w:t>
      </w:r>
      <w:proofErr w:type="spellEnd"/>
      <w:r>
        <w:rPr>
          <w:rFonts w:ascii="Arial" w:hAnsi="Arial" w:cs="Arial"/>
          <w:b/>
          <w:sz w:val="24"/>
          <w:szCs w:val="22"/>
        </w:rPr>
        <w:t xml:space="preserve"> DPRD </w:t>
      </w:r>
      <w:proofErr w:type="spellStart"/>
      <w:r>
        <w:rPr>
          <w:rFonts w:ascii="Arial" w:hAnsi="Arial" w:cs="Arial"/>
          <w:b/>
          <w:sz w:val="24"/>
          <w:szCs w:val="22"/>
        </w:rPr>
        <w:t>terhadap</w:t>
      </w:r>
      <w:proofErr w:type="spellEnd"/>
      <w:r>
        <w:rPr>
          <w:rFonts w:ascii="Arial" w:hAnsi="Arial" w:cs="Arial"/>
          <w:b/>
          <w:sz w:val="24"/>
          <w:szCs w:val="22"/>
        </w:rPr>
        <w:t xml:space="preserve"> LKPJ </w:t>
      </w:r>
      <w:proofErr w:type="spellStart"/>
      <w:r>
        <w:rPr>
          <w:rFonts w:ascii="Arial" w:hAnsi="Arial" w:cs="Arial"/>
          <w:b/>
          <w:sz w:val="24"/>
          <w:szCs w:val="22"/>
        </w:rPr>
        <w:t>Bupati</w:t>
      </w:r>
      <w:proofErr w:type="spellEnd"/>
      <w:r>
        <w:rPr>
          <w:rFonts w:ascii="Arial" w:hAnsi="Arial" w:cs="Arial"/>
          <w:b/>
          <w:sz w:val="24"/>
          <w:szCs w:val="22"/>
        </w:rPr>
        <w:t xml:space="preserve"> </w:t>
      </w:r>
      <w:proofErr w:type="spellStart"/>
      <w:r>
        <w:rPr>
          <w:rFonts w:ascii="Arial" w:hAnsi="Arial" w:cs="Arial"/>
          <w:b/>
          <w:sz w:val="24"/>
          <w:szCs w:val="22"/>
        </w:rPr>
        <w:t>Tahun</w:t>
      </w:r>
      <w:proofErr w:type="spellEnd"/>
      <w:r>
        <w:rPr>
          <w:rFonts w:ascii="Arial" w:hAnsi="Arial" w:cs="Arial"/>
          <w:b/>
          <w:sz w:val="24"/>
          <w:szCs w:val="22"/>
        </w:rPr>
        <w:t xml:space="preserve"> </w:t>
      </w:r>
      <w:proofErr w:type="spellStart"/>
      <w:r>
        <w:rPr>
          <w:rFonts w:ascii="Arial" w:hAnsi="Arial" w:cs="Arial"/>
          <w:b/>
          <w:sz w:val="24"/>
          <w:szCs w:val="22"/>
        </w:rPr>
        <w:t>Anggaran</w:t>
      </w:r>
      <w:proofErr w:type="spellEnd"/>
      <w:r>
        <w:rPr>
          <w:rFonts w:ascii="Arial" w:hAnsi="Arial" w:cs="Arial"/>
          <w:b/>
          <w:sz w:val="24"/>
          <w:szCs w:val="22"/>
        </w:rPr>
        <w:t xml:space="preserve"> 202</w:t>
      </w:r>
      <w:r w:rsidR="006F01DE">
        <w:rPr>
          <w:rFonts w:ascii="Arial" w:hAnsi="Arial" w:cs="Arial"/>
          <w:b/>
          <w:sz w:val="24"/>
          <w:szCs w:val="22"/>
        </w:rPr>
        <w:t>3</w:t>
      </w:r>
    </w:p>
    <w:p w14:paraId="54EE0925" w14:textId="77777777" w:rsidR="00143165" w:rsidRDefault="00143165" w:rsidP="00143165">
      <w:pPr>
        <w:pStyle w:val="Footer"/>
        <w:tabs>
          <w:tab w:val="clear" w:pos="4320"/>
          <w:tab w:val="clear" w:pos="8640"/>
        </w:tabs>
        <w:spacing w:line="360" w:lineRule="auto"/>
        <w:jc w:val="both"/>
        <w:rPr>
          <w:rFonts w:ascii="Arial" w:hAnsi="Arial" w:cs="Arial"/>
          <w:b/>
          <w:sz w:val="24"/>
          <w:szCs w:val="22"/>
        </w:rPr>
      </w:pPr>
    </w:p>
    <w:p w14:paraId="4AE1AA21" w14:textId="626FF99F" w:rsidR="006A246B" w:rsidRPr="006A246B" w:rsidRDefault="006A246B" w:rsidP="006A246B">
      <w:pPr>
        <w:pStyle w:val="Footer"/>
        <w:tabs>
          <w:tab w:val="clear" w:pos="4320"/>
          <w:tab w:val="clear" w:pos="8640"/>
        </w:tabs>
        <w:jc w:val="center"/>
        <w:rPr>
          <w:rFonts w:ascii="Arial" w:hAnsi="Arial" w:cs="Arial"/>
          <w:b/>
          <w:sz w:val="22"/>
          <w:szCs w:val="24"/>
        </w:rPr>
      </w:pPr>
      <w:r w:rsidRPr="006A246B">
        <w:rPr>
          <w:rFonts w:ascii="Arial" w:hAnsi="Arial" w:cs="Arial"/>
          <w:b/>
          <w:sz w:val="22"/>
          <w:szCs w:val="24"/>
        </w:rPr>
        <w:t>Tabel 2.</w:t>
      </w:r>
      <w:r w:rsidR="00181720">
        <w:rPr>
          <w:rFonts w:ascii="Arial" w:hAnsi="Arial" w:cs="Arial"/>
          <w:b/>
          <w:sz w:val="22"/>
          <w:szCs w:val="24"/>
        </w:rPr>
        <w:t>10</w:t>
      </w:r>
    </w:p>
    <w:p w14:paraId="4E489E16" w14:textId="6B0A6CBF" w:rsidR="00222519" w:rsidRDefault="00222519" w:rsidP="006A246B">
      <w:pPr>
        <w:pStyle w:val="Footer"/>
        <w:tabs>
          <w:tab w:val="clear" w:pos="4320"/>
          <w:tab w:val="clear" w:pos="8640"/>
        </w:tabs>
        <w:jc w:val="center"/>
        <w:rPr>
          <w:rFonts w:ascii="Arial" w:hAnsi="Arial" w:cs="Arial"/>
          <w:b/>
          <w:sz w:val="22"/>
          <w:szCs w:val="24"/>
        </w:rPr>
      </w:pPr>
      <w:proofErr w:type="spellStart"/>
      <w:r>
        <w:rPr>
          <w:rFonts w:ascii="Arial" w:hAnsi="Arial" w:cs="Arial"/>
          <w:b/>
          <w:sz w:val="22"/>
          <w:szCs w:val="24"/>
        </w:rPr>
        <w:t>Tindak</w:t>
      </w:r>
      <w:proofErr w:type="spellEnd"/>
      <w:r>
        <w:rPr>
          <w:rFonts w:ascii="Arial" w:hAnsi="Arial" w:cs="Arial"/>
          <w:b/>
          <w:sz w:val="22"/>
          <w:szCs w:val="24"/>
        </w:rPr>
        <w:t xml:space="preserve"> </w:t>
      </w:r>
      <w:proofErr w:type="spellStart"/>
      <w:r>
        <w:rPr>
          <w:rFonts w:ascii="Arial" w:hAnsi="Arial" w:cs="Arial"/>
          <w:b/>
          <w:sz w:val="22"/>
          <w:szCs w:val="24"/>
        </w:rPr>
        <w:t>Lanjut</w:t>
      </w:r>
      <w:proofErr w:type="spellEnd"/>
      <w:r>
        <w:rPr>
          <w:rFonts w:ascii="Arial" w:hAnsi="Arial" w:cs="Arial"/>
          <w:b/>
          <w:sz w:val="22"/>
          <w:szCs w:val="24"/>
        </w:rPr>
        <w:t xml:space="preserve"> </w:t>
      </w:r>
      <w:proofErr w:type="spellStart"/>
      <w:r>
        <w:rPr>
          <w:rFonts w:ascii="Arial" w:hAnsi="Arial" w:cs="Arial"/>
          <w:b/>
          <w:sz w:val="22"/>
          <w:szCs w:val="24"/>
        </w:rPr>
        <w:t>Rekomendasi</w:t>
      </w:r>
      <w:proofErr w:type="spellEnd"/>
      <w:r>
        <w:rPr>
          <w:rFonts w:ascii="Arial" w:hAnsi="Arial" w:cs="Arial"/>
          <w:b/>
          <w:sz w:val="22"/>
          <w:szCs w:val="24"/>
        </w:rPr>
        <w:t xml:space="preserve"> DPRD </w:t>
      </w:r>
      <w:proofErr w:type="spellStart"/>
      <w:r>
        <w:rPr>
          <w:rFonts w:ascii="Arial" w:hAnsi="Arial" w:cs="Arial"/>
          <w:b/>
          <w:sz w:val="22"/>
          <w:szCs w:val="24"/>
        </w:rPr>
        <w:t>Terhadap</w:t>
      </w:r>
      <w:proofErr w:type="spellEnd"/>
      <w:r w:rsidR="008627D1">
        <w:rPr>
          <w:rFonts w:ascii="Arial" w:hAnsi="Arial" w:cs="Arial"/>
          <w:b/>
          <w:sz w:val="22"/>
          <w:szCs w:val="24"/>
        </w:rPr>
        <w:t xml:space="preserve"> LKPJ </w:t>
      </w:r>
      <w:proofErr w:type="spellStart"/>
      <w:r w:rsidR="008627D1">
        <w:rPr>
          <w:rFonts w:ascii="Arial" w:hAnsi="Arial" w:cs="Arial"/>
          <w:b/>
          <w:sz w:val="22"/>
          <w:szCs w:val="24"/>
        </w:rPr>
        <w:t>Bupati</w:t>
      </w:r>
      <w:proofErr w:type="spellEnd"/>
      <w:r w:rsidR="008627D1">
        <w:rPr>
          <w:rFonts w:ascii="Arial" w:hAnsi="Arial" w:cs="Arial"/>
          <w:b/>
          <w:sz w:val="22"/>
          <w:szCs w:val="24"/>
        </w:rPr>
        <w:t xml:space="preserve"> </w:t>
      </w:r>
      <w:proofErr w:type="spellStart"/>
      <w:r w:rsidR="008627D1">
        <w:rPr>
          <w:rFonts w:ascii="Arial" w:hAnsi="Arial" w:cs="Arial"/>
          <w:b/>
          <w:sz w:val="22"/>
          <w:szCs w:val="24"/>
        </w:rPr>
        <w:t>tahun</w:t>
      </w:r>
      <w:proofErr w:type="spellEnd"/>
      <w:r w:rsidR="008627D1">
        <w:rPr>
          <w:rFonts w:ascii="Arial" w:hAnsi="Arial" w:cs="Arial"/>
          <w:b/>
          <w:sz w:val="22"/>
          <w:szCs w:val="24"/>
        </w:rPr>
        <w:t xml:space="preserve"> </w:t>
      </w:r>
      <w:proofErr w:type="spellStart"/>
      <w:r w:rsidR="008627D1">
        <w:rPr>
          <w:rFonts w:ascii="Arial" w:hAnsi="Arial" w:cs="Arial"/>
          <w:b/>
          <w:sz w:val="22"/>
          <w:szCs w:val="24"/>
        </w:rPr>
        <w:t>Anggaran</w:t>
      </w:r>
      <w:proofErr w:type="spellEnd"/>
      <w:r w:rsidR="008627D1">
        <w:rPr>
          <w:rFonts w:ascii="Arial" w:hAnsi="Arial" w:cs="Arial"/>
          <w:b/>
          <w:sz w:val="22"/>
          <w:szCs w:val="24"/>
        </w:rPr>
        <w:t xml:space="preserve"> 202</w:t>
      </w:r>
      <w:r w:rsidR="006F01DE">
        <w:rPr>
          <w:rFonts w:ascii="Arial" w:hAnsi="Arial" w:cs="Arial"/>
          <w:b/>
          <w:sz w:val="22"/>
          <w:szCs w:val="24"/>
        </w:rPr>
        <w:t>3</w:t>
      </w:r>
    </w:p>
    <w:p w14:paraId="52E5939F" w14:textId="1D360305" w:rsidR="00222519" w:rsidRDefault="006A246B" w:rsidP="006A246B">
      <w:pPr>
        <w:pStyle w:val="Footer"/>
        <w:tabs>
          <w:tab w:val="clear" w:pos="4320"/>
          <w:tab w:val="clear" w:pos="8640"/>
        </w:tabs>
        <w:jc w:val="center"/>
        <w:rPr>
          <w:rFonts w:ascii="Arial" w:hAnsi="Arial" w:cs="Arial"/>
          <w:b/>
          <w:sz w:val="22"/>
          <w:szCs w:val="24"/>
        </w:rPr>
      </w:pPr>
      <w:r w:rsidRPr="006A246B">
        <w:rPr>
          <w:rFonts w:ascii="Arial" w:hAnsi="Arial" w:cs="Arial"/>
          <w:b/>
          <w:sz w:val="22"/>
          <w:szCs w:val="24"/>
        </w:rPr>
        <w:t xml:space="preserve">Dinas </w:t>
      </w:r>
      <w:proofErr w:type="spellStart"/>
      <w:r w:rsidRPr="006A246B">
        <w:rPr>
          <w:rFonts w:ascii="Arial" w:hAnsi="Arial" w:cs="Arial"/>
          <w:b/>
          <w:sz w:val="22"/>
          <w:szCs w:val="24"/>
        </w:rPr>
        <w:t>Pemberdayaan</w:t>
      </w:r>
      <w:proofErr w:type="spellEnd"/>
      <w:r w:rsidRPr="006A246B">
        <w:rPr>
          <w:rFonts w:ascii="Arial" w:hAnsi="Arial" w:cs="Arial"/>
          <w:b/>
          <w:sz w:val="22"/>
          <w:szCs w:val="24"/>
        </w:rPr>
        <w:t xml:space="preserve"> Masya</w:t>
      </w:r>
      <w:r w:rsidR="006F01DE">
        <w:rPr>
          <w:rFonts w:ascii="Arial" w:hAnsi="Arial" w:cs="Arial"/>
          <w:b/>
          <w:sz w:val="22"/>
          <w:szCs w:val="24"/>
        </w:rPr>
        <w:t>rakat</w:t>
      </w:r>
      <w:r w:rsidRPr="006A246B">
        <w:rPr>
          <w:rFonts w:ascii="Arial" w:hAnsi="Arial" w:cs="Arial"/>
          <w:b/>
          <w:sz w:val="22"/>
          <w:szCs w:val="24"/>
        </w:rPr>
        <w:t xml:space="preserve"> dan Desa </w:t>
      </w:r>
    </w:p>
    <w:p w14:paraId="4C5D2E9A" w14:textId="734C1520" w:rsidR="006A246B" w:rsidRPr="006A246B" w:rsidRDefault="00222519" w:rsidP="006A246B">
      <w:pPr>
        <w:pStyle w:val="Footer"/>
        <w:tabs>
          <w:tab w:val="clear" w:pos="4320"/>
          <w:tab w:val="clear" w:pos="8640"/>
        </w:tabs>
        <w:jc w:val="center"/>
        <w:rPr>
          <w:rFonts w:ascii="Arial" w:hAnsi="Arial" w:cs="Arial"/>
          <w:b/>
          <w:sz w:val="22"/>
          <w:szCs w:val="24"/>
        </w:rPr>
      </w:pPr>
      <w:proofErr w:type="spellStart"/>
      <w:r>
        <w:rPr>
          <w:rFonts w:ascii="Arial" w:hAnsi="Arial" w:cs="Arial"/>
          <w:b/>
          <w:sz w:val="22"/>
          <w:szCs w:val="24"/>
        </w:rPr>
        <w:t>Tahun</w:t>
      </w:r>
      <w:proofErr w:type="spellEnd"/>
      <w:r>
        <w:rPr>
          <w:rFonts w:ascii="Arial" w:hAnsi="Arial" w:cs="Arial"/>
          <w:b/>
          <w:sz w:val="22"/>
          <w:szCs w:val="24"/>
        </w:rPr>
        <w:t xml:space="preserve"> 202</w:t>
      </w:r>
      <w:r w:rsidR="006F01DE">
        <w:rPr>
          <w:rFonts w:ascii="Arial" w:hAnsi="Arial" w:cs="Arial"/>
          <w:b/>
          <w:sz w:val="22"/>
          <w:szCs w:val="24"/>
        </w:rPr>
        <w:t>4</w:t>
      </w:r>
    </w:p>
    <w:p w14:paraId="2DD19CBE" w14:textId="77777777" w:rsidR="006A246B" w:rsidRDefault="006A246B" w:rsidP="00143165">
      <w:pPr>
        <w:pStyle w:val="Footer"/>
        <w:tabs>
          <w:tab w:val="clear" w:pos="4320"/>
          <w:tab w:val="clear" w:pos="8640"/>
        </w:tabs>
        <w:spacing w:line="360" w:lineRule="auto"/>
        <w:jc w:val="both"/>
        <w:rPr>
          <w:rFonts w:ascii="Arial" w:hAnsi="Arial" w:cs="Arial"/>
          <w:b/>
          <w:sz w:val="24"/>
          <w:szCs w:val="22"/>
        </w:rPr>
      </w:pPr>
    </w:p>
    <w:tbl>
      <w:tblPr>
        <w:tblW w:w="14474" w:type="dxa"/>
        <w:jc w:val="center"/>
        <w:tblLook w:val="04A0" w:firstRow="1" w:lastRow="0" w:firstColumn="1" w:lastColumn="0" w:noHBand="0" w:noVBand="1"/>
      </w:tblPr>
      <w:tblGrid>
        <w:gridCol w:w="571"/>
        <w:gridCol w:w="3969"/>
        <w:gridCol w:w="4365"/>
        <w:gridCol w:w="5569"/>
      </w:tblGrid>
      <w:tr w:rsidR="00143165" w:rsidRPr="003C5F8C" w14:paraId="02C9A0E3" w14:textId="77777777" w:rsidTr="00222519">
        <w:trPr>
          <w:trHeight w:val="994"/>
          <w:tblHeader/>
          <w:jc w:val="center"/>
        </w:trPr>
        <w:tc>
          <w:tcPr>
            <w:tcW w:w="571" w:type="dxa"/>
            <w:tcBorders>
              <w:top w:val="single" w:sz="4" w:space="0" w:color="auto"/>
              <w:left w:val="single" w:sz="4" w:space="0" w:color="auto"/>
              <w:bottom w:val="single" w:sz="4" w:space="0" w:color="000000"/>
              <w:right w:val="single" w:sz="4" w:space="0" w:color="auto"/>
            </w:tcBorders>
            <w:vAlign w:val="center"/>
            <w:hideMark/>
          </w:tcPr>
          <w:p w14:paraId="5D76F3D9" w14:textId="77777777" w:rsidR="00143165" w:rsidRPr="003C5F8C" w:rsidRDefault="00143165" w:rsidP="005C1BC4">
            <w:pPr>
              <w:jc w:val="center"/>
              <w:rPr>
                <w:rFonts w:ascii="Arial" w:hAnsi="Arial"/>
                <w:b/>
                <w:bCs/>
                <w:color w:val="000000"/>
                <w:sz w:val="22"/>
                <w:szCs w:val="22"/>
              </w:rPr>
            </w:pPr>
            <w:r w:rsidRPr="003C5F8C">
              <w:rPr>
                <w:rFonts w:ascii="Arial" w:hAnsi="Arial"/>
                <w:b/>
                <w:bCs/>
                <w:color w:val="000000"/>
                <w:sz w:val="22"/>
                <w:szCs w:val="22"/>
              </w:rPr>
              <w:t>No.</w:t>
            </w:r>
          </w:p>
        </w:tc>
        <w:tc>
          <w:tcPr>
            <w:tcW w:w="3969" w:type="dxa"/>
            <w:tcBorders>
              <w:top w:val="single" w:sz="4" w:space="0" w:color="auto"/>
              <w:left w:val="single" w:sz="4" w:space="0" w:color="auto"/>
              <w:bottom w:val="single" w:sz="4" w:space="0" w:color="000000"/>
              <w:right w:val="single" w:sz="4" w:space="0" w:color="auto"/>
            </w:tcBorders>
            <w:vAlign w:val="center"/>
            <w:hideMark/>
          </w:tcPr>
          <w:p w14:paraId="3775A8F8" w14:textId="77777777" w:rsidR="00143165" w:rsidRPr="003C5F8C" w:rsidRDefault="00143165" w:rsidP="005C1BC4">
            <w:pPr>
              <w:jc w:val="center"/>
              <w:rPr>
                <w:rFonts w:ascii="Arial" w:hAnsi="Arial"/>
                <w:b/>
                <w:bCs/>
                <w:color w:val="000000"/>
                <w:sz w:val="22"/>
                <w:szCs w:val="22"/>
              </w:rPr>
            </w:pPr>
            <w:proofErr w:type="spellStart"/>
            <w:r w:rsidRPr="003C5F8C">
              <w:rPr>
                <w:rFonts w:ascii="Arial" w:hAnsi="Arial"/>
                <w:b/>
                <w:bCs/>
                <w:color w:val="000000"/>
                <w:sz w:val="22"/>
                <w:szCs w:val="22"/>
              </w:rPr>
              <w:t>Rekomendasi</w:t>
            </w:r>
            <w:proofErr w:type="spellEnd"/>
            <w:r w:rsidRPr="003C5F8C">
              <w:rPr>
                <w:rFonts w:ascii="Arial" w:hAnsi="Arial"/>
                <w:b/>
                <w:bCs/>
                <w:color w:val="000000"/>
                <w:sz w:val="22"/>
                <w:szCs w:val="22"/>
              </w:rPr>
              <w:t xml:space="preserve"> DPRD</w:t>
            </w:r>
          </w:p>
        </w:tc>
        <w:tc>
          <w:tcPr>
            <w:tcW w:w="43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00377" w14:textId="77777777" w:rsidR="00143165" w:rsidRPr="003C5F8C" w:rsidRDefault="00143165" w:rsidP="005C1BC4">
            <w:pPr>
              <w:jc w:val="center"/>
              <w:rPr>
                <w:rFonts w:ascii="Arial" w:hAnsi="Arial"/>
                <w:b/>
                <w:bCs/>
                <w:color w:val="000000"/>
                <w:sz w:val="22"/>
                <w:szCs w:val="22"/>
              </w:rPr>
            </w:pPr>
            <w:proofErr w:type="spellStart"/>
            <w:r w:rsidRPr="003C5F8C">
              <w:rPr>
                <w:rFonts w:ascii="Arial" w:hAnsi="Arial"/>
                <w:b/>
                <w:bCs/>
                <w:color w:val="000000"/>
                <w:sz w:val="22"/>
                <w:szCs w:val="22"/>
              </w:rPr>
              <w:t>Tindak</w:t>
            </w:r>
            <w:proofErr w:type="spellEnd"/>
            <w:r w:rsidRPr="003C5F8C">
              <w:rPr>
                <w:rFonts w:ascii="Arial" w:hAnsi="Arial"/>
                <w:b/>
                <w:bCs/>
                <w:color w:val="000000"/>
                <w:sz w:val="22"/>
                <w:szCs w:val="22"/>
              </w:rPr>
              <w:t xml:space="preserve"> </w:t>
            </w:r>
            <w:proofErr w:type="spellStart"/>
            <w:r w:rsidRPr="003C5F8C">
              <w:rPr>
                <w:rFonts w:ascii="Arial" w:hAnsi="Arial"/>
                <w:b/>
                <w:bCs/>
                <w:color w:val="000000"/>
                <w:sz w:val="22"/>
                <w:szCs w:val="22"/>
              </w:rPr>
              <w:t>Lanjut</w:t>
            </w:r>
            <w:proofErr w:type="spellEnd"/>
          </w:p>
        </w:tc>
        <w:tc>
          <w:tcPr>
            <w:tcW w:w="5569" w:type="dxa"/>
            <w:tcBorders>
              <w:top w:val="single" w:sz="4" w:space="0" w:color="auto"/>
              <w:left w:val="single" w:sz="4" w:space="0" w:color="auto"/>
              <w:bottom w:val="single" w:sz="4" w:space="0" w:color="000000"/>
              <w:right w:val="single" w:sz="4" w:space="0" w:color="auto"/>
            </w:tcBorders>
            <w:vAlign w:val="center"/>
            <w:hideMark/>
          </w:tcPr>
          <w:p w14:paraId="27F1D01D" w14:textId="77777777" w:rsidR="00143165" w:rsidRPr="003C5F8C" w:rsidRDefault="00143165" w:rsidP="005C1BC4">
            <w:pPr>
              <w:jc w:val="center"/>
              <w:rPr>
                <w:rFonts w:ascii="Arial" w:hAnsi="Arial"/>
                <w:b/>
                <w:bCs/>
                <w:color w:val="000000"/>
                <w:sz w:val="22"/>
                <w:szCs w:val="22"/>
              </w:rPr>
            </w:pPr>
            <w:r w:rsidRPr="003C5F8C">
              <w:rPr>
                <w:rFonts w:ascii="Arial" w:hAnsi="Arial"/>
                <w:b/>
                <w:bCs/>
                <w:color w:val="000000"/>
                <w:sz w:val="22"/>
                <w:szCs w:val="22"/>
              </w:rPr>
              <w:t xml:space="preserve">Tujuan/ </w:t>
            </w:r>
            <w:proofErr w:type="spellStart"/>
            <w:r w:rsidRPr="003C5F8C">
              <w:rPr>
                <w:rFonts w:ascii="Arial" w:hAnsi="Arial"/>
                <w:b/>
                <w:bCs/>
                <w:color w:val="000000"/>
                <w:sz w:val="22"/>
                <w:szCs w:val="22"/>
              </w:rPr>
              <w:t>Masalah</w:t>
            </w:r>
            <w:proofErr w:type="spellEnd"/>
            <w:r w:rsidRPr="003C5F8C">
              <w:rPr>
                <w:rFonts w:ascii="Arial" w:hAnsi="Arial"/>
                <w:b/>
                <w:bCs/>
                <w:color w:val="000000"/>
                <w:sz w:val="22"/>
                <w:szCs w:val="22"/>
              </w:rPr>
              <w:t xml:space="preserve"> Yang </w:t>
            </w:r>
            <w:proofErr w:type="spellStart"/>
            <w:r w:rsidRPr="003C5F8C">
              <w:rPr>
                <w:rFonts w:ascii="Arial" w:hAnsi="Arial"/>
                <w:b/>
                <w:bCs/>
                <w:color w:val="000000"/>
                <w:sz w:val="22"/>
                <w:szCs w:val="22"/>
              </w:rPr>
              <w:t>Diselesaikan</w:t>
            </w:r>
            <w:proofErr w:type="spellEnd"/>
          </w:p>
        </w:tc>
      </w:tr>
      <w:tr w:rsidR="00143165" w:rsidRPr="003C5F8C" w14:paraId="603BB005" w14:textId="77777777" w:rsidTr="00222519">
        <w:trPr>
          <w:trHeight w:val="261"/>
          <w:tblHeader/>
          <w:jc w:val="center"/>
        </w:trPr>
        <w:tc>
          <w:tcPr>
            <w:tcW w:w="571" w:type="dxa"/>
            <w:tcBorders>
              <w:top w:val="single" w:sz="4" w:space="0" w:color="auto"/>
              <w:left w:val="single" w:sz="4" w:space="0" w:color="auto"/>
              <w:bottom w:val="single" w:sz="4" w:space="0" w:color="000000"/>
              <w:right w:val="single" w:sz="4" w:space="0" w:color="auto"/>
            </w:tcBorders>
            <w:vAlign w:val="center"/>
          </w:tcPr>
          <w:p w14:paraId="0C2DC85C" w14:textId="77777777" w:rsidR="00143165" w:rsidRPr="003C5F8C" w:rsidRDefault="00143165" w:rsidP="005C1BC4">
            <w:pPr>
              <w:jc w:val="center"/>
              <w:rPr>
                <w:rFonts w:ascii="Arial" w:hAnsi="Arial"/>
                <w:b/>
                <w:bCs/>
                <w:color w:val="000000"/>
                <w:sz w:val="22"/>
                <w:szCs w:val="22"/>
              </w:rPr>
            </w:pPr>
            <w:r w:rsidRPr="003C5F8C">
              <w:rPr>
                <w:rFonts w:ascii="Arial" w:hAnsi="Arial"/>
                <w:b/>
                <w:bCs/>
                <w:color w:val="000000"/>
                <w:sz w:val="22"/>
                <w:szCs w:val="22"/>
              </w:rPr>
              <w:t>1</w:t>
            </w:r>
          </w:p>
        </w:tc>
        <w:tc>
          <w:tcPr>
            <w:tcW w:w="3969" w:type="dxa"/>
            <w:tcBorders>
              <w:top w:val="single" w:sz="4" w:space="0" w:color="auto"/>
              <w:left w:val="single" w:sz="4" w:space="0" w:color="auto"/>
              <w:bottom w:val="single" w:sz="4" w:space="0" w:color="000000"/>
              <w:right w:val="single" w:sz="4" w:space="0" w:color="auto"/>
            </w:tcBorders>
            <w:vAlign w:val="center"/>
          </w:tcPr>
          <w:p w14:paraId="536C2520" w14:textId="77777777" w:rsidR="00143165" w:rsidRPr="003C5F8C" w:rsidRDefault="00143165" w:rsidP="005C1BC4">
            <w:pPr>
              <w:jc w:val="center"/>
              <w:rPr>
                <w:rFonts w:ascii="Arial" w:hAnsi="Arial"/>
                <w:b/>
                <w:bCs/>
                <w:color w:val="000000"/>
                <w:sz w:val="22"/>
                <w:szCs w:val="22"/>
              </w:rPr>
            </w:pPr>
            <w:r w:rsidRPr="003C5F8C">
              <w:rPr>
                <w:rFonts w:ascii="Arial" w:hAnsi="Arial"/>
                <w:b/>
                <w:bCs/>
                <w:color w:val="000000"/>
                <w:sz w:val="22"/>
                <w:szCs w:val="22"/>
              </w:rPr>
              <w:t>2</w:t>
            </w:r>
          </w:p>
        </w:tc>
        <w:tc>
          <w:tcPr>
            <w:tcW w:w="4365" w:type="dxa"/>
            <w:tcBorders>
              <w:top w:val="nil"/>
              <w:left w:val="single" w:sz="4" w:space="0" w:color="auto"/>
              <w:bottom w:val="single" w:sz="4" w:space="0" w:color="auto"/>
              <w:right w:val="single" w:sz="4" w:space="0" w:color="auto"/>
            </w:tcBorders>
            <w:shd w:val="clear" w:color="auto" w:fill="auto"/>
            <w:vAlign w:val="center"/>
          </w:tcPr>
          <w:p w14:paraId="76D913D4" w14:textId="77777777" w:rsidR="00143165" w:rsidRPr="003C5F8C" w:rsidRDefault="00143165" w:rsidP="005C1BC4">
            <w:pPr>
              <w:jc w:val="center"/>
              <w:rPr>
                <w:rFonts w:ascii="Arial" w:hAnsi="Arial"/>
                <w:b/>
                <w:bCs/>
                <w:color w:val="000000"/>
                <w:sz w:val="22"/>
                <w:szCs w:val="22"/>
              </w:rPr>
            </w:pPr>
            <w:r w:rsidRPr="003C5F8C">
              <w:rPr>
                <w:rFonts w:ascii="Arial" w:hAnsi="Arial"/>
                <w:b/>
                <w:bCs/>
                <w:color w:val="000000"/>
                <w:sz w:val="22"/>
                <w:szCs w:val="22"/>
              </w:rPr>
              <w:t>4</w:t>
            </w:r>
          </w:p>
        </w:tc>
        <w:tc>
          <w:tcPr>
            <w:tcW w:w="5569" w:type="dxa"/>
            <w:tcBorders>
              <w:left w:val="single" w:sz="4" w:space="0" w:color="auto"/>
              <w:bottom w:val="single" w:sz="4" w:space="0" w:color="000000"/>
              <w:right w:val="single" w:sz="4" w:space="0" w:color="auto"/>
            </w:tcBorders>
            <w:vAlign w:val="center"/>
          </w:tcPr>
          <w:p w14:paraId="00DAAD6C" w14:textId="77777777" w:rsidR="00143165" w:rsidRPr="003C5F8C" w:rsidRDefault="00143165" w:rsidP="005C1BC4">
            <w:pPr>
              <w:jc w:val="center"/>
              <w:rPr>
                <w:rFonts w:ascii="Arial" w:hAnsi="Arial"/>
                <w:b/>
                <w:bCs/>
                <w:color w:val="000000"/>
                <w:sz w:val="22"/>
                <w:szCs w:val="22"/>
              </w:rPr>
            </w:pPr>
            <w:r w:rsidRPr="003C5F8C">
              <w:rPr>
                <w:rFonts w:ascii="Arial" w:hAnsi="Arial"/>
                <w:b/>
                <w:bCs/>
                <w:color w:val="000000"/>
                <w:sz w:val="22"/>
                <w:szCs w:val="22"/>
              </w:rPr>
              <w:t>5</w:t>
            </w:r>
          </w:p>
        </w:tc>
      </w:tr>
      <w:tr w:rsidR="00946BA6" w:rsidRPr="003C5F8C" w14:paraId="5C2120C2" w14:textId="77777777" w:rsidTr="00565CB4">
        <w:trPr>
          <w:trHeight w:val="703"/>
          <w:jc w:val="center"/>
        </w:trPr>
        <w:tc>
          <w:tcPr>
            <w:tcW w:w="571" w:type="dxa"/>
            <w:tcBorders>
              <w:top w:val="nil"/>
              <w:left w:val="single" w:sz="4" w:space="0" w:color="auto"/>
              <w:bottom w:val="single" w:sz="4" w:space="0" w:color="auto"/>
              <w:right w:val="single" w:sz="4" w:space="0" w:color="auto"/>
            </w:tcBorders>
            <w:shd w:val="clear" w:color="auto" w:fill="auto"/>
            <w:noWrap/>
          </w:tcPr>
          <w:p w14:paraId="6CDC9AF6" w14:textId="77777777" w:rsidR="00946BA6" w:rsidRPr="003C5F8C" w:rsidRDefault="00946BA6" w:rsidP="005C1BC4">
            <w:pPr>
              <w:rPr>
                <w:rFonts w:ascii="Arial" w:hAnsi="Arial"/>
                <w:color w:val="000000"/>
                <w:sz w:val="22"/>
                <w:szCs w:val="22"/>
              </w:rPr>
            </w:pPr>
          </w:p>
          <w:p w14:paraId="6631D14A" w14:textId="77777777" w:rsidR="00946BA6" w:rsidRPr="003C5F8C" w:rsidRDefault="00946BA6" w:rsidP="005C1BC4">
            <w:pPr>
              <w:jc w:val="center"/>
              <w:rPr>
                <w:rFonts w:ascii="Arial" w:hAnsi="Arial"/>
                <w:color w:val="000000"/>
                <w:sz w:val="22"/>
                <w:szCs w:val="22"/>
              </w:rPr>
            </w:pPr>
            <w:r w:rsidRPr="003C5F8C">
              <w:rPr>
                <w:rFonts w:ascii="Arial" w:hAnsi="Arial"/>
                <w:color w:val="000000"/>
                <w:sz w:val="22"/>
                <w:szCs w:val="22"/>
              </w:rPr>
              <w:t>1.</w:t>
            </w:r>
          </w:p>
        </w:tc>
        <w:tc>
          <w:tcPr>
            <w:tcW w:w="3969" w:type="dxa"/>
            <w:tcBorders>
              <w:top w:val="nil"/>
              <w:left w:val="nil"/>
              <w:bottom w:val="single" w:sz="4" w:space="0" w:color="auto"/>
              <w:right w:val="single" w:sz="4" w:space="0" w:color="auto"/>
            </w:tcBorders>
            <w:shd w:val="clear" w:color="auto" w:fill="auto"/>
            <w:noWrap/>
          </w:tcPr>
          <w:p w14:paraId="203702E3" w14:textId="698D9A59" w:rsidR="00946BA6" w:rsidRPr="003C5F8C" w:rsidRDefault="00946BA6" w:rsidP="005C1BC4">
            <w:pPr>
              <w:jc w:val="both"/>
              <w:rPr>
                <w:rFonts w:ascii="Arial" w:hAnsi="Arial"/>
                <w:color w:val="000000"/>
                <w:sz w:val="22"/>
                <w:szCs w:val="22"/>
                <w:lang w:val="sv-SE"/>
              </w:rPr>
            </w:pPr>
          </w:p>
        </w:tc>
        <w:tc>
          <w:tcPr>
            <w:tcW w:w="4365" w:type="dxa"/>
            <w:tcBorders>
              <w:top w:val="nil"/>
              <w:left w:val="nil"/>
              <w:bottom w:val="single" w:sz="4" w:space="0" w:color="auto"/>
              <w:right w:val="single" w:sz="4" w:space="0" w:color="auto"/>
            </w:tcBorders>
            <w:shd w:val="clear" w:color="auto" w:fill="auto"/>
          </w:tcPr>
          <w:p w14:paraId="35D2FD11" w14:textId="786749BB" w:rsidR="00946BA6" w:rsidRDefault="00B44824" w:rsidP="005C1BC4">
            <w:pPr>
              <w:tabs>
                <w:tab w:val="left" w:pos="313"/>
              </w:tabs>
              <w:rPr>
                <w:rFonts w:ascii="Arial" w:hAnsi="Arial"/>
                <w:color w:val="000000"/>
                <w:lang w:val="sv-SE"/>
              </w:rPr>
            </w:pPr>
            <w:r>
              <w:rPr>
                <w:rFonts w:ascii="Arial" w:hAnsi="Arial"/>
                <w:noProof/>
                <w:color w:val="000000"/>
                <w:sz w:val="22"/>
                <w:szCs w:val="22"/>
                <w:lang w:val="sv-SE"/>
              </w:rPr>
              <mc:AlternateContent>
                <mc:Choice Requires="wps">
                  <w:drawing>
                    <wp:anchor distT="0" distB="0" distL="114300" distR="114300" simplePos="0" relativeHeight="251658240" behindDoc="0" locked="0" layoutInCell="1" allowOverlap="1" wp14:anchorId="60A6B17A" wp14:editId="0607F016">
                      <wp:simplePos x="0" y="0"/>
                      <wp:positionH relativeFrom="column">
                        <wp:posOffset>-1717837</wp:posOffset>
                      </wp:positionH>
                      <wp:positionV relativeFrom="paragraph">
                        <wp:posOffset>251946</wp:posOffset>
                      </wp:positionV>
                      <wp:extent cx="6157608" cy="661481"/>
                      <wp:effectExtent l="0" t="0" r="0" b="5715"/>
                      <wp:wrapNone/>
                      <wp:docPr id="1773895287" name="Rectangle 8"/>
                      <wp:cNvGraphicFramePr/>
                      <a:graphic xmlns:a="http://schemas.openxmlformats.org/drawingml/2006/main">
                        <a:graphicData uri="http://schemas.microsoft.com/office/word/2010/wordprocessingShape">
                          <wps:wsp>
                            <wps:cNvSpPr/>
                            <wps:spPr>
                              <a:xfrm>
                                <a:off x="0" y="0"/>
                                <a:ext cx="6157608" cy="66148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0164EA9" w14:textId="45DB37FE" w:rsidR="00B44824" w:rsidRPr="00B44824" w:rsidRDefault="00B44824" w:rsidP="00B44824">
                                  <w:pPr>
                                    <w:jc w:val="center"/>
                                    <w:rPr>
                                      <w:sz w:val="52"/>
                                      <w:szCs w:val="52"/>
                                    </w:rPr>
                                  </w:pPr>
                                  <w:r w:rsidRPr="00B44824">
                                    <w:rPr>
                                      <w:sz w:val="52"/>
                                      <w:szCs w:val="52"/>
                                    </w:rPr>
                                    <w:t>N    I    H    I    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A6B17A" id="Rectangle 8" o:spid="_x0000_s1026" style="position:absolute;margin-left:-135.25pt;margin-top:19.85pt;width:484.85pt;height:52.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" filled="f" stroked="f">
                      <v:textbox>
                        <w:txbxContent>
                          <w:p w14:paraId="10164EA9" w14:textId="45DB37FE" w:rsidR="00B44824" w:rsidRPr="00B44824" w:rsidRDefault="00B44824" w:rsidP="00B44824">
                            <w:pPr>
                              <w:jc w:val="center"/>
                              <w:rPr>
                                <w:sz w:val="52"/>
                                <w:szCs w:val="52"/>
                              </w:rPr>
                            </w:pPr>
                            <w:r w:rsidRPr="00B44824">
                              <w:rPr>
                                <w:sz w:val="52"/>
                                <w:szCs w:val="52"/>
                              </w:rPr>
                              <w:t>N    I    H    I    L</w:t>
                            </w:r>
                          </w:p>
                        </w:txbxContent>
                      </v:textbox>
                    </v:rect>
                  </w:pict>
                </mc:Fallback>
              </mc:AlternateContent>
            </w:r>
          </w:p>
          <w:p w14:paraId="7F194DB7" w14:textId="77777777" w:rsidR="00B44824" w:rsidRDefault="00B44824" w:rsidP="005C1BC4">
            <w:pPr>
              <w:tabs>
                <w:tab w:val="left" w:pos="313"/>
              </w:tabs>
              <w:rPr>
                <w:rFonts w:ascii="Arial" w:hAnsi="Arial"/>
                <w:color w:val="000000"/>
                <w:lang w:val="sv-SE"/>
              </w:rPr>
            </w:pPr>
          </w:p>
          <w:p w14:paraId="61D75BE0" w14:textId="77777777" w:rsidR="00B44824" w:rsidRDefault="00B44824" w:rsidP="005C1BC4">
            <w:pPr>
              <w:tabs>
                <w:tab w:val="left" w:pos="313"/>
              </w:tabs>
              <w:rPr>
                <w:rFonts w:ascii="Arial" w:hAnsi="Arial"/>
                <w:color w:val="000000"/>
                <w:lang w:val="sv-SE"/>
              </w:rPr>
            </w:pPr>
          </w:p>
          <w:p w14:paraId="1649E870" w14:textId="77777777" w:rsidR="00B44824" w:rsidRDefault="00B44824" w:rsidP="005C1BC4">
            <w:pPr>
              <w:tabs>
                <w:tab w:val="left" w:pos="313"/>
              </w:tabs>
              <w:rPr>
                <w:rFonts w:ascii="Arial" w:hAnsi="Arial"/>
                <w:color w:val="000000"/>
                <w:lang w:val="sv-SE"/>
              </w:rPr>
            </w:pPr>
          </w:p>
          <w:p w14:paraId="7DBCAE36" w14:textId="77777777" w:rsidR="00B44824" w:rsidRDefault="00B44824" w:rsidP="005C1BC4">
            <w:pPr>
              <w:tabs>
                <w:tab w:val="left" w:pos="313"/>
              </w:tabs>
              <w:rPr>
                <w:rFonts w:ascii="Arial" w:hAnsi="Arial"/>
                <w:color w:val="000000"/>
                <w:lang w:val="sv-SE"/>
              </w:rPr>
            </w:pPr>
          </w:p>
          <w:p w14:paraId="3C0AB8B4" w14:textId="77777777" w:rsidR="00B44824" w:rsidRDefault="00B44824" w:rsidP="005C1BC4">
            <w:pPr>
              <w:tabs>
                <w:tab w:val="left" w:pos="313"/>
              </w:tabs>
              <w:rPr>
                <w:rFonts w:ascii="Arial" w:hAnsi="Arial"/>
                <w:color w:val="000000"/>
                <w:lang w:val="sv-SE"/>
              </w:rPr>
            </w:pPr>
          </w:p>
          <w:p w14:paraId="397218FA" w14:textId="77777777" w:rsidR="00B44824" w:rsidRDefault="00B44824" w:rsidP="005C1BC4">
            <w:pPr>
              <w:tabs>
                <w:tab w:val="left" w:pos="313"/>
              </w:tabs>
              <w:rPr>
                <w:rFonts w:ascii="Arial" w:hAnsi="Arial"/>
                <w:color w:val="000000"/>
                <w:lang w:val="sv-SE"/>
              </w:rPr>
            </w:pPr>
          </w:p>
          <w:p w14:paraId="797693BB" w14:textId="299AB6F6" w:rsidR="00B44824" w:rsidRPr="00A276A2" w:rsidRDefault="00B44824" w:rsidP="005C1BC4">
            <w:pPr>
              <w:tabs>
                <w:tab w:val="left" w:pos="313"/>
              </w:tabs>
              <w:rPr>
                <w:rFonts w:ascii="Arial" w:hAnsi="Arial"/>
                <w:color w:val="000000"/>
                <w:lang w:val="sv-SE"/>
              </w:rPr>
            </w:pPr>
          </w:p>
        </w:tc>
        <w:tc>
          <w:tcPr>
            <w:tcW w:w="5569" w:type="dxa"/>
            <w:tcBorders>
              <w:top w:val="nil"/>
              <w:left w:val="nil"/>
              <w:bottom w:val="single" w:sz="4" w:space="0" w:color="auto"/>
              <w:right w:val="single" w:sz="4" w:space="0" w:color="auto"/>
            </w:tcBorders>
            <w:shd w:val="clear" w:color="auto" w:fill="auto"/>
          </w:tcPr>
          <w:p w14:paraId="4398E8A0" w14:textId="03C3C9CE" w:rsidR="00995794" w:rsidRPr="003C5F8C" w:rsidRDefault="00995794" w:rsidP="005C1BC4">
            <w:pPr>
              <w:jc w:val="both"/>
              <w:rPr>
                <w:rFonts w:ascii="Arial" w:hAnsi="Arial"/>
                <w:color w:val="000000"/>
                <w:sz w:val="22"/>
                <w:szCs w:val="22"/>
                <w:lang w:val="sv-SE"/>
              </w:rPr>
            </w:pPr>
          </w:p>
        </w:tc>
      </w:tr>
    </w:tbl>
    <w:p w14:paraId="7DF29C1F" w14:textId="77777777" w:rsidR="005B5F24" w:rsidRDefault="005B5F24" w:rsidP="00143165">
      <w:pPr>
        <w:pStyle w:val="Footer"/>
        <w:tabs>
          <w:tab w:val="clear" w:pos="4320"/>
          <w:tab w:val="clear" w:pos="8640"/>
        </w:tabs>
        <w:spacing w:line="360" w:lineRule="auto"/>
        <w:jc w:val="both"/>
        <w:rPr>
          <w:rFonts w:ascii="Arial" w:hAnsi="Arial" w:cs="Arial"/>
          <w:b/>
          <w:sz w:val="24"/>
          <w:szCs w:val="22"/>
        </w:rPr>
        <w:sectPr w:rsidR="005B5F24" w:rsidSect="00926834">
          <w:type w:val="continuous"/>
          <w:pgSz w:w="16839" w:h="11907" w:orient="landscape" w:code="9"/>
          <w:pgMar w:top="1440" w:right="1440" w:bottom="1440" w:left="1440" w:header="709" w:footer="709" w:gutter="0"/>
          <w:cols w:space="708"/>
          <w:docGrid w:linePitch="360"/>
        </w:sectPr>
      </w:pPr>
    </w:p>
    <w:p w14:paraId="7454CC79" w14:textId="77777777" w:rsidR="00853CDD" w:rsidRDefault="00853CDD" w:rsidP="00EE6AFA">
      <w:pPr>
        <w:pStyle w:val="Footer"/>
        <w:tabs>
          <w:tab w:val="clear" w:pos="4320"/>
          <w:tab w:val="clear" w:pos="8640"/>
          <w:tab w:val="left" w:pos="1134"/>
          <w:tab w:val="left" w:pos="1701"/>
        </w:tabs>
        <w:spacing w:line="360" w:lineRule="auto"/>
        <w:jc w:val="center"/>
        <w:rPr>
          <w:rFonts w:ascii="Arial" w:hAnsi="Arial" w:cs="Arial"/>
          <w:b/>
          <w:sz w:val="24"/>
          <w:szCs w:val="22"/>
        </w:rPr>
      </w:pPr>
    </w:p>
    <w:p w14:paraId="74353BD5" w14:textId="77777777" w:rsidR="00EE6AFA" w:rsidRPr="00EB386A" w:rsidRDefault="00EE6AFA" w:rsidP="00EE6AFA">
      <w:pPr>
        <w:pStyle w:val="Footer"/>
        <w:tabs>
          <w:tab w:val="clear" w:pos="4320"/>
          <w:tab w:val="clear" w:pos="8640"/>
          <w:tab w:val="left" w:pos="1134"/>
          <w:tab w:val="left" w:pos="1701"/>
        </w:tabs>
        <w:spacing w:line="360" w:lineRule="auto"/>
        <w:jc w:val="center"/>
        <w:rPr>
          <w:rFonts w:ascii="Arial" w:hAnsi="Arial" w:cs="Arial"/>
          <w:b/>
          <w:sz w:val="24"/>
          <w:szCs w:val="22"/>
        </w:rPr>
      </w:pPr>
      <w:r w:rsidRPr="00EB386A">
        <w:rPr>
          <w:rFonts w:ascii="Arial" w:hAnsi="Arial" w:cs="Arial"/>
          <w:b/>
          <w:sz w:val="24"/>
          <w:szCs w:val="22"/>
          <w:lang w:val="id-ID"/>
        </w:rPr>
        <w:t>BAB III</w:t>
      </w:r>
    </w:p>
    <w:p w14:paraId="39456094" w14:textId="77777777" w:rsidR="005649F7" w:rsidRPr="00EB386A" w:rsidRDefault="005649F7" w:rsidP="00EE6AFA">
      <w:pPr>
        <w:pStyle w:val="Footer"/>
        <w:tabs>
          <w:tab w:val="clear" w:pos="4320"/>
          <w:tab w:val="clear" w:pos="8640"/>
          <w:tab w:val="left" w:pos="1134"/>
          <w:tab w:val="left" w:pos="1701"/>
        </w:tabs>
        <w:spacing w:line="360" w:lineRule="auto"/>
        <w:ind w:left="567" w:hanging="567"/>
        <w:jc w:val="center"/>
        <w:rPr>
          <w:rFonts w:ascii="Arial" w:hAnsi="Arial" w:cs="Arial"/>
          <w:b/>
          <w:sz w:val="24"/>
          <w:szCs w:val="22"/>
        </w:rPr>
      </w:pPr>
      <w:r w:rsidRPr="00EB386A">
        <w:rPr>
          <w:rFonts w:ascii="Arial" w:hAnsi="Arial" w:cs="Arial"/>
          <w:b/>
          <w:sz w:val="24"/>
          <w:szCs w:val="22"/>
          <w:lang w:val="id-ID"/>
        </w:rPr>
        <w:t>CAPAIAN KINERJA PELAKSANAAN TUGAS PEMBANTUAN DAN PENUGASAN</w:t>
      </w:r>
    </w:p>
    <w:p w14:paraId="3596CD88" w14:textId="77777777" w:rsidR="00EE6AFA" w:rsidRPr="00EB386A" w:rsidRDefault="00EE6AFA" w:rsidP="00EE6AFA">
      <w:pPr>
        <w:pStyle w:val="Footer"/>
        <w:tabs>
          <w:tab w:val="clear" w:pos="4320"/>
          <w:tab w:val="clear" w:pos="8640"/>
          <w:tab w:val="left" w:pos="1134"/>
          <w:tab w:val="left" w:pos="1701"/>
        </w:tabs>
        <w:spacing w:line="360" w:lineRule="auto"/>
        <w:ind w:left="567" w:hanging="567"/>
        <w:rPr>
          <w:rFonts w:ascii="Arial" w:hAnsi="Arial" w:cs="Arial"/>
          <w:b/>
          <w:sz w:val="24"/>
          <w:szCs w:val="22"/>
        </w:rPr>
      </w:pPr>
    </w:p>
    <w:p w14:paraId="7557A3FC" w14:textId="7A22371F" w:rsidR="0036429A" w:rsidRDefault="0036429A" w:rsidP="0036429A">
      <w:pPr>
        <w:pStyle w:val="NoSpacing"/>
        <w:spacing w:line="360" w:lineRule="auto"/>
        <w:ind w:firstLine="720"/>
        <w:jc w:val="both"/>
        <w:rPr>
          <w:rFonts w:ascii="Arial" w:hAnsi="Arial" w:cs="Arial"/>
          <w:color w:val="000000"/>
          <w:sz w:val="24"/>
          <w:szCs w:val="24"/>
          <w:lang w:val="en-US"/>
        </w:rPr>
      </w:pPr>
      <w:r w:rsidRPr="007D36F8">
        <w:rPr>
          <w:rFonts w:ascii="Arial" w:hAnsi="Arial" w:cs="Arial"/>
          <w:color w:val="000000"/>
          <w:sz w:val="24"/>
          <w:szCs w:val="24"/>
        </w:rPr>
        <w:t>UU No. 23 tahun 2014 tentang pemerintah daerah menjelaskan bahwa penyelenggaraan urusan pemerintahan di daerah dilaksanakan berdasarkan azas desentralisasi, dekonsentrasi dan tugas pembantuan. Sesuai definisinya Tugas Pembantuan merupakan salah satu azas penyelenggaraan urusan pemerintahan yang berfungsi untuk mendistribusikan tugas dari pemerintah kepada pemerintah daerah baik pemerintah daerah provinsi maupun pemerintah daerah kabupaten/kota untuk melaksanakan sebagaian urusan pemerintahan yang menjadi kewenangan pemerintah pusat atau penugasan dari pemerintah provinsi kepada kabupaten/kota untuk melaksanakan sebagaian urusan pemerintahan yang menjadi kewenangan daerah provinsi atas dasar prinsip efektifitas dan efisiensi penyelenggaran pemerintahan.</w:t>
      </w:r>
      <w:r>
        <w:rPr>
          <w:rFonts w:ascii="Arial" w:hAnsi="Arial" w:cs="Arial"/>
          <w:color w:val="000000"/>
          <w:sz w:val="24"/>
          <w:szCs w:val="24"/>
          <w:lang w:val="en-US"/>
        </w:rPr>
        <w:t xml:space="preserve"> </w:t>
      </w:r>
      <w:proofErr w:type="spellStart"/>
      <w:r w:rsidRPr="00CB0DD1">
        <w:rPr>
          <w:rFonts w:ascii="Arial" w:hAnsi="Arial" w:cs="Arial"/>
          <w:b/>
          <w:bCs/>
          <w:color w:val="000000"/>
          <w:sz w:val="24"/>
          <w:szCs w:val="24"/>
          <w:lang w:val="en-US"/>
        </w:rPr>
        <w:t>Untuk</w:t>
      </w:r>
      <w:proofErr w:type="spellEnd"/>
      <w:r w:rsidRPr="00CB0DD1">
        <w:rPr>
          <w:rFonts w:ascii="Arial" w:hAnsi="Arial" w:cs="Arial"/>
          <w:b/>
          <w:bCs/>
          <w:color w:val="000000"/>
          <w:sz w:val="24"/>
          <w:szCs w:val="24"/>
          <w:lang w:val="en-US"/>
        </w:rPr>
        <w:t xml:space="preserve"> </w:t>
      </w:r>
      <w:proofErr w:type="spellStart"/>
      <w:r w:rsidRPr="00CB0DD1">
        <w:rPr>
          <w:rFonts w:ascii="Arial" w:hAnsi="Arial" w:cs="Arial"/>
          <w:b/>
          <w:bCs/>
          <w:color w:val="000000"/>
          <w:sz w:val="24"/>
          <w:szCs w:val="24"/>
          <w:lang w:val="en-US"/>
        </w:rPr>
        <w:t>Tahun</w:t>
      </w:r>
      <w:proofErr w:type="spellEnd"/>
      <w:r w:rsidRPr="00CB0DD1">
        <w:rPr>
          <w:rFonts w:ascii="Arial" w:hAnsi="Arial" w:cs="Arial"/>
          <w:b/>
          <w:bCs/>
          <w:color w:val="000000"/>
          <w:sz w:val="24"/>
          <w:szCs w:val="24"/>
          <w:lang w:val="en-US"/>
        </w:rPr>
        <w:t xml:space="preserve"> </w:t>
      </w:r>
      <w:proofErr w:type="spellStart"/>
      <w:r w:rsidRPr="00CB0DD1">
        <w:rPr>
          <w:rFonts w:ascii="Arial" w:hAnsi="Arial" w:cs="Arial"/>
          <w:b/>
          <w:bCs/>
          <w:color w:val="000000"/>
          <w:sz w:val="24"/>
          <w:szCs w:val="24"/>
          <w:lang w:val="en-US"/>
        </w:rPr>
        <w:t>Anggaran</w:t>
      </w:r>
      <w:proofErr w:type="spellEnd"/>
      <w:r w:rsidRPr="00CB0DD1">
        <w:rPr>
          <w:rFonts w:ascii="Arial" w:hAnsi="Arial" w:cs="Arial"/>
          <w:b/>
          <w:bCs/>
          <w:color w:val="000000"/>
          <w:sz w:val="24"/>
          <w:szCs w:val="24"/>
          <w:lang w:val="en-US"/>
        </w:rPr>
        <w:t xml:space="preserve"> </w:t>
      </w:r>
      <w:r w:rsidR="00C224B1">
        <w:rPr>
          <w:rFonts w:ascii="Arial" w:hAnsi="Arial" w:cs="Arial"/>
          <w:b/>
          <w:bCs/>
          <w:color w:val="000000"/>
          <w:sz w:val="24"/>
          <w:szCs w:val="24"/>
          <w:lang w:val="en-US"/>
        </w:rPr>
        <w:t>202</w:t>
      </w:r>
      <w:r w:rsidR="006F01DE">
        <w:rPr>
          <w:rFonts w:ascii="Arial" w:hAnsi="Arial" w:cs="Arial"/>
          <w:b/>
          <w:bCs/>
          <w:color w:val="000000"/>
          <w:sz w:val="24"/>
          <w:szCs w:val="24"/>
          <w:lang w:val="en-US"/>
        </w:rPr>
        <w:t>4</w:t>
      </w:r>
      <w:r w:rsidRPr="00CB0DD1">
        <w:rPr>
          <w:rFonts w:ascii="Arial" w:hAnsi="Arial" w:cs="Arial"/>
          <w:b/>
          <w:bCs/>
          <w:color w:val="000000"/>
          <w:sz w:val="24"/>
          <w:szCs w:val="24"/>
          <w:lang w:val="en-US"/>
        </w:rPr>
        <w:t xml:space="preserve">, Dinas </w:t>
      </w:r>
      <w:proofErr w:type="spellStart"/>
      <w:r w:rsidRPr="00CB0DD1">
        <w:rPr>
          <w:rFonts w:ascii="Arial" w:hAnsi="Arial" w:cs="Arial"/>
          <w:b/>
          <w:bCs/>
          <w:color w:val="000000"/>
          <w:sz w:val="24"/>
          <w:szCs w:val="24"/>
          <w:lang w:val="en-US"/>
        </w:rPr>
        <w:t>Pemberdayaan</w:t>
      </w:r>
      <w:proofErr w:type="spellEnd"/>
      <w:r w:rsidRPr="00CB0DD1">
        <w:rPr>
          <w:rFonts w:ascii="Arial" w:hAnsi="Arial" w:cs="Arial"/>
          <w:b/>
          <w:bCs/>
          <w:color w:val="000000"/>
          <w:sz w:val="24"/>
          <w:szCs w:val="24"/>
          <w:lang w:val="en-US"/>
        </w:rPr>
        <w:t xml:space="preserve"> Masyarakat dan Desa </w:t>
      </w:r>
      <w:proofErr w:type="spellStart"/>
      <w:r w:rsidRPr="00CB0DD1">
        <w:rPr>
          <w:rFonts w:ascii="Arial" w:hAnsi="Arial" w:cs="Arial"/>
          <w:b/>
          <w:bCs/>
          <w:color w:val="000000"/>
          <w:sz w:val="24"/>
          <w:szCs w:val="24"/>
          <w:lang w:val="en-US"/>
        </w:rPr>
        <w:t>tidak</w:t>
      </w:r>
      <w:proofErr w:type="spellEnd"/>
      <w:r w:rsidRPr="00CB0DD1">
        <w:rPr>
          <w:rFonts w:ascii="Arial" w:hAnsi="Arial" w:cs="Arial"/>
          <w:b/>
          <w:bCs/>
          <w:color w:val="000000"/>
          <w:sz w:val="24"/>
          <w:szCs w:val="24"/>
          <w:lang w:val="en-US"/>
        </w:rPr>
        <w:t xml:space="preserve"> </w:t>
      </w:r>
      <w:proofErr w:type="spellStart"/>
      <w:r w:rsidRPr="00CB0DD1">
        <w:rPr>
          <w:rFonts w:ascii="Arial" w:hAnsi="Arial" w:cs="Arial"/>
          <w:b/>
          <w:bCs/>
          <w:color w:val="000000"/>
          <w:sz w:val="24"/>
          <w:szCs w:val="24"/>
          <w:lang w:val="en-US"/>
        </w:rPr>
        <w:t>menerima</w:t>
      </w:r>
      <w:proofErr w:type="spellEnd"/>
      <w:r w:rsidRPr="00CB0DD1">
        <w:rPr>
          <w:rFonts w:ascii="Arial" w:hAnsi="Arial" w:cs="Arial"/>
          <w:b/>
          <w:bCs/>
          <w:color w:val="000000"/>
          <w:sz w:val="24"/>
          <w:szCs w:val="24"/>
          <w:lang w:val="en-US"/>
        </w:rPr>
        <w:t xml:space="preserve"> </w:t>
      </w:r>
      <w:proofErr w:type="spellStart"/>
      <w:r w:rsidRPr="00CB0DD1">
        <w:rPr>
          <w:rFonts w:ascii="Arial" w:hAnsi="Arial" w:cs="Arial"/>
          <w:b/>
          <w:bCs/>
          <w:color w:val="000000"/>
          <w:sz w:val="24"/>
          <w:szCs w:val="24"/>
          <w:lang w:val="en-US"/>
        </w:rPr>
        <w:t>atau</w:t>
      </w:r>
      <w:proofErr w:type="spellEnd"/>
      <w:r w:rsidRPr="00CB0DD1">
        <w:rPr>
          <w:rFonts w:ascii="Arial" w:hAnsi="Arial" w:cs="Arial"/>
          <w:b/>
          <w:bCs/>
          <w:color w:val="000000"/>
          <w:sz w:val="24"/>
          <w:szCs w:val="24"/>
          <w:lang w:val="en-US"/>
        </w:rPr>
        <w:t xml:space="preserve"> </w:t>
      </w:r>
      <w:proofErr w:type="spellStart"/>
      <w:r w:rsidRPr="00CB0DD1">
        <w:rPr>
          <w:rFonts w:ascii="Arial" w:hAnsi="Arial" w:cs="Arial"/>
          <w:b/>
          <w:bCs/>
          <w:color w:val="000000"/>
          <w:sz w:val="24"/>
          <w:szCs w:val="24"/>
          <w:lang w:val="en-US"/>
        </w:rPr>
        <w:t>memberikan</w:t>
      </w:r>
      <w:proofErr w:type="spellEnd"/>
      <w:r w:rsidRPr="00CB0DD1">
        <w:rPr>
          <w:rFonts w:ascii="Arial" w:hAnsi="Arial" w:cs="Arial"/>
          <w:b/>
          <w:bCs/>
          <w:color w:val="000000"/>
          <w:sz w:val="24"/>
          <w:szCs w:val="24"/>
          <w:lang w:val="en-US"/>
        </w:rPr>
        <w:t xml:space="preserve"> </w:t>
      </w:r>
      <w:proofErr w:type="spellStart"/>
      <w:r w:rsidRPr="00CB0DD1">
        <w:rPr>
          <w:rFonts w:ascii="Arial" w:hAnsi="Arial" w:cs="Arial"/>
          <w:b/>
          <w:bCs/>
          <w:color w:val="000000"/>
          <w:sz w:val="24"/>
          <w:szCs w:val="24"/>
          <w:lang w:val="en-US"/>
        </w:rPr>
        <w:t>tug</w:t>
      </w:r>
      <w:r>
        <w:rPr>
          <w:rFonts w:ascii="Arial" w:hAnsi="Arial" w:cs="Arial"/>
          <w:b/>
          <w:bCs/>
          <w:color w:val="000000"/>
          <w:sz w:val="24"/>
          <w:szCs w:val="24"/>
          <w:lang w:val="en-US"/>
        </w:rPr>
        <w:t>as</w:t>
      </w:r>
      <w:proofErr w:type="spellEnd"/>
      <w:r>
        <w:rPr>
          <w:rFonts w:ascii="Arial" w:hAnsi="Arial" w:cs="Arial"/>
          <w:b/>
          <w:bCs/>
          <w:color w:val="000000"/>
          <w:sz w:val="24"/>
          <w:szCs w:val="24"/>
          <w:lang w:val="en-US"/>
        </w:rPr>
        <w:t xml:space="preserve"> pembantuan.</w:t>
      </w:r>
    </w:p>
    <w:p w14:paraId="3E3AE29F" w14:textId="77777777" w:rsidR="00CB661F" w:rsidRDefault="00CB661F" w:rsidP="002F7BE0">
      <w:pPr>
        <w:pStyle w:val="NoSpacing"/>
        <w:spacing w:line="360" w:lineRule="auto"/>
        <w:jc w:val="center"/>
        <w:rPr>
          <w:rFonts w:ascii="Arial" w:hAnsi="Arial" w:cs="Arial"/>
          <w:b/>
          <w:sz w:val="24"/>
          <w:szCs w:val="24"/>
        </w:rPr>
      </w:pPr>
    </w:p>
    <w:p w14:paraId="7414D323" w14:textId="77777777" w:rsidR="00CB661F" w:rsidRPr="00CB661F" w:rsidRDefault="00CB661F" w:rsidP="00CB661F">
      <w:pPr>
        <w:rPr>
          <w:lang w:val="id-ID"/>
        </w:rPr>
      </w:pPr>
    </w:p>
    <w:p w14:paraId="5DF4DCB3" w14:textId="77777777" w:rsidR="00CB661F" w:rsidRPr="00CB661F" w:rsidRDefault="00CB661F" w:rsidP="00CB661F">
      <w:pPr>
        <w:rPr>
          <w:lang w:val="id-ID"/>
        </w:rPr>
      </w:pPr>
    </w:p>
    <w:p w14:paraId="15C3A9F4" w14:textId="77777777" w:rsidR="00CB661F" w:rsidRPr="00CB661F" w:rsidRDefault="00CB661F" w:rsidP="00CB661F">
      <w:pPr>
        <w:rPr>
          <w:lang w:val="id-ID"/>
        </w:rPr>
      </w:pPr>
    </w:p>
    <w:p w14:paraId="0E5BB0D6" w14:textId="77777777" w:rsidR="00CB661F" w:rsidRPr="00CB661F" w:rsidRDefault="00CB661F" w:rsidP="00CB661F">
      <w:pPr>
        <w:rPr>
          <w:lang w:val="id-ID"/>
        </w:rPr>
      </w:pPr>
    </w:p>
    <w:p w14:paraId="6E9BC83F" w14:textId="77777777" w:rsidR="00CB661F" w:rsidRPr="00CB661F" w:rsidRDefault="00CB661F" w:rsidP="00CB661F">
      <w:pPr>
        <w:rPr>
          <w:lang w:val="id-ID"/>
        </w:rPr>
      </w:pPr>
    </w:p>
    <w:p w14:paraId="695E162A" w14:textId="77777777" w:rsidR="00CB661F" w:rsidRPr="00CB661F" w:rsidRDefault="00CB661F" w:rsidP="00CB661F">
      <w:pPr>
        <w:rPr>
          <w:lang w:val="id-ID"/>
        </w:rPr>
      </w:pPr>
    </w:p>
    <w:p w14:paraId="59853E12" w14:textId="77777777" w:rsidR="00CB661F" w:rsidRPr="00CB661F" w:rsidRDefault="00CB661F" w:rsidP="00CB661F">
      <w:pPr>
        <w:rPr>
          <w:lang w:val="id-ID"/>
        </w:rPr>
      </w:pPr>
    </w:p>
    <w:p w14:paraId="67AB1932" w14:textId="77777777" w:rsidR="00CB661F" w:rsidRPr="00CB661F" w:rsidRDefault="00CB661F" w:rsidP="00CB661F">
      <w:pPr>
        <w:rPr>
          <w:lang w:val="id-ID"/>
        </w:rPr>
      </w:pPr>
    </w:p>
    <w:p w14:paraId="29F27925" w14:textId="77777777" w:rsidR="00CB661F" w:rsidRPr="00CB661F" w:rsidRDefault="00CB661F" w:rsidP="00CB661F">
      <w:pPr>
        <w:rPr>
          <w:lang w:val="id-ID"/>
        </w:rPr>
      </w:pPr>
    </w:p>
    <w:p w14:paraId="561E3C15" w14:textId="77777777" w:rsidR="00CB661F" w:rsidRPr="00CB661F" w:rsidRDefault="00CB661F" w:rsidP="00CB661F">
      <w:pPr>
        <w:rPr>
          <w:lang w:val="id-ID"/>
        </w:rPr>
      </w:pPr>
    </w:p>
    <w:p w14:paraId="60F3E1F2" w14:textId="77777777" w:rsidR="00CB661F" w:rsidRPr="00CB661F" w:rsidRDefault="00CB661F" w:rsidP="00CB661F">
      <w:pPr>
        <w:rPr>
          <w:lang w:val="id-ID"/>
        </w:rPr>
      </w:pPr>
    </w:p>
    <w:p w14:paraId="072FE579" w14:textId="77777777" w:rsidR="00CB661F" w:rsidRPr="00CB661F" w:rsidRDefault="00CB661F" w:rsidP="00CB661F">
      <w:pPr>
        <w:rPr>
          <w:lang w:val="id-ID"/>
        </w:rPr>
      </w:pPr>
    </w:p>
    <w:p w14:paraId="5382FD4A" w14:textId="77777777" w:rsidR="00CB661F" w:rsidRPr="00CB661F" w:rsidRDefault="00CB661F" w:rsidP="00CB661F">
      <w:pPr>
        <w:rPr>
          <w:lang w:val="id-ID"/>
        </w:rPr>
      </w:pPr>
    </w:p>
    <w:p w14:paraId="633BF1C6" w14:textId="77777777" w:rsidR="00CB661F" w:rsidRPr="00CB661F" w:rsidRDefault="00CB661F" w:rsidP="00CB661F">
      <w:pPr>
        <w:rPr>
          <w:lang w:val="id-ID"/>
        </w:rPr>
      </w:pPr>
    </w:p>
    <w:p w14:paraId="0DB7165E" w14:textId="77777777" w:rsidR="00CB661F" w:rsidRDefault="00CB661F" w:rsidP="00CB661F">
      <w:pPr>
        <w:pStyle w:val="NoSpacing"/>
        <w:tabs>
          <w:tab w:val="left" w:pos="210"/>
        </w:tabs>
        <w:spacing w:line="360" w:lineRule="auto"/>
      </w:pPr>
      <w:r>
        <w:tab/>
      </w:r>
    </w:p>
    <w:p w14:paraId="43E1DB08" w14:textId="77777777" w:rsidR="00AF3464" w:rsidRDefault="0036429A" w:rsidP="002F7BE0">
      <w:pPr>
        <w:pStyle w:val="NoSpacing"/>
        <w:spacing w:line="360" w:lineRule="auto"/>
        <w:jc w:val="center"/>
        <w:rPr>
          <w:lang w:val="en-US"/>
        </w:rPr>
      </w:pPr>
      <w:r w:rsidRPr="00CB661F">
        <w:br w:type="page"/>
      </w:r>
    </w:p>
    <w:p w14:paraId="4A9C954D" w14:textId="77777777" w:rsidR="00AF3464" w:rsidRDefault="00AF3464" w:rsidP="002F7BE0">
      <w:pPr>
        <w:pStyle w:val="NoSpacing"/>
        <w:spacing w:line="360" w:lineRule="auto"/>
        <w:jc w:val="center"/>
        <w:rPr>
          <w:lang w:val="en-US"/>
        </w:rPr>
      </w:pPr>
    </w:p>
    <w:p w14:paraId="6CA0463D" w14:textId="77777777" w:rsidR="003F403A" w:rsidRDefault="003F403A" w:rsidP="002F7BE0">
      <w:pPr>
        <w:pStyle w:val="NoSpacing"/>
        <w:spacing w:line="360" w:lineRule="auto"/>
        <w:jc w:val="center"/>
        <w:rPr>
          <w:lang w:val="en-US"/>
        </w:rPr>
      </w:pPr>
    </w:p>
    <w:p w14:paraId="5BB38CF7" w14:textId="77777777" w:rsidR="002F7BE0" w:rsidRPr="0054011F" w:rsidRDefault="002F7BE0" w:rsidP="002F7BE0">
      <w:pPr>
        <w:pStyle w:val="NoSpacing"/>
        <w:spacing w:line="360" w:lineRule="auto"/>
        <w:jc w:val="center"/>
        <w:rPr>
          <w:rFonts w:ascii="Arial" w:hAnsi="Arial" w:cs="Arial"/>
          <w:b/>
          <w:sz w:val="24"/>
          <w:szCs w:val="24"/>
          <w:lang w:val="en-US"/>
        </w:rPr>
      </w:pPr>
      <w:proofErr w:type="gramStart"/>
      <w:r w:rsidRPr="0054011F">
        <w:rPr>
          <w:rFonts w:ascii="Arial" w:hAnsi="Arial" w:cs="Arial"/>
          <w:b/>
          <w:sz w:val="28"/>
          <w:szCs w:val="24"/>
          <w:lang w:val="en-US"/>
        </w:rPr>
        <w:t>B</w:t>
      </w:r>
      <w:r w:rsidRPr="0054011F">
        <w:rPr>
          <w:rFonts w:ascii="Arial" w:hAnsi="Arial" w:cs="Arial"/>
          <w:b/>
          <w:sz w:val="28"/>
          <w:szCs w:val="24"/>
        </w:rPr>
        <w:t>AB</w:t>
      </w:r>
      <w:r w:rsidRPr="0054011F">
        <w:rPr>
          <w:rFonts w:ascii="Arial" w:hAnsi="Arial" w:cs="Arial"/>
          <w:b/>
          <w:sz w:val="28"/>
          <w:szCs w:val="24"/>
          <w:lang w:val="en-ID"/>
        </w:rPr>
        <w:t xml:space="preserve"> </w:t>
      </w:r>
      <w:r w:rsidRPr="0054011F">
        <w:rPr>
          <w:rFonts w:ascii="Arial" w:hAnsi="Arial" w:cs="Arial"/>
          <w:b/>
          <w:sz w:val="28"/>
          <w:szCs w:val="24"/>
        </w:rPr>
        <w:t xml:space="preserve"> </w:t>
      </w:r>
      <w:r w:rsidRPr="0054011F">
        <w:rPr>
          <w:rFonts w:ascii="Arial" w:hAnsi="Arial" w:cs="Arial"/>
          <w:b/>
          <w:sz w:val="28"/>
          <w:szCs w:val="24"/>
          <w:lang w:val="en-US"/>
        </w:rPr>
        <w:t>I</w:t>
      </w:r>
      <w:r>
        <w:rPr>
          <w:rFonts w:ascii="Arial" w:hAnsi="Arial" w:cs="Arial"/>
          <w:b/>
          <w:sz w:val="28"/>
          <w:szCs w:val="24"/>
          <w:lang w:val="en-US"/>
        </w:rPr>
        <w:t>V</w:t>
      </w:r>
      <w:proofErr w:type="gramEnd"/>
    </w:p>
    <w:p w14:paraId="1233D4D9" w14:textId="77777777" w:rsidR="002F7BE0" w:rsidRPr="0054011F" w:rsidRDefault="002F7BE0" w:rsidP="002F7BE0">
      <w:pPr>
        <w:pStyle w:val="NoSpacing"/>
        <w:spacing w:line="360" w:lineRule="auto"/>
        <w:jc w:val="center"/>
        <w:rPr>
          <w:rFonts w:ascii="Arial" w:hAnsi="Arial" w:cs="Arial"/>
          <w:sz w:val="28"/>
          <w:szCs w:val="28"/>
        </w:rPr>
      </w:pPr>
      <w:r w:rsidRPr="0054011F">
        <w:rPr>
          <w:rFonts w:ascii="Arial" w:hAnsi="Arial" w:cs="Arial"/>
          <w:b/>
          <w:sz w:val="28"/>
          <w:szCs w:val="28"/>
        </w:rPr>
        <w:t>P E N U T U P</w:t>
      </w:r>
    </w:p>
    <w:p w14:paraId="697938A2" w14:textId="77777777" w:rsidR="003F403A" w:rsidRDefault="003F403A" w:rsidP="002F7BE0">
      <w:pPr>
        <w:pStyle w:val="NoSpacing"/>
        <w:spacing w:after="120" w:line="360" w:lineRule="auto"/>
        <w:ind w:firstLine="720"/>
        <w:jc w:val="both"/>
        <w:rPr>
          <w:rFonts w:ascii="Arial" w:hAnsi="Arial" w:cs="Arial"/>
          <w:sz w:val="24"/>
          <w:lang w:val="en-US"/>
        </w:rPr>
      </w:pPr>
    </w:p>
    <w:p w14:paraId="6A7E9AB5" w14:textId="40527D68" w:rsidR="002F7BE0" w:rsidRDefault="002F7BE0" w:rsidP="002F7BE0">
      <w:pPr>
        <w:pStyle w:val="NoSpacing"/>
        <w:spacing w:after="120" w:line="360" w:lineRule="auto"/>
        <w:ind w:firstLine="720"/>
        <w:jc w:val="both"/>
        <w:rPr>
          <w:rFonts w:ascii="Arial" w:hAnsi="Arial" w:cs="Arial"/>
          <w:sz w:val="24"/>
        </w:rPr>
      </w:pPr>
      <w:r w:rsidRPr="0054011F">
        <w:rPr>
          <w:rFonts w:ascii="Arial" w:hAnsi="Arial" w:cs="Arial"/>
          <w:sz w:val="24"/>
        </w:rPr>
        <w:t xml:space="preserve">Laporan Keterangan Pertanggungjawaban (LKPJ) </w:t>
      </w:r>
      <w:r w:rsidRPr="0054011F">
        <w:rPr>
          <w:rFonts w:ascii="Arial" w:hAnsi="Arial" w:cs="Arial"/>
          <w:sz w:val="24"/>
          <w:lang w:val="en-US"/>
        </w:rPr>
        <w:t xml:space="preserve">Dinas </w:t>
      </w:r>
      <w:proofErr w:type="spellStart"/>
      <w:r w:rsidRPr="0054011F">
        <w:rPr>
          <w:rFonts w:ascii="Arial" w:hAnsi="Arial" w:cs="Arial"/>
          <w:sz w:val="24"/>
          <w:lang w:val="en-US"/>
        </w:rPr>
        <w:t>Pemberdayaan</w:t>
      </w:r>
      <w:proofErr w:type="spellEnd"/>
      <w:r w:rsidRPr="0054011F">
        <w:rPr>
          <w:rFonts w:ascii="Arial" w:hAnsi="Arial" w:cs="Arial"/>
          <w:sz w:val="24"/>
          <w:lang w:val="en-US"/>
        </w:rPr>
        <w:t xml:space="preserve"> Masyarakat dan Desa </w:t>
      </w:r>
      <w:r w:rsidRPr="0054011F">
        <w:rPr>
          <w:rFonts w:ascii="Arial" w:hAnsi="Arial" w:cs="Arial"/>
          <w:sz w:val="24"/>
        </w:rPr>
        <w:t>Tahun Anggaran 20</w:t>
      </w:r>
      <w:r w:rsidRPr="0054011F">
        <w:rPr>
          <w:rFonts w:ascii="Arial" w:hAnsi="Arial" w:cs="Arial"/>
          <w:sz w:val="24"/>
          <w:lang w:val="en-US"/>
        </w:rPr>
        <w:t>2</w:t>
      </w:r>
      <w:r w:rsidR="006F01DE">
        <w:rPr>
          <w:rFonts w:ascii="Arial" w:hAnsi="Arial" w:cs="Arial"/>
          <w:sz w:val="24"/>
          <w:lang w:val="en-US"/>
        </w:rPr>
        <w:t>4</w:t>
      </w:r>
      <w:r w:rsidRPr="0054011F">
        <w:rPr>
          <w:rFonts w:ascii="Arial" w:hAnsi="Arial" w:cs="Arial"/>
          <w:sz w:val="24"/>
        </w:rPr>
        <w:t xml:space="preserve">, merupakan bentuk pertanggungjawaban dari serangkaian pelaksanaan tugas penyelenggaraan pemerintahan, </w:t>
      </w:r>
      <w:proofErr w:type="spellStart"/>
      <w:r w:rsidRPr="0054011F">
        <w:rPr>
          <w:rFonts w:ascii="Arial" w:hAnsi="Arial" w:cs="Arial"/>
          <w:sz w:val="24"/>
          <w:lang w:val="en-US"/>
        </w:rPr>
        <w:t>khususnya</w:t>
      </w:r>
      <w:proofErr w:type="spellEnd"/>
      <w:r w:rsidRPr="0054011F">
        <w:rPr>
          <w:rFonts w:ascii="Arial" w:hAnsi="Arial" w:cs="Arial"/>
          <w:sz w:val="24"/>
          <w:lang w:val="en-US"/>
        </w:rPr>
        <w:t xml:space="preserve"> </w:t>
      </w:r>
      <w:proofErr w:type="spellStart"/>
      <w:r w:rsidRPr="0054011F">
        <w:rPr>
          <w:rFonts w:ascii="Arial" w:hAnsi="Arial" w:cs="Arial"/>
          <w:sz w:val="24"/>
          <w:lang w:val="en-US"/>
        </w:rPr>
        <w:t>urusan</w:t>
      </w:r>
      <w:proofErr w:type="spellEnd"/>
      <w:r w:rsidRPr="0054011F">
        <w:rPr>
          <w:rFonts w:ascii="Arial" w:hAnsi="Arial" w:cs="Arial"/>
          <w:sz w:val="24"/>
          <w:lang w:val="en-US"/>
        </w:rPr>
        <w:t xml:space="preserve"> </w:t>
      </w:r>
      <w:proofErr w:type="spellStart"/>
      <w:r w:rsidRPr="0054011F">
        <w:rPr>
          <w:rFonts w:ascii="Arial" w:hAnsi="Arial" w:cs="Arial"/>
          <w:sz w:val="24"/>
          <w:lang w:val="en-US"/>
        </w:rPr>
        <w:t>pemberdayaan</w:t>
      </w:r>
      <w:proofErr w:type="spellEnd"/>
      <w:r w:rsidRPr="0054011F">
        <w:rPr>
          <w:rFonts w:ascii="Arial" w:hAnsi="Arial" w:cs="Arial"/>
          <w:sz w:val="24"/>
          <w:lang w:val="en-US"/>
        </w:rPr>
        <w:t xml:space="preserve"> </w:t>
      </w:r>
      <w:proofErr w:type="spellStart"/>
      <w:r w:rsidRPr="0054011F">
        <w:rPr>
          <w:rFonts w:ascii="Arial" w:hAnsi="Arial" w:cs="Arial"/>
          <w:sz w:val="24"/>
          <w:lang w:val="en-US"/>
        </w:rPr>
        <w:t>masyarakat</w:t>
      </w:r>
      <w:proofErr w:type="spellEnd"/>
      <w:r w:rsidRPr="0054011F">
        <w:rPr>
          <w:rFonts w:ascii="Arial" w:hAnsi="Arial" w:cs="Arial"/>
          <w:sz w:val="24"/>
          <w:lang w:val="en-US"/>
        </w:rPr>
        <w:t xml:space="preserve"> dan </w:t>
      </w:r>
      <w:proofErr w:type="spellStart"/>
      <w:r w:rsidRPr="0054011F">
        <w:rPr>
          <w:rFonts w:ascii="Arial" w:hAnsi="Arial" w:cs="Arial"/>
          <w:sz w:val="24"/>
          <w:lang w:val="en-US"/>
        </w:rPr>
        <w:t>desa</w:t>
      </w:r>
      <w:proofErr w:type="spellEnd"/>
      <w:r w:rsidRPr="0054011F">
        <w:rPr>
          <w:rFonts w:ascii="Arial" w:hAnsi="Arial" w:cs="Arial"/>
          <w:sz w:val="24"/>
          <w:lang w:val="en-US"/>
        </w:rPr>
        <w:t xml:space="preserve"> yang </w:t>
      </w:r>
      <w:r w:rsidRPr="0054011F">
        <w:rPr>
          <w:rFonts w:ascii="Arial" w:hAnsi="Arial" w:cs="Arial"/>
          <w:sz w:val="24"/>
        </w:rPr>
        <w:t>dilaksanakan dalam waktu 1 (satu) tahun, sebagaimana diamanatkan pemerintah pusat melalui Peraturan Pemerintah Nomor 13 Tahun 2019</w:t>
      </w:r>
      <w:r w:rsidRPr="0054011F">
        <w:rPr>
          <w:rFonts w:ascii="Arial" w:hAnsi="Arial" w:cs="Arial"/>
          <w:sz w:val="24"/>
          <w:lang w:val="en-US"/>
        </w:rPr>
        <w:t>.</w:t>
      </w:r>
      <w:r w:rsidRPr="0054011F">
        <w:rPr>
          <w:rFonts w:ascii="Arial" w:hAnsi="Arial" w:cs="Arial"/>
          <w:sz w:val="24"/>
        </w:rPr>
        <w:t xml:space="preserve"> </w:t>
      </w:r>
    </w:p>
    <w:p w14:paraId="642AC735" w14:textId="5844EED2" w:rsidR="00632D9C" w:rsidRDefault="00632D9C" w:rsidP="003F403A">
      <w:pPr>
        <w:pStyle w:val="NoSpacing"/>
        <w:spacing w:line="360" w:lineRule="auto"/>
        <w:ind w:firstLine="720"/>
        <w:jc w:val="both"/>
        <w:rPr>
          <w:rFonts w:ascii="Arial" w:hAnsi="Arial" w:cs="Arial"/>
          <w:sz w:val="24"/>
          <w:lang w:val="en-US"/>
        </w:rPr>
      </w:pPr>
      <w:r>
        <w:rPr>
          <w:rFonts w:ascii="Arial" w:hAnsi="Arial" w:cs="Arial"/>
          <w:sz w:val="24"/>
          <w:lang w:val="en-US"/>
        </w:rPr>
        <w:t>P</w:t>
      </w:r>
      <w:r w:rsidR="002F7BE0" w:rsidRPr="0054011F">
        <w:rPr>
          <w:rFonts w:ascii="Arial" w:hAnsi="Arial" w:cs="Arial"/>
          <w:sz w:val="24"/>
        </w:rPr>
        <w:t xml:space="preserve">elaksanaan </w:t>
      </w:r>
      <w:r w:rsidR="002F7BE0" w:rsidRPr="0054011F">
        <w:rPr>
          <w:rFonts w:ascii="Arial" w:hAnsi="Arial" w:cs="Arial"/>
          <w:sz w:val="24"/>
          <w:lang w:val="en-US"/>
        </w:rPr>
        <w:t xml:space="preserve">program dan </w:t>
      </w:r>
      <w:proofErr w:type="spellStart"/>
      <w:r w:rsidR="002F7BE0" w:rsidRPr="0054011F">
        <w:rPr>
          <w:rFonts w:ascii="Arial" w:hAnsi="Arial" w:cs="Arial"/>
          <w:sz w:val="24"/>
          <w:lang w:val="en-US"/>
        </w:rPr>
        <w:t>kegiatan</w:t>
      </w:r>
      <w:proofErr w:type="spellEnd"/>
      <w:r w:rsidR="002F7BE0" w:rsidRPr="0054011F">
        <w:rPr>
          <w:rFonts w:ascii="Arial" w:hAnsi="Arial" w:cs="Arial"/>
          <w:sz w:val="24"/>
        </w:rPr>
        <w:t xml:space="preserve"> </w:t>
      </w:r>
      <w:r w:rsidR="002F7BE0">
        <w:rPr>
          <w:rFonts w:ascii="Arial" w:hAnsi="Arial" w:cs="Arial"/>
          <w:sz w:val="24"/>
          <w:lang w:val="en-US"/>
        </w:rPr>
        <w:t xml:space="preserve">pada Dinas </w:t>
      </w:r>
      <w:proofErr w:type="spellStart"/>
      <w:r w:rsidR="002F7BE0">
        <w:rPr>
          <w:rFonts w:ascii="Arial" w:hAnsi="Arial" w:cs="Arial"/>
          <w:sz w:val="24"/>
          <w:lang w:val="en-US"/>
        </w:rPr>
        <w:t>Pemberdaya</w:t>
      </w:r>
      <w:r w:rsidR="00122395">
        <w:rPr>
          <w:rFonts w:ascii="Arial" w:hAnsi="Arial" w:cs="Arial"/>
          <w:sz w:val="24"/>
          <w:lang w:val="en-US"/>
        </w:rPr>
        <w:t>an</w:t>
      </w:r>
      <w:proofErr w:type="spellEnd"/>
      <w:r w:rsidR="00122395">
        <w:rPr>
          <w:rFonts w:ascii="Arial" w:hAnsi="Arial" w:cs="Arial"/>
          <w:sz w:val="24"/>
          <w:lang w:val="en-US"/>
        </w:rPr>
        <w:t xml:space="preserve"> Masyarakat dan Desa T.A. 202</w:t>
      </w:r>
      <w:r w:rsidR="006F01DE">
        <w:rPr>
          <w:rFonts w:ascii="Arial" w:hAnsi="Arial" w:cs="Arial"/>
          <w:sz w:val="24"/>
          <w:lang w:val="en-US"/>
        </w:rPr>
        <w:t>4</w:t>
      </w:r>
      <w:r>
        <w:rPr>
          <w:rFonts w:ascii="Arial" w:hAnsi="Arial" w:cs="Arial"/>
          <w:sz w:val="24"/>
          <w:lang w:val="en-US"/>
        </w:rPr>
        <w:t xml:space="preserve">, pada </w:t>
      </w:r>
      <w:proofErr w:type="spellStart"/>
      <w:r>
        <w:rPr>
          <w:rFonts w:ascii="Arial" w:hAnsi="Arial" w:cs="Arial"/>
          <w:sz w:val="24"/>
          <w:lang w:val="en-US"/>
        </w:rPr>
        <w:t>umumnya</w:t>
      </w:r>
      <w:proofErr w:type="spellEnd"/>
      <w:r>
        <w:rPr>
          <w:rFonts w:ascii="Arial" w:hAnsi="Arial" w:cs="Arial"/>
          <w:sz w:val="24"/>
          <w:lang w:val="en-US"/>
        </w:rPr>
        <w:t xml:space="preserve"> </w:t>
      </w:r>
      <w:proofErr w:type="spellStart"/>
      <w:r>
        <w:rPr>
          <w:rFonts w:ascii="Arial" w:hAnsi="Arial" w:cs="Arial"/>
          <w:sz w:val="24"/>
          <w:lang w:val="en-US"/>
        </w:rPr>
        <w:t>berjalan</w:t>
      </w:r>
      <w:proofErr w:type="spellEnd"/>
      <w:r>
        <w:rPr>
          <w:rFonts w:ascii="Arial" w:hAnsi="Arial" w:cs="Arial"/>
          <w:sz w:val="24"/>
          <w:lang w:val="en-US"/>
        </w:rPr>
        <w:t xml:space="preserve"> </w:t>
      </w:r>
      <w:proofErr w:type="spellStart"/>
      <w:r>
        <w:rPr>
          <w:rFonts w:ascii="Arial" w:hAnsi="Arial" w:cs="Arial"/>
          <w:sz w:val="24"/>
          <w:lang w:val="en-US"/>
        </w:rPr>
        <w:t>dengan</w:t>
      </w:r>
      <w:proofErr w:type="spellEnd"/>
      <w:r>
        <w:rPr>
          <w:rFonts w:ascii="Arial" w:hAnsi="Arial" w:cs="Arial"/>
          <w:sz w:val="24"/>
          <w:lang w:val="en-US"/>
        </w:rPr>
        <w:t xml:space="preserve"> </w:t>
      </w:r>
      <w:proofErr w:type="spellStart"/>
      <w:r>
        <w:rPr>
          <w:rFonts w:ascii="Arial" w:hAnsi="Arial" w:cs="Arial"/>
          <w:sz w:val="24"/>
          <w:lang w:val="en-US"/>
        </w:rPr>
        <w:t>baik</w:t>
      </w:r>
      <w:proofErr w:type="spellEnd"/>
      <w:r>
        <w:rPr>
          <w:rFonts w:ascii="Arial" w:hAnsi="Arial" w:cs="Arial"/>
          <w:sz w:val="24"/>
          <w:lang w:val="en-US"/>
        </w:rPr>
        <w:t xml:space="preserve">, </w:t>
      </w:r>
      <w:proofErr w:type="spellStart"/>
      <w:r>
        <w:rPr>
          <w:rFonts w:ascii="Arial" w:hAnsi="Arial" w:cs="Arial"/>
          <w:sz w:val="24"/>
          <w:lang w:val="en-US"/>
        </w:rPr>
        <w:t>dengan</w:t>
      </w:r>
      <w:proofErr w:type="spellEnd"/>
      <w:r>
        <w:rPr>
          <w:rFonts w:ascii="Arial" w:hAnsi="Arial" w:cs="Arial"/>
          <w:sz w:val="24"/>
          <w:lang w:val="en-US"/>
        </w:rPr>
        <w:t xml:space="preserve"> </w:t>
      </w:r>
      <w:proofErr w:type="spellStart"/>
      <w:r>
        <w:rPr>
          <w:rFonts w:ascii="Arial" w:hAnsi="Arial" w:cs="Arial"/>
          <w:sz w:val="24"/>
          <w:lang w:val="en-US"/>
        </w:rPr>
        <w:t>pencapaian</w:t>
      </w:r>
      <w:proofErr w:type="spellEnd"/>
      <w:r>
        <w:rPr>
          <w:rFonts w:ascii="Arial" w:hAnsi="Arial" w:cs="Arial"/>
          <w:sz w:val="24"/>
          <w:lang w:val="en-US"/>
        </w:rPr>
        <w:t xml:space="preserve"> </w:t>
      </w:r>
      <w:proofErr w:type="spellStart"/>
      <w:r>
        <w:rPr>
          <w:rFonts w:ascii="Arial" w:hAnsi="Arial" w:cs="Arial"/>
          <w:sz w:val="24"/>
          <w:lang w:val="en-US"/>
        </w:rPr>
        <w:t>sesuai</w:t>
      </w:r>
      <w:proofErr w:type="spellEnd"/>
      <w:r w:rsidR="003F403A">
        <w:rPr>
          <w:rFonts w:ascii="Arial" w:hAnsi="Arial" w:cs="Arial"/>
          <w:sz w:val="24"/>
          <w:lang w:val="en-US"/>
        </w:rPr>
        <w:t xml:space="preserve"> </w:t>
      </w:r>
      <w:proofErr w:type="spellStart"/>
      <w:r w:rsidR="003F403A">
        <w:rPr>
          <w:rFonts w:ascii="Arial" w:hAnsi="Arial" w:cs="Arial"/>
          <w:sz w:val="24"/>
          <w:lang w:val="en-US"/>
        </w:rPr>
        <w:t>dengan</w:t>
      </w:r>
      <w:proofErr w:type="spellEnd"/>
      <w:r w:rsidR="003F403A">
        <w:rPr>
          <w:rFonts w:ascii="Arial" w:hAnsi="Arial" w:cs="Arial"/>
          <w:sz w:val="24"/>
          <w:lang w:val="en-US"/>
        </w:rPr>
        <w:t xml:space="preserve"> target yang </w:t>
      </w:r>
      <w:proofErr w:type="spellStart"/>
      <w:r w:rsidR="003F403A">
        <w:rPr>
          <w:rFonts w:ascii="Arial" w:hAnsi="Arial" w:cs="Arial"/>
          <w:sz w:val="24"/>
          <w:lang w:val="en-US"/>
        </w:rPr>
        <w:t>ditetapkan</w:t>
      </w:r>
      <w:proofErr w:type="spellEnd"/>
      <w:r w:rsidR="003F403A">
        <w:rPr>
          <w:rFonts w:ascii="Arial" w:hAnsi="Arial" w:cs="Arial"/>
          <w:sz w:val="24"/>
          <w:lang w:val="en-US"/>
        </w:rPr>
        <w:t xml:space="preserve"> </w:t>
      </w:r>
      <w:proofErr w:type="spellStart"/>
      <w:r w:rsidR="003F403A">
        <w:rPr>
          <w:rFonts w:ascii="Arial" w:hAnsi="Arial" w:cs="Arial"/>
          <w:sz w:val="24"/>
          <w:lang w:val="en-US"/>
        </w:rPr>
        <w:t>antara</w:t>
      </w:r>
      <w:proofErr w:type="spellEnd"/>
      <w:r w:rsidR="003F403A">
        <w:rPr>
          <w:rFonts w:ascii="Arial" w:hAnsi="Arial" w:cs="Arial"/>
          <w:sz w:val="24"/>
          <w:lang w:val="en-US"/>
        </w:rPr>
        <w:t xml:space="preserve"> </w:t>
      </w:r>
      <w:proofErr w:type="gramStart"/>
      <w:r w:rsidR="003F403A">
        <w:rPr>
          <w:rFonts w:ascii="Arial" w:hAnsi="Arial" w:cs="Arial"/>
          <w:sz w:val="24"/>
          <w:lang w:val="en-US"/>
        </w:rPr>
        <w:t>lain :</w:t>
      </w:r>
      <w:proofErr w:type="gramEnd"/>
    </w:p>
    <w:p w14:paraId="58291B1D" w14:textId="71FA98E6" w:rsidR="003F403A" w:rsidRPr="00C02CD1" w:rsidRDefault="003F403A" w:rsidP="003F403A">
      <w:pPr>
        <w:pStyle w:val="ListParagraph"/>
        <w:numPr>
          <w:ilvl w:val="0"/>
          <w:numId w:val="33"/>
        </w:numPr>
        <w:spacing w:line="360" w:lineRule="auto"/>
        <w:jc w:val="both"/>
        <w:rPr>
          <w:rFonts w:ascii="Arial" w:hAnsi="Arial" w:cs="Arial"/>
          <w:color w:val="000000"/>
          <w:sz w:val="24"/>
          <w:szCs w:val="24"/>
        </w:rPr>
      </w:pPr>
      <w:proofErr w:type="spellStart"/>
      <w:r w:rsidRPr="00C02CD1">
        <w:rPr>
          <w:rFonts w:ascii="Arial" w:hAnsi="Arial" w:cs="Arial"/>
          <w:color w:val="000000"/>
          <w:sz w:val="24"/>
          <w:szCs w:val="24"/>
          <w:lang w:val="en-US"/>
        </w:rPr>
        <w:t>Capaian</w:t>
      </w:r>
      <w:proofErr w:type="spellEnd"/>
      <w:r w:rsidRPr="00C02CD1">
        <w:rPr>
          <w:rFonts w:ascii="Arial" w:hAnsi="Arial" w:cs="Arial"/>
          <w:color w:val="000000"/>
          <w:sz w:val="24"/>
          <w:szCs w:val="24"/>
          <w:lang w:val="en-US"/>
        </w:rPr>
        <w:t xml:space="preserve"> </w:t>
      </w:r>
      <w:r w:rsidRPr="00C02CD1">
        <w:rPr>
          <w:rFonts w:ascii="Arial" w:hAnsi="Arial" w:cs="Arial"/>
          <w:color w:val="000000"/>
          <w:sz w:val="24"/>
          <w:szCs w:val="24"/>
        </w:rPr>
        <w:t>Nilai SAKIP OPD</w:t>
      </w:r>
      <w:r>
        <w:rPr>
          <w:rFonts w:ascii="Arial" w:hAnsi="Arial" w:cs="Arial"/>
          <w:color w:val="000000"/>
          <w:sz w:val="24"/>
          <w:szCs w:val="24"/>
          <w:lang w:val="en-US"/>
        </w:rPr>
        <w:t xml:space="preserve"> </w:t>
      </w:r>
      <w:r w:rsidR="009A7880">
        <w:rPr>
          <w:rFonts w:ascii="Arial" w:hAnsi="Arial" w:cs="Arial"/>
          <w:color w:val="000000"/>
          <w:sz w:val="24"/>
          <w:szCs w:val="24"/>
          <w:lang w:val="en-US"/>
        </w:rPr>
        <w:t>…</w:t>
      </w:r>
      <w:proofErr w:type="gramStart"/>
      <w:r w:rsidR="009A7880">
        <w:rPr>
          <w:rFonts w:ascii="Arial" w:hAnsi="Arial" w:cs="Arial"/>
          <w:color w:val="000000"/>
          <w:sz w:val="24"/>
          <w:szCs w:val="24"/>
          <w:lang w:val="en-US"/>
        </w:rPr>
        <w:t>…..</w:t>
      </w:r>
      <w:proofErr w:type="gramEnd"/>
      <w:r w:rsidR="009A7880">
        <w:rPr>
          <w:rFonts w:ascii="Arial" w:hAnsi="Arial" w:cs="Arial"/>
          <w:color w:val="000000"/>
          <w:sz w:val="24"/>
          <w:szCs w:val="24"/>
          <w:lang w:val="en-US"/>
        </w:rPr>
        <w:t xml:space="preserve"> (Proses</w:t>
      </w:r>
      <w:r>
        <w:rPr>
          <w:rFonts w:ascii="Arial" w:hAnsi="Arial" w:cs="Arial"/>
          <w:color w:val="000000"/>
          <w:sz w:val="24"/>
          <w:szCs w:val="24"/>
          <w:lang w:val="en-US"/>
        </w:rPr>
        <w:t>).</w:t>
      </w:r>
    </w:p>
    <w:p w14:paraId="3C01FFBA" w14:textId="271F2F82" w:rsidR="003F403A" w:rsidRPr="00C02CD1" w:rsidRDefault="003F403A" w:rsidP="003F403A">
      <w:pPr>
        <w:pStyle w:val="ListParagraph"/>
        <w:numPr>
          <w:ilvl w:val="0"/>
          <w:numId w:val="33"/>
        </w:numPr>
        <w:spacing w:line="360" w:lineRule="auto"/>
        <w:jc w:val="both"/>
        <w:rPr>
          <w:rFonts w:ascii="Arial" w:hAnsi="Arial" w:cs="Arial"/>
          <w:color w:val="000000"/>
          <w:sz w:val="24"/>
          <w:szCs w:val="24"/>
        </w:rPr>
      </w:pPr>
      <w:r>
        <w:rPr>
          <w:rFonts w:ascii="Arial" w:hAnsi="Arial" w:cs="Arial"/>
          <w:color w:val="000000"/>
          <w:sz w:val="24"/>
          <w:szCs w:val="24"/>
          <w:lang w:val="en-US"/>
        </w:rPr>
        <w:t xml:space="preserve">Hasil </w:t>
      </w:r>
      <w:proofErr w:type="spellStart"/>
      <w:r w:rsidRPr="00C02CD1">
        <w:rPr>
          <w:rFonts w:ascii="Arial" w:hAnsi="Arial" w:cs="Arial"/>
          <w:color w:val="000000"/>
          <w:sz w:val="24"/>
          <w:szCs w:val="24"/>
          <w:lang w:val="en-US"/>
        </w:rPr>
        <w:t>Pengukuran</w:t>
      </w:r>
      <w:proofErr w:type="spellEnd"/>
      <w:r w:rsidRPr="00C02CD1">
        <w:rPr>
          <w:rFonts w:ascii="Arial" w:hAnsi="Arial" w:cs="Arial"/>
          <w:color w:val="000000"/>
          <w:sz w:val="24"/>
          <w:szCs w:val="24"/>
          <w:lang w:val="en-US"/>
        </w:rPr>
        <w:t xml:space="preserve"> </w:t>
      </w:r>
      <w:r w:rsidRPr="00C02CD1">
        <w:rPr>
          <w:rFonts w:ascii="Arial" w:hAnsi="Arial" w:cs="Arial"/>
          <w:color w:val="000000"/>
          <w:sz w:val="24"/>
          <w:szCs w:val="24"/>
        </w:rPr>
        <w:t>Indeks Kepuasan Maksyarakat (Pelayanan Publik)</w:t>
      </w:r>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tahun</w:t>
      </w:r>
      <w:proofErr w:type="spellEnd"/>
      <w:r w:rsidRPr="00C02CD1">
        <w:rPr>
          <w:rFonts w:ascii="Arial" w:hAnsi="Arial" w:cs="Arial"/>
          <w:color w:val="000000"/>
          <w:sz w:val="24"/>
          <w:szCs w:val="24"/>
          <w:lang w:val="en-US"/>
        </w:rPr>
        <w:t xml:space="preserve"> 202</w:t>
      </w:r>
      <w:r w:rsidR="006F01DE">
        <w:rPr>
          <w:rFonts w:ascii="Arial" w:hAnsi="Arial" w:cs="Arial"/>
          <w:color w:val="000000"/>
          <w:sz w:val="24"/>
          <w:szCs w:val="24"/>
          <w:lang w:val="en-US"/>
        </w:rPr>
        <w:t>4</w:t>
      </w:r>
      <w:r>
        <w:rPr>
          <w:rFonts w:ascii="Arial" w:hAnsi="Arial" w:cs="Arial"/>
          <w:color w:val="000000"/>
          <w:sz w:val="24"/>
          <w:szCs w:val="24"/>
          <w:lang w:val="en-US"/>
        </w:rPr>
        <w:t xml:space="preserve"> </w:t>
      </w:r>
      <w:proofErr w:type="spellStart"/>
      <w:r w:rsidR="009A7880">
        <w:rPr>
          <w:rFonts w:ascii="Arial" w:hAnsi="Arial" w:cs="Arial"/>
          <w:color w:val="000000"/>
          <w:sz w:val="24"/>
          <w:szCs w:val="24"/>
          <w:lang w:val="en-US"/>
        </w:rPr>
        <w:t>diatas</w:t>
      </w:r>
      <w:proofErr w:type="spellEnd"/>
      <w:r w:rsidR="009A7880">
        <w:rPr>
          <w:rFonts w:ascii="Arial" w:hAnsi="Arial" w:cs="Arial"/>
          <w:color w:val="000000"/>
          <w:sz w:val="24"/>
          <w:szCs w:val="24"/>
          <w:lang w:val="en-US"/>
        </w:rPr>
        <w:t xml:space="preserve"> target </w:t>
      </w:r>
      <w:proofErr w:type="spellStart"/>
      <w:r w:rsidR="009A7880">
        <w:rPr>
          <w:rFonts w:ascii="Arial" w:hAnsi="Arial" w:cs="Arial"/>
          <w:color w:val="000000"/>
          <w:sz w:val="24"/>
          <w:szCs w:val="24"/>
          <w:lang w:val="en-US"/>
        </w:rPr>
        <w:t>yakni</w:t>
      </w:r>
      <w:proofErr w:type="spellEnd"/>
      <w:r w:rsidR="009A7880">
        <w:rPr>
          <w:rFonts w:ascii="Arial" w:hAnsi="Arial" w:cs="Arial"/>
          <w:color w:val="000000"/>
          <w:sz w:val="24"/>
          <w:szCs w:val="24"/>
          <w:lang w:val="en-US"/>
        </w:rPr>
        <w:t xml:space="preserve"> </w:t>
      </w:r>
      <w:proofErr w:type="spellStart"/>
      <w:r>
        <w:rPr>
          <w:rFonts w:ascii="Arial" w:hAnsi="Arial" w:cs="Arial"/>
          <w:color w:val="000000"/>
          <w:sz w:val="24"/>
          <w:szCs w:val="24"/>
          <w:lang w:val="en-US"/>
        </w:rPr>
        <w:t>sebesar</w:t>
      </w:r>
      <w:proofErr w:type="spellEnd"/>
      <w:r>
        <w:rPr>
          <w:rFonts w:ascii="Arial" w:hAnsi="Arial" w:cs="Arial"/>
          <w:color w:val="000000"/>
          <w:sz w:val="24"/>
          <w:szCs w:val="24"/>
          <w:lang w:val="en-US"/>
        </w:rPr>
        <w:t xml:space="preserve"> </w:t>
      </w:r>
      <w:r w:rsidR="006F01DE">
        <w:rPr>
          <w:rFonts w:ascii="Arial" w:hAnsi="Arial" w:cs="Arial"/>
          <w:color w:val="000000"/>
          <w:sz w:val="24"/>
          <w:szCs w:val="24"/>
          <w:lang w:val="en-US"/>
        </w:rPr>
        <w:t>84,</w:t>
      </w:r>
      <w:r w:rsidR="005241FB">
        <w:rPr>
          <w:rFonts w:ascii="Arial" w:hAnsi="Arial" w:cs="Arial"/>
          <w:color w:val="000000"/>
          <w:sz w:val="24"/>
          <w:szCs w:val="24"/>
          <w:lang w:val="en-US"/>
        </w:rPr>
        <w:t>63</w:t>
      </w:r>
      <w:r w:rsidR="006F01DE">
        <w:rPr>
          <w:rFonts w:ascii="Arial" w:hAnsi="Arial" w:cs="Arial"/>
          <w:color w:val="000000"/>
          <w:sz w:val="24"/>
          <w:szCs w:val="24"/>
          <w:lang w:val="en-US"/>
        </w:rPr>
        <w:t>%</w:t>
      </w:r>
      <w:r w:rsidR="009A7880">
        <w:rPr>
          <w:rFonts w:ascii="Arial" w:hAnsi="Arial" w:cs="Arial"/>
          <w:color w:val="000000"/>
          <w:sz w:val="24"/>
          <w:szCs w:val="24"/>
          <w:lang w:val="en-US"/>
        </w:rPr>
        <w:t xml:space="preserve"> </w:t>
      </w:r>
      <w:proofErr w:type="spellStart"/>
      <w:r w:rsidR="009A7880">
        <w:rPr>
          <w:rFonts w:ascii="Arial" w:hAnsi="Arial" w:cs="Arial"/>
          <w:color w:val="000000"/>
          <w:sz w:val="24"/>
          <w:szCs w:val="24"/>
          <w:lang w:val="en-US"/>
        </w:rPr>
        <w:t>dengan</w:t>
      </w:r>
      <w:proofErr w:type="spellEnd"/>
      <w:r w:rsidR="009A7880">
        <w:rPr>
          <w:rFonts w:ascii="Arial" w:hAnsi="Arial" w:cs="Arial"/>
          <w:color w:val="000000"/>
          <w:sz w:val="24"/>
          <w:szCs w:val="24"/>
          <w:lang w:val="en-US"/>
        </w:rPr>
        <w:t xml:space="preserve"> target</w:t>
      </w:r>
      <w:r>
        <w:rPr>
          <w:rFonts w:ascii="Arial" w:hAnsi="Arial" w:cs="Arial"/>
          <w:color w:val="000000"/>
          <w:sz w:val="24"/>
          <w:szCs w:val="24"/>
          <w:lang w:val="en-US"/>
        </w:rPr>
        <w:t xml:space="preserve"> </w:t>
      </w:r>
      <w:proofErr w:type="spellStart"/>
      <w:r>
        <w:rPr>
          <w:rFonts w:ascii="Arial" w:hAnsi="Arial" w:cs="Arial"/>
          <w:color w:val="000000"/>
          <w:sz w:val="24"/>
          <w:szCs w:val="24"/>
          <w:lang w:val="en-US"/>
        </w:rPr>
        <w:t>sebesar</w:t>
      </w:r>
      <w:proofErr w:type="spellEnd"/>
      <w:r>
        <w:rPr>
          <w:rFonts w:ascii="Arial" w:hAnsi="Arial" w:cs="Arial"/>
          <w:color w:val="000000"/>
          <w:sz w:val="24"/>
          <w:szCs w:val="24"/>
          <w:lang w:val="en-US"/>
        </w:rPr>
        <w:t xml:space="preserve"> </w:t>
      </w:r>
      <w:r w:rsidR="005241FB">
        <w:rPr>
          <w:rFonts w:ascii="Arial" w:hAnsi="Arial" w:cs="Arial"/>
          <w:color w:val="000000"/>
          <w:sz w:val="24"/>
          <w:szCs w:val="24"/>
          <w:lang w:val="en-US"/>
        </w:rPr>
        <w:t>77,8</w:t>
      </w:r>
      <w:r w:rsidR="009A7880">
        <w:rPr>
          <w:rFonts w:ascii="Arial" w:hAnsi="Arial" w:cs="Arial"/>
          <w:color w:val="000000"/>
          <w:sz w:val="24"/>
          <w:szCs w:val="24"/>
          <w:lang w:val="en-US"/>
        </w:rPr>
        <w:t>%</w:t>
      </w:r>
      <w:r w:rsidR="009A7880" w:rsidRPr="00C02CD1">
        <w:rPr>
          <w:rFonts w:ascii="Arial" w:hAnsi="Arial" w:cs="Arial"/>
          <w:color w:val="000000"/>
          <w:sz w:val="24"/>
          <w:szCs w:val="24"/>
          <w:lang w:val="en-US"/>
        </w:rPr>
        <w:t>,</w:t>
      </w:r>
    </w:p>
    <w:p w14:paraId="33BC5465" w14:textId="35219EF2" w:rsidR="003F403A" w:rsidRPr="00C02CD1" w:rsidRDefault="003F403A" w:rsidP="003F403A">
      <w:pPr>
        <w:pStyle w:val="ListParagraph"/>
        <w:numPr>
          <w:ilvl w:val="0"/>
          <w:numId w:val="33"/>
        </w:numPr>
        <w:spacing w:line="360" w:lineRule="auto"/>
        <w:jc w:val="both"/>
        <w:rPr>
          <w:rFonts w:ascii="Arial" w:hAnsi="Arial" w:cs="Arial"/>
          <w:color w:val="000000"/>
          <w:sz w:val="24"/>
          <w:szCs w:val="24"/>
        </w:rPr>
      </w:pPr>
      <w:r w:rsidRPr="00C02CD1">
        <w:rPr>
          <w:rFonts w:ascii="Arial" w:hAnsi="Arial" w:cs="Arial"/>
          <w:color w:val="000000"/>
          <w:sz w:val="24"/>
          <w:szCs w:val="24"/>
        </w:rPr>
        <w:t>Laporan Keuangan OPD sesuai SAP</w:t>
      </w:r>
      <w:r w:rsidR="009A7880">
        <w:rPr>
          <w:rFonts w:ascii="Arial" w:hAnsi="Arial" w:cs="Arial"/>
          <w:color w:val="000000"/>
          <w:sz w:val="24"/>
          <w:szCs w:val="24"/>
          <w:lang w:val="en-US"/>
        </w:rPr>
        <w:t xml:space="preserve"> (</w:t>
      </w:r>
      <w:proofErr w:type="spellStart"/>
      <w:r w:rsidR="009A7880">
        <w:rPr>
          <w:rFonts w:ascii="Arial" w:hAnsi="Arial" w:cs="Arial"/>
          <w:color w:val="000000"/>
          <w:sz w:val="24"/>
          <w:szCs w:val="24"/>
          <w:lang w:val="en-US"/>
        </w:rPr>
        <w:t>Standar</w:t>
      </w:r>
      <w:proofErr w:type="spellEnd"/>
      <w:r w:rsidR="009A7880">
        <w:rPr>
          <w:rFonts w:ascii="Arial" w:hAnsi="Arial" w:cs="Arial"/>
          <w:color w:val="000000"/>
          <w:sz w:val="24"/>
          <w:szCs w:val="24"/>
          <w:lang w:val="en-US"/>
        </w:rPr>
        <w:t xml:space="preserve"> </w:t>
      </w:r>
      <w:proofErr w:type="spellStart"/>
      <w:r w:rsidR="009A7880">
        <w:rPr>
          <w:rFonts w:ascii="Arial" w:hAnsi="Arial" w:cs="Arial"/>
          <w:color w:val="000000"/>
          <w:sz w:val="24"/>
          <w:szCs w:val="24"/>
          <w:lang w:val="en-US"/>
        </w:rPr>
        <w:t>Akuntasi</w:t>
      </w:r>
      <w:proofErr w:type="spellEnd"/>
      <w:r w:rsidR="009A7880">
        <w:rPr>
          <w:rFonts w:ascii="Arial" w:hAnsi="Arial" w:cs="Arial"/>
          <w:color w:val="000000"/>
          <w:sz w:val="24"/>
          <w:szCs w:val="24"/>
          <w:lang w:val="en-US"/>
        </w:rPr>
        <w:t xml:space="preserve"> </w:t>
      </w:r>
      <w:proofErr w:type="spellStart"/>
      <w:r w:rsidR="009A7880">
        <w:rPr>
          <w:rFonts w:ascii="Arial" w:hAnsi="Arial" w:cs="Arial"/>
          <w:color w:val="000000"/>
          <w:sz w:val="24"/>
          <w:szCs w:val="24"/>
          <w:lang w:val="en-US"/>
        </w:rPr>
        <w:t>Pemerintah</w:t>
      </w:r>
      <w:proofErr w:type="spellEnd"/>
      <w:r w:rsidR="009A7880">
        <w:rPr>
          <w:rFonts w:ascii="Arial" w:hAnsi="Arial" w:cs="Arial"/>
          <w:color w:val="000000"/>
          <w:sz w:val="24"/>
          <w:szCs w:val="24"/>
          <w:lang w:val="en-US"/>
        </w:rPr>
        <w:t>)</w:t>
      </w:r>
      <w:r>
        <w:rPr>
          <w:rFonts w:ascii="Arial" w:hAnsi="Arial" w:cs="Arial"/>
          <w:color w:val="000000"/>
          <w:sz w:val="24"/>
          <w:szCs w:val="24"/>
          <w:lang w:val="en-US"/>
        </w:rPr>
        <w:t xml:space="preserve">, </w:t>
      </w:r>
      <w:proofErr w:type="spellStart"/>
      <w:r>
        <w:rPr>
          <w:rFonts w:ascii="Arial" w:hAnsi="Arial" w:cs="Arial"/>
          <w:color w:val="000000"/>
          <w:sz w:val="24"/>
          <w:szCs w:val="24"/>
          <w:lang w:val="en-US"/>
        </w:rPr>
        <w:t>dengan</w:t>
      </w:r>
      <w:proofErr w:type="spellEnd"/>
      <w:r>
        <w:rPr>
          <w:rFonts w:ascii="Arial" w:hAnsi="Arial" w:cs="Arial"/>
          <w:color w:val="000000"/>
          <w:sz w:val="24"/>
          <w:szCs w:val="24"/>
          <w:lang w:val="en-US"/>
        </w:rPr>
        <w:t xml:space="preserve"> </w:t>
      </w:r>
      <w:proofErr w:type="spellStart"/>
      <w:r>
        <w:rPr>
          <w:rFonts w:ascii="Arial" w:hAnsi="Arial" w:cs="Arial"/>
          <w:color w:val="000000"/>
          <w:sz w:val="24"/>
          <w:szCs w:val="24"/>
          <w:lang w:val="en-US"/>
        </w:rPr>
        <w:t>asu</w:t>
      </w:r>
      <w:r w:rsidRPr="00C02CD1">
        <w:rPr>
          <w:rFonts w:ascii="Arial" w:hAnsi="Arial" w:cs="Arial"/>
          <w:color w:val="000000"/>
          <w:sz w:val="24"/>
          <w:szCs w:val="24"/>
          <w:lang w:val="en-US"/>
        </w:rPr>
        <w:t>msi</w:t>
      </w:r>
      <w:proofErr w:type="spellEnd"/>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mencapai</w:t>
      </w:r>
      <w:proofErr w:type="spellEnd"/>
      <w:r w:rsidRPr="00C02CD1">
        <w:rPr>
          <w:rFonts w:ascii="Arial" w:hAnsi="Arial" w:cs="Arial"/>
          <w:color w:val="000000"/>
          <w:sz w:val="24"/>
          <w:szCs w:val="24"/>
          <w:lang w:val="en-US"/>
        </w:rPr>
        <w:t xml:space="preserve"> target.</w:t>
      </w:r>
    </w:p>
    <w:p w14:paraId="5AFE67A7" w14:textId="01E8308A" w:rsidR="003F403A" w:rsidRPr="00C02CD1" w:rsidRDefault="003F403A" w:rsidP="003F403A">
      <w:pPr>
        <w:pStyle w:val="ListParagraph"/>
        <w:numPr>
          <w:ilvl w:val="0"/>
          <w:numId w:val="33"/>
        </w:numPr>
        <w:spacing w:line="360" w:lineRule="auto"/>
        <w:jc w:val="both"/>
        <w:rPr>
          <w:rFonts w:ascii="Arial" w:hAnsi="Arial" w:cs="Arial"/>
          <w:sz w:val="24"/>
          <w:szCs w:val="24"/>
        </w:rPr>
      </w:pPr>
      <w:proofErr w:type="spellStart"/>
      <w:r w:rsidRPr="00C02CD1">
        <w:rPr>
          <w:rFonts w:ascii="Arial" w:hAnsi="Arial" w:cs="Arial"/>
          <w:color w:val="000000"/>
          <w:sz w:val="24"/>
          <w:szCs w:val="24"/>
          <w:lang w:val="en-US"/>
        </w:rPr>
        <w:t>Capaian</w:t>
      </w:r>
      <w:proofErr w:type="spellEnd"/>
      <w:r w:rsidRPr="00C02CD1">
        <w:rPr>
          <w:rFonts w:ascii="Arial" w:hAnsi="Arial" w:cs="Arial"/>
          <w:color w:val="000000"/>
          <w:sz w:val="24"/>
          <w:szCs w:val="24"/>
          <w:lang w:val="en-US"/>
        </w:rPr>
        <w:t xml:space="preserve"> </w:t>
      </w:r>
      <w:r w:rsidRPr="00C02CD1">
        <w:rPr>
          <w:rFonts w:ascii="Arial" w:hAnsi="Arial" w:cs="Arial"/>
          <w:color w:val="000000"/>
          <w:sz w:val="24"/>
          <w:szCs w:val="24"/>
        </w:rPr>
        <w:t>Persentase Peningkatan status Desa</w:t>
      </w:r>
      <w:r w:rsidRPr="00C02CD1">
        <w:rPr>
          <w:rFonts w:ascii="Arial" w:hAnsi="Arial" w:cs="Arial"/>
          <w:color w:val="000000"/>
          <w:sz w:val="24"/>
          <w:szCs w:val="24"/>
          <w:lang w:val="en-US"/>
        </w:rPr>
        <w:t xml:space="preserve"> pada </w:t>
      </w:r>
      <w:proofErr w:type="spellStart"/>
      <w:r w:rsidRPr="00C02CD1">
        <w:rPr>
          <w:rFonts w:ascii="Arial" w:hAnsi="Arial" w:cs="Arial"/>
          <w:color w:val="000000"/>
          <w:sz w:val="24"/>
          <w:szCs w:val="24"/>
          <w:lang w:val="en-US"/>
        </w:rPr>
        <w:t>tahun</w:t>
      </w:r>
      <w:proofErr w:type="spellEnd"/>
      <w:r w:rsidRPr="00C02CD1">
        <w:rPr>
          <w:rFonts w:ascii="Arial" w:hAnsi="Arial" w:cs="Arial"/>
          <w:color w:val="000000"/>
          <w:sz w:val="24"/>
          <w:szCs w:val="24"/>
          <w:lang w:val="en-US"/>
        </w:rPr>
        <w:t xml:space="preserve"> 202</w:t>
      </w:r>
      <w:r w:rsidR="001E1CF4">
        <w:rPr>
          <w:rFonts w:ascii="Arial" w:hAnsi="Arial" w:cs="Arial"/>
          <w:color w:val="000000"/>
          <w:sz w:val="24"/>
          <w:szCs w:val="24"/>
          <w:lang w:val="en-US"/>
        </w:rPr>
        <w:t>4</w:t>
      </w:r>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jauh</w:t>
      </w:r>
      <w:proofErr w:type="spellEnd"/>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melampaui</w:t>
      </w:r>
      <w:proofErr w:type="spellEnd"/>
      <w:r w:rsidRPr="00C02CD1">
        <w:rPr>
          <w:rFonts w:ascii="Arial" w:hAnsi="Arial" w:cs="Arial"/>
          <w:color w:val="000000"/>
          <w:sz w:val="24"/>
          <w:szCs w:val="24"/>
          <w:lang w:val="en-US"/>
        </w:rPr>
        <w:t xml:space="preserve"> target (</w:t>
      </w:r>
      <w:r w:rsidR="00F03816">
        <w:rPr>
          <w:rFonts w:ascii="Arial" w:hAnsi="Arial" w:cs="Arial"/>
          <w:color w:val="000000"/>
          <w:sz w:val="24"/>
          <w:szCs w:val="24"/>
          <w:lang w:val="en-US"/>
        </w:rPr>
        <w:t>12,34</w:t>
      </w:r>
      <w:r w:rsidRPr="00C02CD1">
        <w:rPr>
          <w:rFonts w:ascii="Arial" w:hAnsi="Arial" w:cs="Arial"/>
          <w:color w:val="000000"/>
          <w:sz w:val="24"/>
          <w:szCs w:val="24"/>
          <w:lang w:val="en-US"/>
        </w:rPr>
        <w:t>%</w:t>
      </w:r>
      <w:r w:rsidR="00F03816">
        <w:rPr>
          <w:rFonts w:ascii="Arial" w:hAnsi="Arial" w:cs="Arial"/>
          <w:color w:val="000000"/>
          <w:sz w:val="24"/>
          <w:szCs w:val="24"/>
          <w:lang w:val="en-US"/>
        </w:rPr>
        <w:t xml:space="preserve"> </w:t>
      </w:r>
      <w:proofErr w:type="spellStart"/>
      <w:r w:rsidR="00F03816">
        <w:rPr>
          <w:rFonts w:ascii="Arial" w:hAnsi="Arial" w:cs="Arial"/>
          <w:color w:val="000000"/>
          <w:sz w:val="24"/>
          <w:szCs w:val="24"/>
          <w:lang w:val="en-US"/>
        </w:rPr>
        <w:t>atau</w:t>
      </w:r>
      <w:proofErr w:type="spellEnd"/>
      <w:r w:rsidR="00F03816">
        <w:rPr>
          <w:rFonts w:ascii="Arial" w:hAnsi="Arial" w:cs="Arial"/>
          <w:color w:val="000000"/>
          <w:sz w:val="24"/>
          <w:szCs w:val="24"/>
          <w:lang w:val="en-US"/>
        </w:rPr>
        <w:t xml:space="preserve"> </w:t>
      </w:r>
      <w:proofErr w:type="spellStart"/>
      <w:r w:rsidR="00F03816">
        <w:rPr>
          <w:rFonts w:ascii="Arial" w:hAnsi="Arial" w:cs="Arial"/>
          <w:color w:val="000000"/>
          <w:sz w:val="24"/>
          <w:szCs w:val="24"/>
          <w:lang w:val="en-US"/>
        </w:rPr>
        <w:t>sebanyak</w:t>
      </w:r>
      <w:proofErr w:type="spellEnd"/>
      <w:r w:rsidR="00F03816">
        <w:rPr>
          <w:rFonts w:ascii="Arial" w:hAnsi="Arial" w:cs="Arial"/>
          <w:color w:val="000000"/>
          <w:sz w:val="24"/>
          <w:szCs w:val="24"/>
          <w:lang w:val="en-US"/>
        </w:rPr>
        <w:t xml:space="preserve"> 10 </w:t>
      </w:r>
      <w:proofErr w:type="spellStart"/>
      <w:r w:rsidR="00F03816">
        <w:rPr>
          <w:rFonts w:ascii="Arial" w:hAnsi="Arial" w:cs="Arial"/>
          <w:color w:val="000000"/>
          <w:sz w:val="24"/>
          <w:szCs w:val="24"/>
          <w:lang w:val="en-US"/>
        </w:rPr>
        <w:t>desa</w:t>
      </w:r>
      <w:proofErr w:type="spellEnd"/>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yakni</w:t>
      </w:r>
      <w:proofErr w:type="spellEnd"/>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sebesar</w:t>
      </w:r>
      <w:proofErr w:type="spellEnd"/>
      <w:r w:rsidRPr="00C02CD1">
        <w:rPr>
          <w:rFonts w:ascii="Arial" w:hAnsi="Arial" w:cs="Arial"/>
          <w:color w:val="000000"/>
          <w:sz w:val="24"/>
          <w:szCs w:val="24"/>
          <w:lang w:val="en-US"/>
        </w:rPr>
        <w:t xml:space="preserve"> </w:t>
      </w:r>
      <w:r w:rsidR="00F03816">
        <w:rPr>
          <w:rFonts w:ascii="Arial" w:hAnsi="Arial" w:cs="Arial"/>
          <w:color w:val="000000"/>
          <w:sz w:val="24"/>
          <w:szCs w:val="24"/>
          <w:lang w:val="en-US"/>
        </w:rPr>
        <w:t>17,28</w:t>
      </w:r>
      <w:r w:rsidRPr="00C02CD1">
        <w:rPr>
          <w:rFonts w:ascii="Arial" w:hAnsi="Arial" w:cs="Arial"/>
          <w:color w:val="000000"/>
          <w:sz w:val="24"/>
          <w:szCs w:val="24"/>
          <w:lang w:val="en-US"/>
        </w:rPr>
        <w:t>%</w:t>
      </w:r>
      <w:r w:rsidR="00F03816">
        <w:rPr>
          <w:rFonts w:ascii="Arial" w:hAnsi="Arial" w:cs="Arial"/>
          <w:color w:val="000000"/>
          <w:sz w:val="24"/>
          <w:szCs w:val="24"/>
          <w:lang w:val="en-US"/>
        </w:rPr>
        <w:t xml:space="preserve"> </w:t>
      </w:r>
      <w:proofErr w:type="spellStart"/>
      <w:r w:rsidR="00F03816">
        <w:rPr>
          <w:rFonts w:ascii="Arial" w:hAnsi="Arial" w:cs="Arial"/>
          <w:color w:val="000000"/>
          <w:sz w:val="24"/>
          <w:szCs w:val="24"/>
          <w:lang w:val="en-US"/>
        </w:rPr>
        <w:t>atau</w:t>
      </w:r>
      <w:proofErr w:type="spellEnd"/>
      <w:r w:rsidR="00F03816">
        <w:rPr>
          <w:rFonts w:ascii="Arial" w:hAnsi="Arial" w:cs="Arial"/>
          <w:color w:val="000000"/>
          <w:sz w:val="24"/>
          <w:szCs w:val="24"/>
          <w:lang w:val="en-US"/>
        </w:rPr>
        <w:t xml:space="preserve"> </w:t>
      </w:r>
      <w:proofErr w:type="spellStart"/>
      <w:r w:rsidR="00F03816">
        <w:rPr>
          <w:rFonts w:ascii="Arial" w:hAnsi="Arial" w:cs="Arial"/>
          <w:color w:val="000000"/>
          <w:sz w:val="24"/>
          <w:szCs w:val="24"/>
          <w:lang w:val="en-US"/>
        </w:rPr>
        <w:t>sebanyak</w:t>
      </w:r>
      <w:proofErr w:type="spellEnd"/>
      <w:r w:rsidR="00F03816">
        <w:rPr>
          <w:rFonts w:ascii="Arial" w:hAnsi="Arial" w:cs="Arial"/>
          <w:color w:val="000000"/>
          <w:sz w:val="24"/>
          <w:szCs w:val="24"/>
          <w:lang w:val="en-US"/>
        </w:rPr>
        <w:t xml:space="preserve"> 14 </w:t>
      </w:r>
      <w:proofErr w:type="spellStart"/>
      <w:r w:rsidR="00F03816">
        <w:rPr>
          <w:rFonts w:ascii="Arial" w:hAnsi="Arial" w:cs="Arial"/>
          <w:color w:val="000000"/>
          <w:sz w:val="24"/>
          <w:szCs w:val="24"/>
          <w:lang w:val="en-US"/>
        </w:rPr>
        <w:t>desa</w:t>
      </w:r>
      <w:proofErr w:type="spellEnd"/>
      <w:r w:rsidR="00F03816">
        <w:rPr>
          <w:rFonts w:ascii="Arial" w:hAnsi="Arial" w:cs="Arial"/>
          <w:color w:val="000000"/>
          <w:sz w:val="24"/>
          <w:szCs w:val="24"/>
          <w:lang w:val="en-US"/>
        </w:rPr>
        <w:t>.</w:t>
      </w:r>
      <w:r w:rsidRPr="00C02CD1">
        <w:rPr>
          <w:rFonts w:ascii="Arial" w:hAnsi="Arial" w:cs="Arial"/>
          <w:color w:val="000000"/>
          <w:sz w:val="24"/>
          <w:szCs w:val="24"/>
          <w:lang w:val="en-US"/>
        </w:rPr>
        <w:t xml:space="preserve"> </w:t>
      </w:r>
    </w:p>
    <w:p w14:paraId="7AAFFB02" w14:textId="77777777" w:rsidR="003F403A" w:rsidRPr="00955B2B" w:rsidRDefault="003F403A" w:rsidP="003F403A">
      <w:pPr>
        <w:pStyle w:val="ListParagraph"/>
        <w:numPr>
          <w:ilvl w:val="0"/>
          <w:numId w:val="33"/>
        </w:numPr>
        <w:spacing w:line="360" w:lineRule="auto"/>
        <w:jc w:val="both"/>
        <w:rPr>
          <w:rFonts w:ascii="Arial" w:hAnsi="Arial" w:cs="Arial"/>
          <w:color w:val="000000"/>
          <w:sz w:val="24"/>
          <w:szCs w:val="24"/>
        </w:rPr>
      </w:pPr>
      <w:r w:rsidRPr="00955B2B">
        <w:rPr>
          <w:rFonts w:ascii="Arial" w:hAnsi="Arial" w:cs="Arial"/>
          <w:color w:val="000000"/>
          <w:sz w:val="24"/>
          <w:szCs w:val="24"/>
        </w:rPr>
        <w:t>Cakupan Administrasi Pemerintahan Desa yang difasilitasi</w:t>
      </w:r>
      <w:r w:rsidRPr="00955B2B">
        <w:rPr>
          <w:rFonts w:ascii="Arial" w:hAnsi="Arial" w:cs="Arial"/>
          <w:color w:val="000000"/>
          <w:sz w:val="24"/>
          <w:szCs w:val="24"/>
          <w:lang w:val="en-US"/>
        </w:rPr>
        <w:t xml:space="preserve"> 100% (</w:t>
      </w:r>
      <w:proofErr w:type="spellStart"/>
      <w:r w:rsidRPr="00955B2B">
        <w:rPr>
          <w:rFonts w:ascii="Arial" w:hAnsi="Arial" w:cs="Arial"/>
          <w:color w:val="000000"/>
          <w:sz w:val="24"/>
          <w:szCs w:val="24"/>
          <w:lang w:val="en-US"/>
        </w:rPr>
        <w:t>sesuai</w:t>
      </w:r>
      <w:proofErr w:type="spellEnd"/>
      <w:r w:rsidRPr="00955B2B">
        <w:rPr>
          <w:rFonts w:ascii="Arial" w:hAnsi="Arial" w:cs="Arial"/>
          <w:color w:val="000000"/>
          <w:sz w:val="24"/>
          <w:szCs w:val="24"/>
          <w:lang w:val="en-US"/>
        </w:rPr>
        <w:t xml:space="preserve"> target)</w:t>
      </w:r>
    </w:p>
    <w:p w14:paraId="4C3D8718" w14:textId="77777777" w:rsidR="003F403A" w:rsidRPr="00955B2B" w:rsidRDefault="003F403A" w:rsidP="003F403A">
      <w:pPr>
        <w:pStyle w:val="ListParagraph"/>
        <w:numPr>
          <w:ilvl w:val="0"/>
          <w:numId w:val="33"/>
        </w:numPr>
        <w:spacing w:line="360" w:lineRule="auto"/>
        <w:jc w:val="both"/>
        <w:rPr>
          <w:rFonts w:ascii="Arial" w:hAnsi="Arial" w:cs="Arial"/>
          <w:color w:val="000000"/>
          <w:sz w:val="24"/>
          <w:szCs w:val="24"/>
        </w:rPr>
      </w:pPr>
      <w:r w:rsidRPr="00C02CD1">
        <w:rPr>
          <w:rFonts w:ascii="Arial" w:hAnsi="Arial" w:cs="Arial"/>
          <w:color w:val="000000"/>
          <w:sz w:val="24"/>
          <w:szCs w:val="24"/>
        </w:rPr>
        <w:t>Cakupan Lembaga Kemasyarakatan yang difasilitasi dan ditingkatkan kapasitasnya</w:t>
      </w:r>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sebesar</w:t>
      </w:r>
      <w:proofErr w:type="spellEnd"/>
      <w:r w:rsidRPr="00C02CD1">
        <w:rPr>
          <w:rFonts w:ascii="Arial" w:hAnsi="Arial" w:cs="Arial"/>
          <w:color w:val="000000"/>
          <w:sz w:val="24"/>
          <w:szCs w:val="24"/>
          <w:lang w:val="en-US"/>
        </w:rPr>
        <w:t xml:space="preserve"> 33,33% (</w:t>
      </w:r>
      <w:proofErr w:type="spellStart"/>
      <w:r w:rsidRPr="00C02CD1">
        <w:rPr>
          <w:rFonts w:ascii="Arial" w:hAnsi="Arial" w:cs="Arial"/>
          <w:color w:val="000000"/>
          <w:sz w:val="24"/>
          <w:szCs w:val="24"/>
          <w:lang w:val="en-US"/>
        </w:rPr>
        <w:t>sesuai</w:t>
      </w:r>
      <w:proofErr w:type="spellEnd"/>
      <w:r w:rsidRPr="00C02CD1">
        <w:rPr>
          <w:rFonts w:ascii="Arial" w:hAnsi="Arial" w:cs="Arial"/>
          <w:color w:val="000000"/>
          <w:sz w:val="24"/>
          <w:szCs w:val="24"/>
          <w:lang w:val="en-US"/>
        </w:rPr>
        <w:t xml:space="preserve"> target).</w:t>
      </w:r>
    </w:p>
    <w:p w14:paraId="6F7477DC" w14:textId="77777777" w:rsidR="003F403A" w:rsidRDefault="003F403A" w:rsidP="002F7BE0">
      <w:pPr>
        <w:pStyle w:val="NoSpacing"/>
        <w:spacing w:after="120" w:line="360" w:lineRule="auto"/>
        <w:ind w:firstLine="720"/>
        <w:jc w:val="both"/>
        <w:rPr>
          <w:rFonts w:ascii="Arial" w:hAnsi="Arial" w:cs="Arial"/>
          <w:sz w:val="24"/>
          <w:lang w:val="en-US"/>
        </w:rPr>
      </w:pPr>
    </w:p>
    <w:p w14:paraId="62273273" w14:textId="77777777" w:rsidR="003F403A" w:rsidRDefault="003F403A" w:rsidP="002F7BE0">
      <w:pPr>
        <w:pStyle w:val="NoSpacing"/>
        <w:spacing w:after="120" w:line="360" w:lineRule="auto"/>
        <w:ind w:firstLine="720"/>
        <w:jc w:val="both"/>
        <w:rPr>
          <w:rFonts w:ascii="Arial" w:hAnsi="Arial" w:cs="Arial"/>
          <w:sz w:val="24"/>
          <w:lang w:val="en-US"/>
        </w:rPr>
      </w:pPr>
    </w:p>
    <w:p w14:paraId="14C7459D" w14:textId="77777777" w:rsidR="003F403A" w:rsidRDefault="003F403A" w:rsidP="002F7BE0">
      <w:pPr>
        <w:pStyle w:val="NoSpacing"/>
        <w:spacing w:after="120" w:line="360" w:lineRule="auto"/>
        <w:ind w:firstLine="720"/>
        <w:jc w:val="both"/>
        <w:rPr>
          <w:rFonts w:ascii="Arial" w:hAnsi="Arial" w:cs="Arial"/>
          <w:sz w:val="24"/>
          <w:lang w:val="en-US"/>
        </w:rPr>
      </w:pPr>
    </w:p>
    <w:p w14:paraId="3BC657BA" w14:textId="77777777" w:rsidR="003F403A" w:rsidRDefault="003F403A" w:rsidP="002F7BE0">
      <w:pPr>
        <w:pStyle w:val="NoSpacing"/>
        <w:spacing w:after="120" w:line="360" w:lineRule="auto"/>
        <w:ind w:firstLine="720"/>
        <w:jc w:val="both"/>
        <w:rPr>
          <w:rFonts w:ascii="Arial" w:hAnsi="Arial" w:cs="Arial"/>
          <w:sz w:val="24"/>
          <w:lang w:val="en-US"/>
        </w:rPr>
      </w:pPr>
    </w:p>
    <w:p w14:paraId="43203D2F" w14:textId="0FD26C24" w:rsidR="002F7BE0" w:rsidRPr="0054011F" w:rsidRDefault="002F7BE0" w:rsidP="002F7BE0">
      <w:pPr>
        <w:pStyle w:val="NoSpacing"/>
        <w:spacing w:after="120" w:line="360" w:lineRule="auto"/>
        <w:ind w:firstLine="720"/>
        <w:jc w:val="both"/>
        <w:rPr>
          <w:rFonts w:ascii="Arial" w:hAnsi="Arial" w:cs="Arial"/>
          <w:sz w:val="24"/>
        </w:rPr>
      </w:pPr>
      <w:r w:rsidRPr="0054011F">
        <w:rPr>
          <w:rFonts w:ascii="Arial" w:hAnsi="Arial" w:cs="Arial"/>
          <w:sz w:val="24"/>
        </w:rPr>
        <w:lastRenderedPageBreak/>
        <w:t xml:space="preserve">Demikian Laporan Keterangan Pertanggungjawaban </w:t>
      </w:r>
      <w:r w:rsidRPr="0054011F">
        <w:rPr>
          <w:rFonts w:ascii="Arial" w:hAnsi="Arial" w:cs="Arial"/>
          <w:sz w:val="24"/>
          <w:lang w:val="en-US"/>
        </w:rPr>
        <w:t xml:space="preserve">Dinas </w:t>
      </w:r>
      <w:proofErr w:type="spellStart"/>
      <w:r w:rsidRPr="0054011F">
        <w:rPr>
          <w:rFonts w:ascii="Arial" w:hAnsi="Arial" w:cs="Arial"/>
          <w:sz w:val="24"/>
          <w:lang w:val="en-US"/>
        </w:rPr>
        <w:t>Pemberdayaan</w:t>
      </w:r>
      <w:proofErr w:type="spellEnd"/>
      <w:r w:rsidRPr="0054011F">
        <w:rPr>
          <w:rFonts w:ascii="Arial" w:hAnsi="Arial" w:cs="Arial"/>
          <w:sz w:val="24"/>
          <w:lang w:val="en-US"/>
        </w:rPr>
        <w:t xml:space="preserve"> Masyarakat dan Desa</w:t>
      </w:r>
      <w:r w:rsidRPr="0054011F">
        <w:rPr>
          <w:rFonts w:ascii="Arial" w:hAnsi="Arial" w:cs="Arial"/>
          <w:sz w:val="24"/>
        </w:rPr>
        <w:t xml:space="preserve"> Tahun Anggaran </w:t>
      </w:r>
      <w:r w:rsidR="00632D9C">
        <w:rPr>
          <w:rFonts w:ascii="Arial" w:hAnsi="Arial" w:cs="Arial"/>
          <w:sz w:val="24"/>
          <w:lang w:val="en-US"/>
        </w:rPr>
        <w:t>202</w:t>
      </w:r>
      <w:r w:rsidR="001E1CF4">
        <w:rPr>
          <w:rFonts w:ascii="Arial" w:hAnsi="Arial" w:cs="Arial"/>
          <w:sz w:val="24"/>
          <w:lang w:val="en-US"/>
        </w:rPr>
        <w:t>4</w:t>
      </w:r>
      <w:r w:rsidRPr="0054011F">
        <w:rPr>
          <w:rFonts w:ascii="Arial" w:hAnsi="Arial" w:cs="Arial"/>
          <w:sz w:val="24"/>
          <w:lang w:val="en-US"/>
        </w:rPr>
        <w:t xml:space="preserve"> </w:t>
      </w:r>
      <w:proofErr w:type="spellStart"/>
      <w:r w:rsidRPr="0054011F">
        <w:rPr>
          <w:rFonts w:ascii="Arial" w:hAnsi="Arial" w:cs="Arial"/>
          <w:sz w:val="24"/>
          <w:lang w:val="en-US"/>
        </w:rPr>
        <w:t>ini</w:t>
      </w:r>
      <w:proofErr w:type="spellEnd"/>
      <w:r w:rsidRPr="0054011F">
        <w:rPr>
          <w:rFonts w:ascii="Arial" w:hAnsi="Arial" w:cs="Arial"/>
          <w:sz w:val="24"/>
          <w:lang w:val="en-US"/>
        </w:rPr>
        <w:t xml:space="preserve"> </w:t>
      </w:r>
      <w:r w:rsidRPr="0054011F">
        <w:rPr>
          <w:rFonts w:ascii="Arial" w:hAnsi="Arial" w:cs="Arial"/>
          <w:sz w:val="24"/>
        </w:rPr>
        <w:t>disusun</w:t>
      </w:r>
      <w:r w:rsidRPr="0054011F">
        <w:rPr>
          <w:rFonts w:ascii="Arial" w:hAnsi="Arial" w:cs="Arial"/>
          <w:sz w:val="24"/>
          <w:lang w:val="en-US"/>
        </w:rPr>
        <w:t xml:space="preserve"> </w:t>
      </w:r>
      <w:proofErr w:type="spellStart"/>
      <w:r w:rsidRPr="0054011F">
        <w:rPr>
          <w:rFonts w:ascii="Arial" w:hAnsi="Arial" w:cs="Arial"/>
          <w:sz w:val="24"/>
          <w:lang w:val="en-US"/>
        </w:rPr>
        <w:t>dengan</w:t>
      </w:r>
      <w:proofErr w:type="spellEnd"/>
      <w:r w:rsidRPr="0054011F">
        <w:rPr>
          <w:rFonts w:ascii="Arial" w:hAnsi="Arial" w:cs="Arial"/>
          <w:sz w:val="24"/>
          <w:lang w:val="en-US"/>
        </w:rPr>
        <w:t xml:space="preserve"> </w:t>
      </w:r>
      <w:r w:rsidRPr="0054011F">
        <w:rPr>
          <w:rFonts w:ascii="Arial" w:hAnsi="Arial" w:cs="Arial"/>
          <w:sz w:val="24"/>
        </w:rPr>
        <w:t xml:space="preserve">harapan dapat memberikan gambaran tentang penyelenggaraan </w:t>
      </w:r>
      <w:proofErr w:type="spellStart"/>
      <w:r w:rsidRPr="0054011F">
        <w:rPr>
          <w:rFonts w:ascii="Arial" w:hAnsi="Arial" w:cs="Arial"/>
          <w:sz w:val="24"/>
          <w:lang w:val="en-US"/>
        </w:rPr>
        <w:t>urusan</w:t>
      </w:r>
      <w:proofErr w:type="spellEnd"/>
      <w:r w:rsidR="00895020">
        <w:rPr>
          <w:rFonts w:ascii="Arial" w:hAnsi="Arial" w:cs="Arial"/>
          <w:sz w:val="24"/>
          <w:lang w:val="en-US"/>
        </w:rPr>
        <w:t xml:space="preserve"> </w:t>
      </w:r>
      <w:proofErr w:type="spellStart"/>
      <w:r w:rsidRPr="0054011F">
        <w:rPr>
          <w:rFonts w:ascii="Arial" w:hAnsi="Arial" w:cs="Arial"/>
          <w:sz w:val="24"/>
          <w:lang w:val="en-US"/>
        </w:rPr>
        <w:t>pemberdayaan</w:t>
      </w:r>
      <w:proofErr w:type="spellEnd"/>
      <w:r w:rsidRPr="0054011F">
        <w:rPr>
          <w:rFonts w:ascii="Arial" w:hAnsi="Arial" w:cs="Arial"/>
          <w:sz w:val="24"/>
          <w:lang w:val="en-US"/>
        </w:rPr>
        <w:t xml:space="preserve"> </w:t>
      </w:r>
      <w:proofErr w:type="spellStart"/>
      <w:r w:rsidRPr="0054011F">
        <w:rPr>
          <w:rFonts w:ascii="Arial" w:hAnsi="Arial" w:cs="Arial"/>
          <w:sz w:val="24"/>
          <w:lang w:val="en-US"/>
        </w:rPr>
        <w:t>masyarakat</w:t>
      </w:r>
      <w:proofErr w:type="spellEnd"/>
      <w:r w:rsidRPr="0054011F">
        <w:rPr>
          <w:rFonts w:ascii="Arial" w:hAnsi="Arial" w:cs="Arial"/>
          <w:sz w:val="24"/>
          <w:lang w:val="en-US"/>
        </w:rPr>
        <w:t xml:space="preserve"> dan </w:t>
      </w:r>
      <w:proofErr w:type="spellStart"/>
      <w:r w:rsidRPr="0054011F">
        <w:rPr>
          <w:rFonts w:ascii="Arial" w:hAnsi="Arial" w:cs="Arial"/>
          <w:sz w:val="24"/>
          <w:lang w:val="en-US"/>
        </w:rPr>
        <w:t>desa</w:t>
      </w:r>
      <w:proofErr w:type="spellEnd"/>
      <w:r w:rsidRPr="0054011F">
        <w:rPr>
          <w:rFonts w:ascii="Arial" w:hAnsi="Arial" w:cs="Arial"/>
          <w:sz w:val="24"/>
          <w:lang w:val="en-US"/>
        </w:rPr>
        <w:t xml:space="preserve"> </w:t>
      </w:r>
      <w:r w:rsidRPr="0054011F">
        <w:rPr>
          <w:rFonts w:ascii="Arial" w:hAnsi="Arial" w:cs="Arial"/>
          <w:sz w:val="24"/>
        </w:rPr>
        <w:t>selama kurun waktu 1 (satu) tahun.</w:t>
      </w:r>
    </w:p>
    <w:p w14:paraId="46D7F9E8" w14:textId="63568406" w:rsidR="003F131A" w:rsidRPr="0054011F" w:rsidRDefault="003F131A" w:rsidP="001929BF">
      <w:pPr>
        <w:pStyle w:val="NoSpacing"/>
        <w:spacing w:line="360" w:lineRule="auto"/>
        <w:jc w:val="both"/>
        <w:rPr>
          <w:rFonts w:ascii="Arial" w:hAnsi="Arial" w:cs="Arial"/>
          <w:sz w:val="24"/>
        </w:rPr>
      </w:pPr>
      <w:r w:rsidRPr="0054011F">
        <w:rPr>
          <w:rFonts w:ascii="Arial" w:hAnsi="Arial" w:cs="Arial"/>
          <w:sz w:val="24"/>
        </w:rPr>
        <w:t xml:space="preserve">Sekian dan </w:t>
      </w:r>
      <w:r w:rsidRPr="0054011F">
        <w:rPr>
          <w:rFonts w:ascii="Arial" w:hAnsi="Arial" w:cs="Arial"/>
          <w:sz w:val="24"/>
          <w:lang w:val="en-US"/>
        </w:rPr>
        <w:t>t</w:t>
      </w:r>
      <w:r w:rsidRPr="0054011F">
        <w:rPr>
          <w:rFonts w:ascii="Arial" w:hAnsi="Arial" w:cs="Arial"/>
          <w:sz w:val="24"/>
        </w:rPr>
        <w:t>erima kasih,</w:t>
      </w:r>
      <w:r w:rsidR="001929BF">
        <w:rPr>
          <w:rFonts w:ascii="Arial" w:hAnsi="Arial" w:cs="Arial"/>
          <w:sz w:val="24"/>
          <w:lang w:val="en-US"/>
        </w:rPr>
        <w:t xml:space="preserve"> </w:t>
      </w:r>
      <w:r w:rsidRPr="0054011F">
        <w:rPr>
          <w:rFonts w:ascii="Arial" w:hAnsi="Arial" w:cs="Arial"/>
          <w:sz w:val="24"/>
        </w:rPr>
        <w:t>Wassalamu Alaikum Wr.Wb.</w:t>
      </w:r>
    </w:p>
    <w:p w14:paraId="669B1E35" w14:textId="2A4E15AE" w:rsidR="003F403A" w:rsidRDefault="003F403A" w:rsidP="003F131A">
      <w:pPr>
        <w:spacing w:after="60" w:line="360" w:lineRule="auto"/>
        <w:ind w:left="3600"/>
        <w:jc w:val="both"/>
        <w:rPr>
          <w:rFonts w:ascii="Arial" w:hAnsi="Arial" w:cs="Arial"/>
          <w:noProof/>
          <w:sz w:val="24"/>
        </w:rPr>
      </w:pPr>
    </w:p>
    <w:p w14:paraId="67E2CACB" w14:textId="70A110DA" w:rsidR="003F131A" w:rsidRPr="0054011F" w:rsidRDefault="003F131A" w:rsidP="003F131A">
      <w:pPr>
        <w:spacing w:after="60" w:line="360" w:lineRule="auto"/>
        <w:ind w:left="3600"/>
        <w:jc w:val="both"/>
        <w:rPr>
          <w:rFonts w:ascii="Arial" w:hAnsi="Arial" w:cs="Arial"/>
          <w:noProof/>
          <w:sz w:val="24"/>
        </w:rPr>
      </w:pPr>
      <w:r w:rsidRPr="0054011F">
        <w:rPr>
          <w:rFonts w:ascii="Arial" w:hAnsi="Arial" w:cs="Arial"/>
          <w:noProof/>
          <w:sz w:val="24"/>
        </w:rPr>
        <w:t xml:space="preserve">Benteng, </w:t>
      </w:r>
      <w:r w:rsidR="005D5723">
        <w:rPr>
          <w:rFonts w:ascii="Arial" w:hAnsi="Arial" w:cs="Arial"/>
          <w:noProof/>
          <w:sz w:val="24"/>
        </w:rPr>
        <w:t xml:space="preserve">31 Januari </w:t>
      </w:r>
      <w:r w:rsidRPr="0054011F">
        <w:rPr>
          <w:rFonts w:ascii="Arial" w:hAnsi="Arial" w:cs="Arial"/>
          <w:noProof/>
          <w:sz w:val="24"/>
        </w:rPr>
        <w:t>20</w:t>
      </w:r>
      <w:r w:rsidR="002F7BE0">
        <w:rPr>
          <w:rFonts w:ascii="Arial" w:hAnsi="Arial" w:cs="Arial"/>
          <w:noProof/>
          <w:sz w:val="24"/>
        </w:rPr>
        <w:t>2</w:t>
      </w:r>
      <w:r w:rsidR="001E1CF4">
        <w:rPr>
          <w:rFonts w:ascii="Arial" w:hAnsi="Arial" w:cs="Arial"/>
          <w:noProof/>
          <w:sz w:val="24"/>
        </w:rPr>
        <w:t>5</w:t>
      </w:r>
    </w:p>
    <w:p w14:paraId="028AAB09" w14:textId="741FD099" w:rsidR="003F131A" w:rsidRPr="0054011F" w:rsidRDefault="003F131A" w:rsidP="003F131A">
      <w:pPr>
        <w:ind w:left="720"/>
        <w:jc w:val="both"/>
        <w:rPr>
          <w:rFonts w:ascii="Arial" w:hAnsi="Arial" w:cs="Arial"/>
          <w:noProof/>
          <w:sz w:val="24"/>
        </w:rPr>
      </w:pPr>
      <w:r w:rsidRPr="0054011F">
        <w:rPr>
          <w:rFonts w:ascii="Arial" w:hAnsi="Arial" w:cs="Arial"/>
          <w:noProof/>
          <w:sz w:val="24"/>
        </w:rPr>
        <w:t xml:space="preserve">  </w:t>
      </w:r>
      <w:r w:rsidRPr="0054011F">
        <w:rPr>
          <w:rFonts w:ascii="Arial" w:hAnsi="Arial" w:cs="Arial"/>
          <w:noProof/>
          <w:sz w:val="24"/>
        </w:rPr>
        <w:tab/>
      </w:r>
      <w:r w:rsidRPr="0054011F">
        <w:rPr>
          <w:rFonts w:ascii="Arial" w:hAnsi="Arial" w:cs="Arial"/>
          <w:noProof/>
          <w:sz w:val="24"/>
        </w:rPr>
        <w:tab/>
      </w:r>
      <w:r w:rsidRPr="0054011F">
        <w:rPr>
          <w:rFonts w:ascii="Arial" w:hAnsi="Arial" w:cs="Arial"/>
          <w:noProof/>
          <w:sz w:val="24"/>
        </w:rPr>
        <w:tab/>
      </w:r>
      <w:r w:rsidR="00FA0FEE">
        <w:rPr>
          <w:rFonts w:ascii="Arial" w:hAnsi="Arial" w:cs="Arial"/>
          <w:noProof/>
          <w:sz w:val="24"/>
        </w:rPr>
        <w:t xml:space="preserve">  </w:t>
      </w:r>
      <w:r w:rsidRPr="0054011F">
        <w:rPr>
          <w:rFonts w:ascii="Arial" w:hAnsi="Arial" w:cs="Arial"/>
          <w:noProof/>
          <w:sz w:val="24"/>
        </w:rPr>
        <w:t xml:space="preserve"> </w:t>
      </w:r>
      <w:r w:rsidR="00FA0FEE">
        <w:rPr>
          <w:rFonts w:ascii="Arial" w:hAnsi="Arial" w:cs="Arial"/>
          <w:noProof/>
          <w:sz w:val="24"/>
        </w:rPr>
        <w:t>Plt.</w:t>
      </w:r>
      <w:r w:rsidRPr="0054011F">
        <w:rPr>
          <w:rFonts w:ascii="Arial" w:hAnsi="Arial" w:cs="Arial"/>
          <w:noProof/>
          <w:sz w:val="24"/>
        </w:rPr>
        <w:tab/>
        <w:t>KEPALA DINAS PEMBERDAYAAN</w:t>
      </w:r>
    </w:p>
    <w:p w14:paraId="1CD03138" w14:textId="77777777" w:rsidR="003F131A" w:rsidRPr="0054011F" w:rsidRDefault="003F131A" w:rsidP="003F131A">
      <w:pPr>
        <w:ind w:left="720"/>
        <w:jc w:val="both"/>
        <w:rPr>
          <w:rFonts w:ascii="Arial" w:hAnsi="Arial" w:cs="Arial"/>
          <w:noProof/>
          <w:sz w:val="24"/>
        </w:rPr>
      </w:pPr>
      <w:r w:rsidRPr="0054011F">
        <w:rPr>
          <w:rFonts w:ascii="Arial" w:hAnsi="Arial" w:cs="Arial"/>
          <w:noProof/>
          <w:sz w:val="24"/>
        </w:rPr>
        <w:tab/>
      </w:r>
      <w:r w:rsidRPr="0054011F">
        <w:rPr>
          <w:rFonts w:ascii="Arial" w:hAnsi="Arial" w:cs="Arial"/>
          <w:noProof/>
          <w:sz w:val="24"/>
        </w:rPr>
        <w:tab/>
      </w:r>
      <w:r w:rsidRPr="0054011F">
        <w:rPr>
          <w:rFonts w:ascii="Arial" w:hAnsi="Arial" w:cs="Arial"/>
          <w:noProof/>
          <w:sz w:val="24"/>
        </w:rPr>
        <w:tab/>
      </w:r>
      <w:r w:rsidRPr="0054011F">
        <w:rPr>
          <w:rFonts w:ascii="Arial" w:hAnsi="Arial" w:cs="Arial"/>
          <w:noProof/>
          <w:sz w:val="24"/>
        </w:rPr>
        <w:tab/>
        <w:t xml:space="preserve">MASYARAKAT DAN DESA </w:t>
      </w:r>
    </w:p>
    <w:p w14:paraId="79FCE69E" w14:textId="477D5270" w:rsidR="003F131A" w:rsidRDefault="003F131A" w:rsidP="003F131A">
      <w:pPr>
        <w:spacing w:line="360" w:lineRule="auto"/>
        <w:ind w:left="3600"/>
        <w:jc w:val="both"/>
        <w:rPr>
          <w:rFonts w:ascii="Arial" w:hAnsi="Arial" w:cs="Arial"/>
          <w:noProof/>
          <w:sz w:val="24"/>
        </w:rPr>
      </w:pPr>
    </w:p>
    <w:p w14:paraId="762831DB" w14:textId="367953A4" w:rsidR="003F403A" w:rsidRDefault="003F403A" w:rsidP="003F131A">
      <w:pPr>
        <w:spacing w:line="360" w:lineRule="auto"/>
        <w:ind w:left="3600"/>
        <w:jc w:val="both"/>
        <w:rPr>
          <w:rFonts w:ascii="Arial" w:hAnsi="Arial" w:cs="Arial"/>
          <w:noProof/>
          <w:sz w:val="24"/>
        </w:rPr>
      </w:pPr>
    </w:p>
    <w:p w14:paraId="7F0DA580" w14:textId="55DE2D6A" w:rsidR="003F131A" w:rsidRPr="0054011F" w:rsidRDefault="003F131A" w:rsidP="003F131A">
      <w:pPr>
        <w:ind w:left="3600"/>
        <w:jc w:val="both"/>
        <w:rPr>
          <w:rFonts w:ascii="Arial" w:hAnsi="Arial" w:cs="Arial"/>
          <w:b/>
          <w:noProof/>
          <w:sz w:val="24"/>
          <w:szCs w:val="24"/>
          <w:u w:val="single"/>
        </w:rPr>
      </w:pPr>
      <w:r w:rsidRPr="0054011F">
        <w:rPr>
          <w:rFonts w:ascii="Arial" w:hAnsi="Arial" w:cs="Arial"/>
          <w:b/>
          <w:noProof/>
          <w:sz w:val="24"/>
          <w:szCs w:val="24"/>
          <w:u w:val="single"/>
        </w:rPr>
        <w:t>IRWAN BASO, S. STP</w:t>
      </w:r>
    </w:p>
    <w:p w14:paraId="499324F2" w14:textId="77777777" w:rsidR="005649F7" w:rsidRPr="00EB386A" w:rsidRDefault="003F131A" w:rsidP="00632D9C">
      <w:pPr>
        <w:pStyle w:val="NoSpacing"/>
        <w:ind w:left="2880" w:firstLine="720"/>
        <w:rPr>
          <w:rFonts w:ascii="Arial" w:hAnsi="Arial" w:cs="Arial"/>
          <w:b/>
        </w:rPr>
      </w:pPr>
      <w:r w:rsidRPr="0054011F">
        <w:rPr>
          <w:rFonts w:ascii="Arial" w:hAnsi="Arial" w:cs="Arial"/>
          <w:sz w:val="24"/>
          <w:szCs w:val="24"/>
        </w:rPr>
        <w:t>NIP. 19800422 199912 1 003</w:t>
      </w:r>
    </w:p>
    <w:p w14:paraId="2CFD4516" w14:textId="0A654DC1" w:rsidR="00684E87" w:rsidRPr="00EB386A" w:rsidRDefault="00684E87">
      <w:pPr>
        <w:rPr>
          <w:rFonts w:ascii="Arial" w:hAnsi="Arial" w:cs="Arial"/>
        </w:rPr>
      </w:pPr>
    </w:p>
    <w:sectPr w:rsidR="00684E87" w:rsidRPr="00EB386A" w:rsidSect="00926834">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B7EE1" w14:textId="77777777" w:rsidR="000A56B6" w:rsidRDefault="000A56B6" w:rsidP="00A77263">
      <w:r>
        <w:separator/>
      </w:r>
    </w:p>
  </w:endnote>
  <w:endnote w:type="continuationSeparator" w:id="0">
    <w:p w14:paraId="26696A9F" w14:textId="77777777" w:rsidR="000A56B6" w:rsidRDefault="000A56B6" w:rsidP="00A77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755FB" w14:textId="77777777" w:rsidR="000D3877" w:rsidRPr="008078CD" w:rsidRDefault="000D3877" w:rsidP="000D3877">
    <w:pPr>
      <w:pStyle w:val="Footer"/>
      <w:tabs>
        <w:tab w:val="clear" w:pos="4320"/>
        <w:tab w:val="clear" w:pos="8640"/>
        <w:tab w:val="left" w:pos="6510"/>
        <w:tab w:val="right" w:pos="9027"/>
      </w:tabs>
      <w:rPr>
        <w:rFonts w:ascii="Rockwell" w:hAnsi="Rockwell"/>
        <w:b/>
        <w:color w:val="244061" w:themeColor="accent1" w:themeShade="80"/>
        <w14:textOutline w14:w="0" w14:cap="flat" w14:cmpd="sng" w14:algn="ctr">
          <w14:noFill/>
          <w14:prstDash w14:val="solid"/>
          <w14:round/>
        </w14:textOutline>
        <w14:props3d w14:extrusionH="57150" w14:contourW="0" w14:prstMaterial="softEdge">
          <w14:bevelT w14:w="25400" w14:h="38100" w14:prst="circle"/>
        </w14:props3d>
      </w:rPr>
    </w:pPr>
    <w:r w:rsidRPr="008078CD">
      <w:rPr>
        <w:rFonts w:ascii="Rockwell" w:hAnsi="Rockwell"/>
        <w:b/>
        <w:color w:val="244061" w:themeColor="accent1" w:themeShade="80"/>
        <w14:textOutline w14:w="0" w14:cap="flat" w14:cmpd="sng" w14:algn="ctr">
          <w14:noFill/>
          <w14:prstDash w14:val="solid"/>
          <w14:round/>
        </w14:textOutline>
        <w14:props3d w14:extrusionH="57150" w14:contourW="0" w14:prstMaterial="softEdge">
          <w14:bevelT w14:w="25400" w14:h="38100" w14:prst="circle"/>
        </w14:props3d>
      </w:rPr>
      <w:t>LKPJ DINAS PEMBERDAYAAN MASYARAKAT DAN DESA</w:t>
    </w:r>
  </w:p>
  <w:p w14:paraId="20E4CF90" w14:textId="7293A3B6" w:rsidR="008B41EB" w:rsidRDefault="000D3877" w:rsidP="000D3877">
    <w:pPr>
      <w:pStyle w:val="Footer"/>
      <w:tabs>
        <w:tab w:val="clear" w:pos="4320"/>
        <w:tab w:val="clear" w:pos="8640"/>
        <w:tab w:val="left" w:pos="6510"/>
        <w:tab w:val="right" w:pos="9027"/>
      </w:tabs>
    </w:pPr>
    <w:r w:rsidRPr="008078CD">
      <w:rPr>
        <w:rFonts w:ascii="Rockwell" w:hAnsi="Rockwell"/>
        <w:b/>
        <w:color w:val="244061" w:themeColor="accent1" w:themeShade="80"/>
        <w14:textOutline w14:w="0" w14:cap="flat" w14:cmpd="sng" w14:algn="ctr">
          <w14:noFill/>
          <w14:prstDash w14:val="solid"/>
          <w14:round/>
        </w14:textOutline>
        <w14:props3d w14:extrusionH="57150" w14:contourW="0" w14:prstMaterial="softEdge">
          <w14:bevelT w14:w="25400" w14:h="38100" w14:prst="circle"/>
        </w14:props3d>
      </w:rPr>
      <w:t xml:space="preserve">TAHUN </w:t>
    </w:r>
    <w:r w:rsidR="00FB1125">
      <w:rPr>
        <w:rFonts w:ascii="Rockwell" w:hAnsi="Rockwell"/>
        <w:b/>
        <w:color w:val="244061" w:themeColor="accent1" w:themeShade="80"/>
        <w14:textOutline w14:w="0" w14:cap="flat" w14:cmpd="sng" w14:algn="ctr">
          <w14:noFill/>
          <w14:prstDash w14:val="solid"/>
          <w14:round/>
        </w14:textOutline>
        <w14:props3d w14:extrusionH="57150" w14:contourW="0" w14:prstMaterial="softEdge">
          <w14:bevelT w14:w="25400" w14:h="38100" w14:prst="circle"/>
        </w14:props3d>
      </w:rPr>
      <w:t>2</w:t>
    </w:r>
    <w:r w:rsidRPr="008078CD">
      <w:rPr>
        <w:rFonts w:ascii="Rockwell" w:hAnsi="Rockwell"/>
        <w:b/>
        <w:color w:val="244061" w:themeColor="accent1" w:themeShade="80"/>
        <w14:textOutline w14:w="0" w14:cap="flat" w14:cmpd="sng" w14:algn="ctr">
          <w14:noFill/>
          <w14:prstDash w14:val="solid"/>
          <w14:round/>
        </w14:textOutline>
        <w14:props3d w14:extrusionH="57150" w14:contourW="0" w14:prstMaterial="softEdge">
          <w14:bevelT w14:w="25400" w14:h="38100" w14:prst="circle"/>
        </w14:props3d>
      </w:rPr>
      <w:t>024</w:t>
    </w:r>
    <w:r w:rsidR="008B41EB">
      <w:tab/>
    </w:r>
    <w:r>
      <w:tab/>
    </w:r>
    <w:r>
      <w:rPr>
        <w:noProof/>
      </w:rPr>
      <mc:AlternateContent>
        <mc:Choice Requires="wps">
          <w:drawing>
            <wp:anchor distT="0" distB="0" distL="114300" distR="114300" simplePos="0" relativeHeight="251661312" behindDoc="0" locked="0" layoutInCell="1" allowOverlap="1" wp14:anchorId="49F8BF55" wp14:editId="0B4BAA20">
              <wp:simplePos x="0" y="0"/>
              <wp:positionH relativeFrom="column">
                <wp:posOffset>0</wp:posOffset>
              </wp:positionH>
              <wp:positionV relativeFrom="paragraph">
                <wp:posOffset>0</wp:posOffset>
              </wp:positionV>
              <wp:extent cx="1828800" cy="1828800"/>
              <wp:effectExtent l="0" t="0" r="0" b="0"/>
              <wp:wrapNone/>
              <wp:docPr id="117881512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64B30D" w14:textId="6066A7D4" w:rsidR="000D3877" w:rsidRPr="000D3877" w:rsidRDefault="000D3877" w:rsidP="000D3877">
                          <w:pPr>
                            <w:pStyle w:val="Footer"/>
                            <w:tabs>
                              <w:tab w:val="left" w:pos="6510"/>
                              <w:tab w:val="right" w:pos="9027"/>
                            </w:tabs>
                            <w:jc w:val="center"/>
                            <w:rPr>
                              <w:b/>
                              <w:outline/>
                              <w:color w:val="C0504D"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9F8BF55" id="_x0000_t202" coordsize="21600,21600" o:spt="202" path="m,l,21600r21600,l21600,xe">
              <v:stroke joinstyle="miter"/>
              <v:path gradientshapeok="t" o:connecttype="rect"/>
            </v:shapetype>
            <v:shape id="Text Box 1" o:spid="_x0000_s1034"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" filled="f" stroked="f">
              <v:textbox style="mso-fit-shape-to-text:t">
                <w:txbxContent>
                  <w:p w14:paraId="7064B30D" w14:textId="6066A7D4" w:rsidR="000D3877" w:rsidRPr="000D3877" w:rsidRDefault="000D3877" w:rsidP="000D3877">
                    <w:pPr>
                      <w:pStyle w:val="Footer"/>
                      <w:tabs>
                        <w:tab w:val="left" w:pos="6510"/>
                        <w:tab w:val="right" w:pos="9027"/>
                      </w:tabs>
                      <w:jc w:val="center"/>
                      <w:rPr>
                        <w:b/>
                        <w:outline/>
                        <w:color w:val="C0504D"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EE692" w14:textId="77777777" w:rsidR="009C6747" w:rsidRPr="008078CD" w:rsidRDefault="009C6747" w:rsidP="009C6747">
    <w:pPr>
      <w:pStyle w:val="Footer"/>
      <w:tabs>
        <w:tab w:val="clear" w:pos="4320"/>
        <w:tab w:val="clear" w:pos="8640"/>
        <w:tab w:val="left" w:pos="6510"/>
        <w:tab w:val="right" w:pos="9027"/>
      </w:tabs>
      <w:rPr>
        <w:rFonts w:ascii="Rockwell" w:hAnsi="Rockwell"/>
        <w:b/>
        <w:color w:val="244061" w:themeColor="accent1" w:themeShade="80"/>
        <w14:textOutline w14:w="0" w14:cap="flat" w14:cmpd="sng" w14:algn="ctr">
          <w14:noFill/>
          <w14:prstDash w14:val="solid"/>
          <w14:round/>
        </w14:textOutline>
        <w14:props3d w14:extrusionH="57150" w14:contourW="0" w14:prstMaterial="softEdge">
          <w14:bevelT w14:w="25400" w14:h="38100" w14:prst="circle"/>
        </w14:props3d>
      </w:rPr>
    </w:pPr>
    <w:r w:rsidRPr="008078CD">
      <w:rPr>
        <w:rFonts w:ascii="Rockwell" w:hAnsi="Rockwell"/>
        <w:b/>
        <w:color w:val="244061" w:themeColor="accent1" w:themeShade="80"/>
        <w14:textOutline w14:w="0" w14:cap="flat" w14:cmpd="sng" w14:algn="ctr">
          <w14:noFill/>
          <w14:prstDash w14:val="solid"/>
          <w14:round/>
        </w14:textOutline>
        <w14:props3d w14:extrusionH="57150" w14:contourW="0" w14:prstMaterial="softEdge">
          <w14:bevelT w14:w="25400" w14:h="38100" w14:prst="circle"/>
        </w14:props3d>
      </w:rPr>
      <w:t>LKPJ DINAS PEMBERDAYAAN MASYARAKAT DAN DESA</w:t>
    </w:r>
  </w:p>
  <w:p w14:paraId="208DC91E" w14:textId="6EB0552A" w:rsidR="008627D1" w:rsidRDefault="009C6747" w:rsidP="009C6747">
    <w:pPr>
      <w:pStyle w:val="Footer"/>
    </w:pPr>
    <w:r w:rsidRPr="008078CD">
      <w:rPr>
        <w:rFonts w:ascii="Rockwell" w:hAnsi="Rockwell"/>
        <w:b/>
        <w:color w:val="244061" w:themeColor="accent1" w:themeShade="80"/>
        <w14:textOutline w14:w="0" w14:cap="flat" w14:cmpd="sng" w14:algn="ctr">
          <w14:noFill/>
          <w14:prstDash w14:val="solid"/>
          <w14:round/>
        </w14:textOutline>
        <w14:props3d w14:extrusionH="57150" w14:contourW="0" w14:prstMaterial="softEdge">
          <w14:bevelT w14:w="25400" w14:h="38100" w14:prst="circle"/>
        </w14:props3d>
      </w:rPr>
      <w:t>TAHUN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B7201" w14:textId="77777777" w:rsidR="000A56B6" w:rsidRDefault="000A56B6" w:rsidP="00A77263">
      <w:r>
        <w:separator/>
      </w:r>
    </w:p>
  </w:footnote>
  <w:footnote w:type="continuationSeparator" w:id="0">
    <w:p w14:paraId="4E503FC8" w14:textId="77777777" w:rsidR="000A56B6" w:rsidRDefault="000A56B6" w:rsidP="00A77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286C6" w14:textId="7D44FBBE" w:rsidR="00425C96" w:rsidRDefault="00425C96">
    <w:pPr>
      <w:pStyle w:val="Header"/>
      <w:tabs>
        <w:tab w:val="clear" w:pos="4680"/>
        <w:tab w:val="clear" w:pos="9360"/>
      </w:tabs>
      <w:jc w:val="right"/>
      <w:rPr>
        <w:color w:val="548DD4" w:themeColor="text2" w:themeTint="99"/>
        <w:sz w:val="24"/>
        <w:szCs w:val="24"/>
      </w:rPr>
    </w:pPr>
    <w:r>
      <w:rPr>
        <w:noProof/>
        <w:color w:val="548DD4" w:themeColor="text2" w:themeTint="99"/>
        <w:sz w:val="24"/>
        <w:szCs w:val="24"/>
      </w:rPr>
      <mc:AlternateContent>
        <mc:Choice Requires="wpg">
          <w:drawing>
            <wp:anchor distT="0" distB="0" distL="114300" distR="114300" simplePos="0" relativeHeight="251659264" behindDoc="0" locked="0" layoutInCell="1" allowOverlap="1" wp14:anchorId="6EA92322" wp14:editId="2E834B98">
              <wp:simplePos x="0" y="0"/>
              <wp:positionH relativeFrom="rightMargin">
                <wp:align>left</wp:align>
              </wp:positionH>
              <wp:positionV relativeFrom="topMargin">
                <wp:posOffset>284521</wp:posOffset>
              </wp:positionV>
              <wp:extent cx="731520" cy="740664"/>
              <wp:effectExtent l="0" t="0" r="0" b="2540"/>
              <wp:wrapNone/>
              <wp:docPr id="70" name="Group 8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71" name="Freeform 71"/>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2" name="Freeform 72"/>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3" name="Freeform 73"/>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4" name="Freeform 74"/>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5" name="Freeform 75"/>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wps:spPr>
                      <wps:bodyPr vert="horz" wrap="square" lIns="91440" tIns="45720" rIns="91440" bIns="45720" numCol="1" anchor="t" anchorCtr="0" compatLnSpc="1">
                        <a:prstTxWarp prst="textNoShape">
                          <a:avLst/>
                        </a:prstTxWarp>
                      </wps:bodyPr>
                    </wps:wsp>
                    <wps:wsp>
                      <wps:cNvPr id="76" name="Text Box 76"/>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247A3F" w14:textId="77777777" w:rsidR="00425C96" w:rsidRDefault="00425C96">
                            <w:pPr>
                              <w:jc w:val="right"/>
                            </w:pPr>
                            <w:r>
                              <w:rPr>
                                <w:color w:val="548DD4" w:themeColor="text2" w:themeTint="99"/>
                                <w:sz w:val="24"/>
                                <w:szCs w:val="24"/>
                              </w:rPr>
                              <w:fldChar w:fldCharType="begin"/>
                            </w:r>
                            <w:r>
                              <w:rPr>
                                <w:color w:val="548DD4" w:themeColor="text2" w:themeTint="99"/>
                                <w:sz w:val="24"/>
                                <w:szCs w:val="24"/>
                              </w:rPr>
                              <w:instrText xml:space="preserve"> PAGE   \* MERGEFORMAT </w:instrText>
                            </w:r>
                            <w:r>
                              <w:rPr>
                                <w:color w:val="548DD4" w:themeColor="text2" w:themeTint="99"/>
                                <w:sz w:val="24"/>
                                <w:szCs w:val="24"/>
                              </w:rPr>
                              <w:fldChar w:fldCharType="separate"/>
                            </w:r>
                            <w:r>
                              <w:rPr>
                                <w:noProof/>
                                <w:color w:val="548DD4" w:themeColor="text2" w:themeTint="99"/>
                                <w:sz w:val="24"/>
                                <w:szCs w:val="24"/>
                              </w:rPr>
                              <w:t>2</w:t>
                            </w:r>
                            <w:r>
                              <w:rPr>
                                <w:color w:val="548DD4"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EA92322" id="Group 80" o:spid="_x0000_s1027" style="position:absolute;left:0;text-align:left;margin-left:0;margin-top:22.4pt;width:57.6pt;height:58.3pt;z-index:251659264;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">
              <v:shape id="Freeform 71" o:spid="_x0000_s1028"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" path="m,420r,l416,r4,l,420xe" fillcolor="#548dd4 [1951]" stroked="f">
                <v:path arrowok="t" o:connecttype="custom" o:connectlocs="0,473242;0,473242;471071,0;475601,0;0,473242" o:connectangles="0,0,0,0,0"/>
              </v:shape>
              <v:shape id="Freeform 72" o:spid="_x0000_s1029"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" path="m,526r,l522,r4,4l,526xe" fillcolor="#548dd4 [1951]" stroked="f">
                <v:path arrowok="t" o:connecttype="custom" o:connectlocs="0,592679;0,592679;591104,0;595634,4507;0,592679" o:connectangles="0,0,0,0,0"/>
              </v:shape>
              <v:shape id="Freeform 73" o:spid="_x0000_s1030"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" path="m,517r,-5l513,r4,l,517xe" fillcolor="#548dd4 [1951]" stroked="f">
                <v:path arrowok="t" o:connecttype="custom" o:connectlocs="0,582539;0,576905;580913,0;585443,0;0,582539" o:connectangles="0,0,0,0,0"/>
              </v:shape>
              <v:shape id="Freeform 74" o:spid="_x0000_s1031"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" path="m,462r,l457,r4,5l,462xe" fillcolor="#548dd4 [1951]" stroked="f">
                <v:path arrowok="t" o:connecttype="custom" o:connectlocs="0,520566;0,520566;517499,0;522029,5634;0,520566" o:connectangles="0,0,0,0,0"/>
              </v:shape>
              <v:shape id="Freeform 75" o:spid="_x0000_s1032"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" path="m5,641r-5,l642,r4,l5,641xe" fillcolor="#548dd4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Text Box 76" o:spid="_x0000_s1033"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" filled="f" stroked="f" strokeweight=".5pt">
                <v:textbox inset="0,0,0,0">
                  <w:txbxContent>
                    <w:p w14:paraId="20247A3F" w14:textId="77777777" w:rsidR="00425C96" w:rsidRDefault="00425C96">
                      <w:pPr>
                        <w:jc w:val="right"/>
                      </w:pPr>
                      <w:r>
                        <w:rPr>
                          <w:color w:val="548DD4" w:themeColor="text2" w:themeTint="99"/>
                          <w:sz w:val="24"/>
                          <w:szCs w:val="24"/>
                        </w:rPr>
                        <w:fldChar w:fldCharType="begin"/>
                      </w:r>
                      <w:r>
                        <w:rPr>
                          <w:color w:val="548DD4" w:themeColor="text2" w:themeTint="99"/>
                          <w:sz w:val="24"/>
                          <w:szCs w:val="24"/>
                        </w:rPr>
                        <w:instrText xml:space="preserve"> PAGE   \* MERGEFORMAT </w:instrText>
                      </w:r>
                      <w:r>
                        <w:rPr>
                          <w:color w:val="548DD4" w:themeColor="text2" w:themeTint="99"/>
                          <w:sz w:val="24"/>
                          <w:szCs w:val="24"/>
                        </w:rPr>
                        <w:fldChar w:fldCharType="separate"/>
                      </w:r>
                      <w:r>
                        <w:rPr>
                          <w:noProof/>
                          <w:color w:val="548DD4" w:themeColor="text2" w:themeTint="99"/>
                          <w:sz w:val="24"/>
                          <w:szCs w:val="24"/>
                        </w:rPr>
                        <w:t>2</w:t>
                      </w:r>
                      <w:r>
                        <w:rPr>
                          <w:color w:val="548DD4" w:themeColor="text2" w:themeTint="99"/>
                          <w:sz w:val="24"/>
                          <w:szCs w:val="24"/>
                        </w:rPr>
                        <w:fldChar w:fldCharType="end"/>
                      </w:r>
                    </w:p>
                  </w:txbxContent>
                </v:textbox>
              </v:shape>
              <w10:wrap anchorx="margin" anchory="margin"/>
            </v:group>
          </w:pict>
        </mc:Fallback>
      </mc:AlternateContent>
    </w:r>
  </w:p>
  <w:p w14:paraId="7FB83C2F" w14:textId="1DFA1856" w:rsidR="00425C96" w:rsidRDefault="00425C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DA3"/>
    <w:multiLevelType w:val="hybridMultilevel"/>
    <w:tmpl w:val="7368E546"/>
    <w:lvl w:ilvl="0" w:tplc="73AC1D70">
      <w:start w:val="2"/>
      <w:numFmt w:val="decimal"/>
      <w:lvlText w:val="%1."/>
      <w:lvlJc w:val="left"/>
      <w:pPr>
        <w:ind w:left="2535"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E3EE2"/>
    <w:multiLevelType w:val="hybridMultilevel"/>
    <w:tmpl w:val="0DFCD470"/>
    <w:lvl w:ilvl="0" w:tplc="38090019">
      <w:start w:val="1"/>
      <w:numFmt w:val="lowerLetter"/>
      <w:lvlText w:val="%1."/>
      <w:lvlJc w:val="left"/>
      <w:pPr>
        <w:ind w:left="2138" w:hanging="360"/>
      </w:pPr>
    </w:lvl>
    <w:lvl w:ilvl="1" w:tplc="38090019">
      <w:start w:val="1"/>
      <w:numFmt w:val="lowerLetter"/>
      <w:lvlText w:val="%2."/>
      <w:lvlJc w:val="left"/>
      <w:pPr>
        <w:ind w:left="2858" w:hanging="360"/>
      </w:pPr>
    </w:lvl>
    <w:lvl w:ilvl="2" w:tplc="3809001B">
      <w:start w:val="1"/>
      <w:numFmt w:val="lowerRoman"/>
      <w:lvlText w:val="%3."/>
      <w:lvlJc w:val="right"/>
      <w:pPr>
        <w:ind w:left="3578" w:hanging="180"/>
      </w:pPr>
    </w:lvl>
    <w:lvl w:ilvl="3" w:tplc="7ECAAC64">
      <w:start w:val="3"/>
      <w:numFmt w:val="decimal"/>
      <w:lvlText w:val="%4."/>
      <w:lvlJc w:val="left"/>
      <w:pPr>
        <w:ind w:left="4298" w:hanging="360"/>
      </w:pPr>
      <w:rPr>
        <w:rFonts w:hint="default"/>
        <w:b/>
        <w:color w:val="auto"/>
      </w:rPr>
    </w:lvl>
    <w:lvl w:ilvl="4" w:tplc="38090019">
      <w:start w:val="1"/>
      <w:numFmt w:val="lowerLetter"/>
      <w:lvlText w:val="%5."/>
      <w:lvlJc w:val="left"/>
      <w:pPr>
        <w:ind w:left="5018" w:hanging="360"/>
      </w:pPr>
    </w:lvl>
    <w:lvl w:ilvl="5" w:tplc="3809001B">
      <w:start w:val="1"/>
      <w:numFmt w:val="lowerRoman"/>
      <w:lvlText w:val="%6."/>
      <w:lvlJc w:val="right"/>
      <w:pPr>
        <w:ind w:left="5738" w:hanging="180"/>
      </w:pPr>
    </w:lvl>
    <w:lvl w:ilvl="6" w:tplc="3809000F">
      <w:start w:val="1"/>
      <w:numFmt w:val="decimal"/>
      <w:lvlText w:val="%7."/>
      <w:lvlJc w:val="left"/>
      <w:pPr>
        <w:ind w:left="6458" w:hanging="360"/>
      </w:pPr>
    </w:lvl>
    <w:lvl w:ilvl="7" w:tplc="38090019">
      <w:start w:val="1"/>
      <w:numFmt w:val="lowerLetter"/>
      <w:lvlText w:val="%8."/>
      <w:lvlJc w:val="left"/>
      <w:pPr>
        <w:ind w:left="7178" w:hanging="360"/>
      </w:pPr>
    </w:lvl>
    <w:lvl w:ilvl="8" w:tplc="3809001B">
      <w:start w:val="1"/>
      <w:numFmt w:val="lowerRoman"/>
      <w:lvlText w:val="%9."/>
      <w:lvlJc w:val="right"/>
      <w:pPr>
        <w:ind w:left="7898" w:hanging="180"/>
      </w:pPr>
    </w:lvl>
  </w:abstractNum>
  <w:abstractNum w:abstractNumId="2" w15:restartNumberingAfterBreak="0">
    <w:nsid w:val="020229E3"/>
    <w:multiLevelType w:val="hybridMultilevel"/>
    <w:tmpl w:val="0902DF5A"/>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2CB4821"/>
    <w:multiLevelType w:val="hybridMultilevel"/>
    <w:tmpl w:val="0D5AB8E4"/>
    <w:lvl w:ilvl="0" w:tplc="AE848820">
      <w:start w:val="1"/>
      <w:numFmt w:val="decimal"/>
      <w:lvlText w:val="%1."/>
      <w:lvlJc w:val="left"/>
      <w:pPr>
        <w:ind w:left="4298"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336C0F30">
      <w:start w:val="1"/>
      <w:numFmt w:val="decimal"/>
      <w:lvlText w:val="%4."/>
      <w:lvlJc w:val="left"/>
      <w:pPr>
        <w:ind w:left="2880" w:hanging="360"/>
      </w:pPr>
      <w:rPr>
        <w:b/>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F740FF"/>
    <w:multiLevelType w:val="hybridMultilevel"/>
    <w:tmpl w:val="E6F6F3E8"/>
    <w:lvl w:ilvl="0" w:tplc="CD4C7D38">
      <w:start w:val="1"/>
      <w:numFmt w:val="decimal"/>
      <w:lvlText w:val="%1."/>
      <w:lvlJc w:val="left"/>
      <w:pPr>
        <w:ind w:left="2171" w:hanging="360"/>
      </w:pPr>
      <w:rPr>
        <w:rFonts w:ascii="Arial" w:eastAsia="Times New Roman" w:hAnsi="Arial" w:cs="Arial" w:hint="default"/>
        <w:spacing w:val="-2"/>
        <w:w w:val="99"/>
        <w:sz w:val="24"/>
        <w:szCs w:val="24"/>
        <w:lang w:val="id" w:eastAsia="en-US" w:bidi="ar-SA"/>
      </w:rPr>
    </w:lvl>
    <w:lvl w:ilvl="1" w:tplc="43A2F2C2">
      <w:numFmt w:val="bullet"/>
      <w:lvlText w:val="•"/>
      <w:lvlJc w:val="left"/>
      <w:pPr>
        <w:ind w:left="2922" w:hanging="360"/>
      </w:pPr>
      <w:rPr>
        <w:rFonts w:hint="default"/>
        <w:lang w:val="id" w:eastAsia="en-US" w:bidi="ar-SA"/>
      </w:rPr>
    </w:lvl>
    <w:lvl w:ilvl="2" w:tplc="B1C0C79E">
      <w:numFmt w:val="bullet"/>
      <w:lvlText w:val="•"/>
      <w:lvlJc w:val="left"/>
      <w:pPr>
        <w:ind w:left="3665" w:hanging="360"/>
      </w:pPr>
      <w:rPr>
        <w:rFonts w:hint="default"/>
        <w:lang w:val="id" w:eastAsia="en-US" w:bidi="ar-SA"/>
      </w:rPr>
    </w:lvl>
    <w:lvl w:ilvl="3" w:tplc="85929A52">
      <w:numFmt w:val="bullet"/>
      <w:lvlText w:val="•"/>
      <w:lvlJc w:val="left"/>
      <w:pPr>
        <w:ind w:left="4407" w:hanging="360"/>
      </w:pPr>
      <w:rPr>
        <w:rFonts w:hint="default"/>
        <w:lang w:val="id" w:eastAsia="en-US" w:bidi="ar-SA"/>
      </w:rPr>
    </w:lvl>
    <w:lvl w:ilvl="4" w:tplc="B6427226">
      <w:numFmt w:val="bullet"/>
      <w:lvlText w:val="•"/>
      <w:lvlJc w:val="left"/>
      <w:pPr>
        <w:ind w:left="5150" w:hanging="360"/>
      </w:pPr>
      <w:rPr>
        <w:rFonts w:hint="default"/>
        <w:lang w:val="id" w:eastAsia="en-US" w:bidi="ar-SA"/>
      </w:rPr>
    </w:lvl>
    <w:lvl w:ilvl="5" w:tplc="77FEC8F0">
      <w:numFmt w:val="bullet"/>
      <w:lvlText w:val="•"/>
      <w:lvlJc w:val="left"/>
      <w:pPr>
        <w:ind w:left="5893" w:hanging="360"/>
      </w:pPr>
      <w:rPr>
        <w:rFonts w:hint="default"/>
        <w:lang w:val="id" w:eastAsia="en-US" w:bidi="ar-SA"/>
      </w:rPr>
    </w:lvl>
    <w:lvl w:ilvl="6" w:tplc="1A66FFD0">
      <w:numFmt w:val="bullet"/>
      <w:lvlText w:val="•"/>
      <w:lvlJc w:val="left"/>
      <w:pPr>
        <w:ind w:left="6635" w:hanging="360"/>
      </w:pPr>
      <w:rPr>
        <w:rFonts w:hint="default"/>
        <w:lang w:val="id" w:eastAsia="en-US" w:bidi="ar-SA"/>
      </w:rPr>
    </w:lvl>
    <w:lvl w:ilvl="7" w:tplc="51A6C980">
      <w:numFmt w:val="bullet"/>
      <w:lvlText w:val="•"/>
      <w:lvlJc w:val="left"/>
      <w:pPr>
        <w:ind w:left="7378" w:hanging="360"/>
      </w:pPr>
      <w:rPr>
        <w:rFonts w:hint="default"/>
        <w:lang w:val="id" w:eastAsia="en-US" w:bidi="ar-SA"/>
      </w:rPr>
    </w:lvl>
    <w:lvl w:ilvl="8" w:tplc="EC4CCC10">
      <w:numFmt w:val="bullet"/>
      <w:lvlText w:val="•"/>
      <w:lvlJc w:val="left"/>
      <w:pPr>
        <w:ind w:left="8121" w:hanging="360"/>
      </w:pPr>
      <w:rPr>
        <w:rFonts w:hint="default"/>
        <w:lang w:val="id" w:eastAsia="en-US" w:bidi="ar-SA"/>
      </w:rPr>
    </w:lvl>
  </w:abstractNum>
  <w:abstractNum w:abstractNumId="5" w15:restartNumberingAfterBreak="0">
    <w:nsid w:val="047F21DE"/>
    <w:multiLevelType w:val="multilevel"/>
    <w:tmpl w:val="80A80D04"/>
    <w:lvl w:ilvl="0">
      <w:start w:val="1"/>
      <w:numFmt w:val="decimal"/>
      <w:lvlText w:val="%1."/>
      <w:lvlJc w:val="left"/>
      <w:pPr>
        <w:ind w:left="360" w:hanging="360"/>
      </w:pPr>
      <w:rPr>
        <w:rFonts w:hint="default"/>
      </w:rPr>
    </w:lvl>
    <w:lvl w:ilvl="1">
      <w:start w:val="1"/>
      <w:numFmt w:val="decimal"/>
      <w:isLgl/>
      <w:lvlText w:val="%1.%2."/>
      <w:lvlJc w:val="left"/>
      <w:pPr>
        <w:ind w:left="1860" w:hanging="720"/>
      </w:pPr>
      <w:rPr>
        <w:rFonts w:hint="default"/>
      </w:rPr>
    </w:lvl>
    <w:lvl w:ilvl="2">
      <w:start w:val="1"/>
      <w:numFmt w:val="decimal"/>
      <w:isLgl/>
      <w:lvlText w:val="%1.%2.%3."/>
      <w:lvlJc w:val="left"/>
      <w:pPr>
        <w:ind w:left="3000" w:hanging="720"/>
      </w:pPr>
      <w:rPr>
        <w:rFonts w:hint="default"/>
      </w:rPr>
    </w:lvl>
    <w:lvl w:ilvl="3">
      <w:start w:val="1"/>
      <w:numFmt w:val="decimal"/>
      <w:isLgl/>
      <w:lvlText w:val="%1.%2.%3.%4."/>
      <w:lvlJc w:val="left"/>
      <w:pPr>
        <w:ind w:left="4500" w:hanging="108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714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80" w:hanging="1800"/>
      </w:pPr>
      <w:rPr>
        <w:rFonts w:hint="default"/>
      </w:rPr>
    </w:lvl>
    <w:lvl w:ilvl="8">
      <w:start w:val="1"/>
      <w:numFmt w:val="decimal"/>
      <w:isLgl/>
      <w:lvlText w:val="%1.%2.%3.%4.%5.%6.%7.%8.%9."/>
      <w:lvlJc w:val="left"/>
      <w:pPr>
        <w:ind w:left="10920" w:hanging="1800"/>
      </w:pPr>
      <w:rPr>
        <w:rFonts w:hint="default"/>
      </w:rPr>
    </w:lvl>
  </w:abstractNum>
  <w:abstractNum w:abstractNumId="6" w15:restartNumberingAfterBreak="0">
    <w:nsid w:val="09C91A39"/>
    <w:multiLevelType w:val="hybridMultilevel"/>
    <w:tmpl w:val="34F28266"/>
    <w:lvl w:ilvl="0" w:tplc="CF44E998">
      <w:start w:val="1"/>
      <w:numFmt w:val="decimal"/>
      <w:lvlText w:val="%1)"/>
      <w:lvlJc w:val="left"/>
      <w:pPr>
        <w:ind w:left="1004" w:hanging="360"/>
      </w:pPr>
      <w:rPr>
        <w:rFonts w:hint="default"/>
        <w:b w:val="0"/>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7" w15:restartNumberingAfterBreak="0">
    <w:nsid w:val="0A342A09"/>
    <w:multiLevelType w:val="hybridMultilevel"/>
    <w:tmpl w:val="4988679A"/>
    <w:lvl w:ilvl="0" w:tplc="04090019">
      <w:start w:val="1"/>
      <w:numFmt w:val="lowerLetter"/>
      <w:lvlText w:val="%1."/>
      <w:lvlJc w:val="left"/>
      <w:pPr>
        <w:ind w:left="1069" w:hanging="360"/>
      </w:pPr>
      <w:rPr>
        <w:rFonts w:hint="default"/>
        <w:color w:val="000000"/>
      </w:rPr>
    </w:lvl>
    <w:lvl w:ilvl="1" w:tplc="38090011">
      <w:start w:val="1"/>
      <w:numFmt w:val="decimal"/>
      <w:lvlText w:val="%2)"/>
      <w:lvlJc w:val="left"/>
      <w:pPr>
        <w:ind w:left="1789" w:hanging="360"/>
      </w:pPr>
    </w:lvl>
    <w:lvl w:ilvl="2" w:tplc="3809001B" w:tentative="1">
      <w:start w:val="1"/>
      <w:numFmt w:val="lowerRoman"/>
      <w:lvlText w:val="%3."/>
      <w:lvlJc w:val="right"/>
      <w:pPr>
        <w:ind w:left="2509" w:hanging="180"/>
      </w:pPr>
    </w:lvl>
    <w:lvl w:ilvl="3" w:tplc="3809000F">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8" w15:restartNumberingAfterBreak="0">
    <w:nsid w:val="0ACB3907"/>
    <w:multiLevelType w:val="hybridMultilevel"/>
    <w:tmpl w:val="153274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00461"/>
    <w:multiLevelType w:val="multilevel"/>
    <w:tmpl w:val="57C2291A"/>
    <w:lvl w:ilvl="0">
      <w:start w:val="1"/>
      <w:numFmt w:val="decimal"/>
      <w:lvlText w:val="%1."/>
      <w:lvlJc w:val="left"/>
      <w:pPr>
        <w:tabs>
          <w:tab w:val="num" w:pos="720"/>
        </w:tabs>
        <w:ind w:left="720" w:hanging="360"/>
      </w:pPr>
      <w:rPr>
        <w:rFonts w:hint="default"/>
      </w:rPr>
    </w:lvl>
    <w:lvl w:ilvl="1">
      <w:start w:val="3"/>
      <w:numFmt w:val="decimal"/>
      <w:lvlText w:val="%2."/>
      <w:lvlJc w:val="left"/>
      <w:pPr>
        <w:ind w:left="1440" w:hanging="360"/>
      </w:pPr>
      <w:rPr>
        <w:rFonts w:hint="default"/>
        <w:sz w:val="24"/>
        <w:szCs w:val="24"/>
      </w:rPr>
    </w:lvl>
    <w:lvl w:ilvl="2">
      <w:start w:val="2"/>
      <w:numFmt w:val="upperLetter"/>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F0F4113"/>
    <w:multiLevelType w:val="hybridMultilevel"/>
    <w:tmpl w:val="6286493A"/>
    <w:lvl w:ilvl="0" w:tplc="863E862A">
      <w:start w:val="2"/>
      <w:numFmt w:val="bullet"/>
      <w:lvlText w:val="-"/>
      <w:lvlJc w:val="left"/>
      <w:pPr>
        <w:ind w:left="2160" w:hanging="360"/>
      </w:pPr>
      <w:rPr>
        <w:rFonts w:ascii="Arial" w:eastAsia="Calibri" w:hAnsi="Arial" w:cs="Arial" w:hint="default"/>
        <w:b w:val="0"/>
      </w:rPr>
    </w:lvl>
    <w:lvl w:ilvl="1" w:tplc="38090003" w:tentative="1">
      <w:start w:val="1"/>
      <w:numFmt w:val="bullet"/>
      <w:lvlText w:val="o"/>
      <w:lvlJc w:val="left"/>
      <w:pPr>
        <w:ind w:left="2880" w:hanging="360"/>
      </w:pPr>
      <w:rPr>
        <w:rFonts w:ascii="Courier New" w:hAnsi="Courier New" w:cs="Courier New" w:hint="default"/>
      </w:rPr>
    </w:lvl>
    <w:lvl w:ilvl="2" w:tplc="38090005" w:tentative="1">
      <w:start w:val="1"/>
      <w:numFmt w:val="bullet"/>
      <w:lvlText w:val=""/>
      <w:lvlJc w:val="left"/>
      <w:pPr>
        <w:ind w:left="3600" w:hanging="360"/>
      </w:pPr>
      <w:rPr>
        <w:rFonts w:ascii="Wingdings" w:hAnsi="Wingdings" w:hint="default"/>
      </w:rPr>
    </w:lvl>
    <w:lvl w:ilvl="3" w:tplc="38090001" w:tentative="1">
      <w:start w:val="1"/>
      <w:numFmt w:val="bullet"/>
      <w:lvlText w:val=""/>
      <w:lvlJc w:val="left"/>
      <w:pPr>
        <w:ind w:left="4320" w:hanging="360"/>
      </w:pPr>
      <w:rPr>
        <w:rFonts w:ascii="Symbol" w:hAnsi="Symbol" w:hint="default"/>
      </w:rPr>
    </w:lvl>
    <w:lvl w:ilvl="4" w:tplc="38090003" w:tentative="1">
      <w:start w:val="1"/>
      <w:numFmt w:val="bullet"/>
      <w:lvlText w:val="o"/>
      <w:lvlJc w:val="left"/>
      <w:pPr>
        <w:ind w:left="5040" w:hanging="360"/>
      </w:pPr>
      <w:rPr>
        <w:rFonts w:ascii="Courier New" w:hAnsi="Courier New" w:cs="Courier New" w:hint="default"/>
      </w:rPr>
    </w:lvl>
    <w:lvl w:ilvl="5" w:tplc="38090005" w:tentative="1">
      <w:start w:val="1"/>
      <w:numFmt w:val="bullet"/>
      <w:lvlText w:val=""/>
      <w:lvlJc w:val="left"/>
      <w:pPr>
        <w:ind w:left="5760" w:hanging="360"/>
      </w:pPr>
      <w:rPr>
        <w:rFonts w:ascii="Wingdings" w:hAnsi="Wingdings" w:hint="default"/>
      </w:rPr>
    </w:lvl>
    <w:lvl w:ilvl="6" w:tplc="38090001" w:tentative="1">
      <w:start w:val="1"/>
      <w:numFmt w:val="bullet"/>
      <w:lvlText w:val=""/>
      <w:lvlJc w:val="left"/>
      <w:pPr>
        <w:ind w:left="6480" w:hanging="360"/>
      </w:pPr>
      <w:rPr>
        <w:rFonts w:ascii="Symbol" w:hAnsi="Symbol" w:hint="default"/>
      </w:rPr>
    </w:lvl>
    <w:lvl w:ilvl="7" w:tplc="38090003" w:tentative="1">
      <w:start w:val="1"/>
      <w:numFmt w:val="bullet"/>
      <w:lvlText w:val="o"/>
      <w:lvlJc w:val="left"/>
      <w:pPr>
        <w:ind w:left="7200" w:hanging="360"/>
      </w:pPr>
      <w:rPr>
        <w:rFonts w:ascii="Courier New" w:hAnsi="Courier New" w:cs="Courier New" w:hint="default"/>
      </w:rPr>
    </w:lvl>
    <w:lvl w:ilvl="8" w:tplc="38090005" w:tentative="1">
      <w:start w:val="1"/>
      <w:numFmt w:val="bullet"/>
      <w:lvlText w:val=""/>
      <w:lvlJc w:val="left"/>
      <w:pPr>
        <w:ind w:left="7920" w:hanging="360"/>
      </w:pPr>
      <w:rPr>
        <w:rFonts w:ascii="Wingdings" w:hAnsi="Wingdings" w:hint="default"/>
      </w:rPr>
    </w:lvl>
  </w:abstractNum>
  <w:abstractNum w:abstractNumId="11" w15:restartNumberingAfterBreak="0">
    <w:nsid w:val="20047897"/>
    <w:multiLevelType w:val="hybridMultilevel"/>
    <w:tmpl w:val="96B8BD18"/>
    <w:lvl w:ilvl="0" w:tplc="0EEAA12C">
      <w:numFmt w:val="bullet"/>
      <w:lvlText w:val="-"/>
      <w:lvlJc w:val="left"/>
      <w:pPr>
        <w:ind w:left="1676" w:hanging="360"/>
      </w:pPr>
      <w:rPr>
        <w:rFonts w:ascii="Arial" w:eastAsia="Calibri" w:hAnsi="Arial" w:cs="Arial" w:hint="default"/>
      </w:rPr>
    </w:lvl>
    <w:lvl w:ilvl="1" w:tplc="38090003" w:tentative="1">
      <w:start w:val="1"/>
      <w:numFmt w:val="bullet"/>
      <w:lvlText w:val="o"/>
      <w:lvlJc w:val="left"/>
      <w:pPr>
        <w:ind w:left="2396" w:hanging="360"/>
      </w:pPr>
      <w:rPr>
        <w:rFonts w:ascii="Courier New" w:hAnsi="Courier New" w:cs="Courier New" w:hint="default"/>
      </w:rPr>
    </w:lvl>
    <w:lvl w:ilvl="2" w:tplc="38090005" w:tentative="1">
      <w:start w:val="1"/>
      <w:numFmt w:val="bullet"/>
      <w:lvlText w:val=""/>
      <w:lvlJc w:val="left"/>
      <w:pPr>
        <w:ind w:left="3116" w:hanging="360"/>
      </w:pPr>
      <w:rPr>
        <w:rFonts w:ascii="Wingdings" w:hAnsi="Wingdings" w:hint="default"/>
      </w:rPr>
    </w:lvl>
    <w:lvl w:ilvl="3" w:tplc="38090001" w:tentative="1">
      <w:start w:val="1"/>
      <w:numFmt w:val="bullet"/>
      <w:lvlText w:val=""/>
      <w:lvlJc w:val="left"/>
      <w:pPr>
        <w:ind w:left="3836" w:hanging="360"/>
      </w:pPr>
      <w:rPr>
        <w:rFonts w:ascii="Symbol" w:hAnsi="Symbol" w:hint="default"/>
      </w:rPr>
    </w:lvl>
    <w:lvl w:ilvl="4" w:tplc="38090003" w:tentative="1">
      <w:start w:val="1"/>
      <w:numFmt w:val="bullet"/>
      <w:lvlText w:val="o"/>
      <w:lvlJc w:val="left"/>
      <w:pPr>
        <w:ind w:left="4556" w:hanging="360"/>
      </w:pPr>
      <w:rPr>
        <w:rFonts w:ascii="Courier New" w:hAnsi="Courier New" w:cs="Courier New" w:hint="default"/>
      </w:rPr>
    </w:lvl>
    <w:lvl w:ilvl="5" w:tplc="38090005" w:tentative="1">
      <w:start w:val="1"/>
      <w:numFmt w:val="bullet"/>
      <w:lvlText w:val=""/>
      <w:lvlJc w:val="left"/>
      <w:pPr>
        <w:ind w:left="5276" w:hanging="360"/>
      </w:pPr>
      <w:rPr>
        <w:rFonts w:ascii="Wingdings" w:hAnsi="Wingdings" w:hint="default"/>
      </w:rPr>
    </w:lvl>
    <w:lvl w:ilvl="6" w:tplc="38090001" w:tentative="1">
      <w:start w:val="1"/>
      <w:numFmt w:val="bullet"/>
      <w:lvlText w:val=""/>
      <w:lvlJc w:val="left"/>
      <w:pPr>
        <w:ind w:left="5996" w:hanging="360"/>
      </w:pPr>
      <w:rPr>
        <w:rFonts w:ascii="Symbol" w:hAnsi="Symbol" w:hint="default"/>
      </w:rPr>
    </w:lvl>
    <w:lvl w:ilvl="7" w:tplc="38090003" w:tentative="1">
      <w:start w:val="1"/>
      <w:numFmt w:val="bullet"/>
      <w:lvlText w:val="o"/>
      <w:lvlJc w:val="left"/>
      <w:pPr>
        <w:ind w:left="6716" w:hanging="360"/>
      </w:pPr>
      <w:rPr>
        <w:rFonts w:ascii="Courier New" w:hAnsi="Courier New" w:cs="Courier New" w:hint="default"/>
      </w:rPr>
    </w:lvl>
    <w:lvl w:ilvl="8" w:tplc="38090005" w:tentative="1">
      <w:start w:val="1"/>
      <w:numFmt w:val="bullet"/>
      <w:lvlText w:val=""/>
      <w:lvlJc w:val="left"/>
      <w:pPr>
        <w:ind w:left="7436" w:hanging="360"/>
      </w:pPr>
      <w:rPr>
        <w:rFonts w:ascii="Wingdings" w:hAnsi="Wingdings" w:hint="default"/>
      </w:rPr>
    </w:lvl>
  </w:abstractNum>
  <w:abstractNum w:abstractNumId="12" w15:restartNumberingAfterBreak="0">
    <w:nsid w:val="2554391B"/>
    <w:multiLevelType w:val="hybridMultilevel"/>
    <w:tmpl w:val="E53845E8"/>
    <w:lvl w:ilvl="0" w:tplc="38090011">
      <w:start w:val="1"/>
      <w:numFmt w:val="decimal"/>
      <w:lvlText w:val="%1)"/>
      <w:lvlJc w:val="left"/>
      <w:pPr>
        <w:ind w:left="1854" w:hanging="360"/>
      </w:pPr>
    </w:lvl>
    <w:lvl w:ilvl="1" w:tplc="38090019" w:tentative="1">
      <w:start w:val="1"/>
      <w:numFmt w:val="lowerLetter"/>
      <w:lvlText w:val="%2."/>
      <w:lvlJc w:val="left"/>
      <w:pPr>
        <w:ind w:left="2574" w:hanging="360"/>
      </w:pPr>
    </w:lvl>
    <w:lvl w:ilvl="2" w:tplc="3809001B" w:tentative="1">
      <w:start w:val="1"/>
      <w:numFmt w:val="lowerRoman"/>
      <w:lvlText w:val="%3."/>
      <w:lvlJc w:val="right"/>
      <w:pPr>
        <w:ind w:left="3294" w:hanging="180"/>
      </w:pPr>
    </w:lvl>
    <w:lvl w:ilvl="3" w:tplc="3809000F" w:tentative="1">
      <w:start w:val="1"/>
      <w:numFmt w:val="decimal"/>
      <w:lvlText w:val="%4."/>
      <w:lvlJc w:val="left"/>
      <w:pPr>
        <w:ind w:left="4014" w:hanging="360"/>
      </w:pPr>
    </w:lvl>
    <w:lvl w:ilvl="4" w:tplc="38090019" w:tentative="1">
      <w:start w:val="1"/>
      <w:numFmt w:val="lowerLetter"/>
      <w:lvlText w:val="%5."/>
      <w:lvlJc w:val="left"/>
      <w:pPr>
        <w:ind w:left="4734" w:hanging="360"/>
      </w:pPr>
    </w:lvl>
    <w:lvl w:ilvl="5" w:tplc="3809001B" w:tentative="1">
      <w:start w:val="1"/>
      <w:numFmt w:val="lowerRoman"/>
      <w:lvlText w:val="%6."/>
      <w:lvlJc w:val="right"/>
      <w:pPr>
        <w:ind w:left="5454" w:hanging="180"/>
      </w:pPr>
    </w:lvl>
    <w:lvl w:ilvl="6" w:tplc="3809000F" w:tentative="1">
      <w:start w:val="1"/>
      <w:numFmt w:val="decimal"/>
      <w:lvlText w:val="%7."/>
      <w:lvlJc w:val="left"/>
      <w:pPr>
        <w:ind w:left="6174" w:hanging="360"/>
      </w:pPr>
    </w:lvl>
    <w:lvl w:ilvl="7" w:tplc="38090019" w:tentative="1">
      <w:start w:val="1"/>
      <w:numFmt w:val="lowerLetter"/>
      <w:lvlText w:val="%8."/>
      <w:lvlJc w:val="left"/>
      <w:pPr>
        <w:ind w:left="6894" w:hanging="360"/>
      </w:pPr>
    </w:lvl>
    <w:lvl w:ilvl="8" w:tplc="3809001B" w:tentative="1">
      <w:start w:val="1"/>
      <w:numFmt w:val="lowerRoman"/>
      <w:lvlText w:val="%9."/>
      <w:lvlJc w:val="right"/>
      <w:pPr>
        <w:ind w:left="7614" w:hanging="180"/>
      </w:pPr>
    </w:lvl>
  </w:abstractNum>
  <w:abstractNum w:abstractNumId="13" w15:restartNumberingAfterBreak="0">
    <w:nsid w:val="304C17E1"/>
    <w:multiLevelType w:val="hybridMultilevel"/>
    <w:tmpl w:val="0E10E30C"/>
    <w:lvl w:ilvl="0" w:tplc="04090019">
      <w:start w:val="1"/>
      <w:numFmt w:val="lowerLetter"/>
      <w:lvlText w:val="%1."/>
      <w:lvlJc w:val="left"/>
      <w:pPr>
        <w:ind w:left="2535" w:hanging="360"/>
      </w:pPr>
    </w:lvl>
    <w:lvl w:ilvl="1" w:tplc="04090019" w:tentative="1">
      <w:start w:val="1"/>
      <w:numFmt w:val="lowerLetter"/>
      <w:lvlText w:val="%2."/>
      <w:lvlJc w:val="left"/>
      <w:pPr>
        <w:ind w:left="3255" w:hanging="360"/>
      </w:pPr>
    </w:lvl>
    <w:lvl w:ilvl="2" w:tplc="0409001B" w:tentative="1">
      <w:start w:val="1"/>
      <w:numFmt w:val="lowerRoman"/>
      <w:lvlText w:val="%3."/>
      <w:lvlJc w:val="right"/>
      <w:pPr>
        <w:ind w:left="3975" w:hanging="180"/>
      </w:pPr>
    </w:lvl>
    <w:lvl w:ilvl="3" w:tplc="0409000F" w:tentative="1">
      <w:start w:val="1"/>
      <w:numFmt w:val="decimal"/>
      <w:lvlText w:val="%4."/>
      <w:lvlJc w:val="left"/>
      <w:pPr>
        <w:ind w:left="4695" w:hanging="360"/>
      </w:pPr>
    </w:lvl>
    <w:lvl w:ilvl="4" w:tplc="04090019" w:tentative="1">
      <w:start w:val="1"/>
      <w:numFmt w:val="lowerLetter"/>
      <w:lvlText w:val="%5."/>
      <w:lvlJc w:val="left"/>
      <w:pPr>
        <w:ind w:left="5415" w:hanging="360"/>
      </w:pPr>
    </w:lvl>
    <w:lvl w:ilvl="5" w:tplc="0409001B" w:tentative="1">
      <w:start w:val="1"/>
      <w:numFmt w:val="lowerRoman"/>
      <w:lvlText w:val="%6."/>
      <w:lvlJc w:val="right"/>
      <w:pPr>
        <w:ind w:left="6135" w:hanging="180"/>
      </w:pPr>
    </w:lvl>
    <w:lvl w:ilvl="6" w:tplc="0409000F" w:tentative="1">
      <w:start w:val="1"/>
      <w:numFmt w:val="decimal"/>
      <w:lvlText w:val="%7."/>
      <w:lvlJc w:val="left"/>
      <w:pPr>
        <w:ind w:left="6855" w:hanging="360"/>
      </w:pPr>
    </w:lvl>
    <w:lvl w:ilvl="7" w:tplc="04090019" w:tentative="1">
      <w:start w:val="1"/>
      <w:numFmt w:val="lowerLetter"/>
      <w:lvlText w:val="%8."/>
      <w:lvlJc w:val="left"/>
      <w:pPr>
        <w:ind w:left="7575" w:hanging="360"/>
      </w:pPr>
    </w:lvl>
    <w:lvl w:ilvl="8" w:tplc="0409001B" w:tentative="1">
      <w:start w:val="1"/>
      <w:numFmt w:val="lowerRoman"/>
      <w:lvlText w:val="%9."/>
      <w:lvlJc w:val="right"/>
      <w:pPr>
        <w:ind w:left="8295" w:hanging="180"/>
      </w:pPr>
    </w:lvl>
  </w:abstractNum>
  <w:abstractNum w:abstractNumId="14" w15:restartNumberingAfterBreak="0">
    <w:nsid w:val="334D500F"/>
    <w:multiLevelType w:val="hybridMultilevel"/>
    <w:tmpl w:val="16A03982"/>
    <w:lvl w:ilvl="0" w:tplc="BD8ACBA8">
      <w:start w:val="3"/>
      <w:numFmt w:val="decimal"/>
      <w:lvlText w:val="%1."/>
      <w:lvlJc w:val="left"/>
      <w:pPr>
        <w:ind w:left="928" w:hanging="360"/>
      </w:pPr>
      <w:rPr>
        <w:rFonts w:hint="default"/>
        <w:b w:val="0"/>
        <w:bCs w:val="0"/>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1210" w:hanging="180"/>
      </w:pPr>
    </w:lvl>
    <w:lvl w:ilvl="3" w:tplc="0409000F" w:tentative="1">
      <w:start w:val="1"/>
      <w:numFmt w:val="decimal"/>
      <w:lvlText w:val="%4."/>
      <w:lvlJc w:val="left"/>
      <w:pPr>
        <w:ind w:left="-490" w:hanging="360"/>
      </w:pPr>
    </w:lvl>
    <w:lvl w:ilvl="4" w:tplc="04090019" w:tentative="1">
      <w:start w:val="1"/>
      <w:numFmt w:val="lowerLetter"/>
      <w:lvlText w:val="%5."/>
      <w:lvlJc w:val="left"/>
      <w:pPr>
        <w:ind w:left="230" w:hanging="360"/>
      </w:pPr>
    </w:lvl>
    <w:lvl w:ilvl="5" w:tplc="0409001B" w:tentative="1">
      <w:start w:val="1"/>
      <w:numFmt w:val="lowerRoman"/>
      <w:lvlText w:val="%6."/>
      <w:lvlJc w:val="right"/>
      <w:pPr>
        <w:ind w:left="950" w:hanging="180"/>
      </w:pPr>
    </w:lvl>
    <w:lvl w:ilvl="6" w:tplc="0409000F" w:tentative="1">
      <w:start w:val="1"/>
      <w:numFmt w:val="decimal"/>
      <w:lvlText w:val="%7."/>
      <w:lvlJc w:val="left"/>
      <w:pPr>
        <w:ind w:left="1670" w:hanging="360"/>
      </w:pPr>
    </w:lvl>
    <w:lvl w:ilvl="7" w:tplc="04090019" w:tentative="1">
      <w:start w:val="1"/>
      <w:numFmt w:val="lowerLetter"/>
      <w:lvlText w:val="%8."/>
      <w:lvlJc w:val="left"/>
      <w:pPr>
        <w:ind w:left="2390" w:hanging="360"/>
      </w:pPr>
    </w:lvl>
    <w:lvl w:ilvl="8" w:tplc="0409001B" w:tentative="1">
      <w:start w:val="1"/>
      <w:numFmt w:val="lowerRoman"/>
      <w:lvlText w:val="%9."/>
      <w:lvlJc w:val="right"/>
      <w:pPr>
        <w:ind w:left="3110" w:hanging="180"/>
      </w:pPr>
    </w:lvl>
  </w:abstractNum>
  <w:abstractNum w:abstractNumId="15" w15:restartNumberingAfterBreak="0">
    <w:nsid w:val="380B3645"/>
    <w:multiLevelType w:val="hybridMultilevel"/>
    <w:tmpl w:val="153274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BA55BD"/>
    <w:multiLevelType w:val="hybridMultilevel"/>
    <w:tmpl w:val="3490FD5A"/>
    <w:lvl w:ilvl="0" w:tplc="AA74BDAE">
      <w:numFmt w:val="bullet"/>
      <w:lvlText w:val="-"/>
      <w:lvlJc w:val="left"/>
      <w:pPr>
        <w:ind w:left="1899" w:hanging="360"/>
      </w:pPr>
      <w:rPr>
        <w:rFonts w:ascii="Arial" w:eastAsia="Calibri" w:hAnsi="Arial" w:cs="Arial" w:hint="default"/>
      </w:rPr>
    </w:lvl>
    <w:lvl w:ilvl="1" w:tplc="38090003" w:tentative="1">
      <w:start w:val="1"/>
      <w:numFmt w:val="bullet"/>
      <w:lvlText w:val="o"/>
      <w:lvlJc w:val="left"/>
      <w:pPr>
        <w:ind w:left="2619" w:hanging="360"/>
      </w:pPr>
      <w:rPr>
        <w:rFonts w:ascii="Courier New" w:hAnsi="Courier New" w:cs="Courier New" w:hint="default"/>
      </w:rPr>
    </w:lvl>
    <w:lvl w:ilvl="2" w:tplc="38090005" w:tentative="1">
      <w:start w:val="1"/>
      <w:numFmt w:val="bullet"/>
      <w:lvlText w:val=""/>
      <w:lvlJc w:val="left"/>
      <w:pPr>
        <w:ind w:left="3339" w:hanging="360"/>
      </w:pPr>
      <w:rPr>
        <w:rFonts w:ascii="Wingdings" w:hAnsi="Wingdings" w:hint="default"/>
      </w:rPr>
    </w:lvl>
    <w:lvl w:ilvl="3" w:tplc="38090001" w:tentative="1">
      <w:start w:val="1"/>
      <w:numFmt w:val="bullet"/>
      <w:lvlText w:val=""/>
      <w:lvlJc w:val="left"/>
      <w:pPr>
        <w:ind w:left="4059" w:hanging="360"/>
      </w:pPr>
      <w:rPr>
        <w:rFonts w:ascii="Symbol" w:hAnsi="Symbol" w:hint="default"/>
      </w:rPr>
    </w:lvl>
    <w:lvl w:ilvl="4" w:tplc="38090003" w:tentative="1">
      <w:start w:val="1"/>
      <w:numFmt w:val="bullet"/>
      <w:lvlText w:val="o"/>
      <w:lvlJc w:val="left"/>
      <w:pPr>
        <w:ind w:left="4779" w:hanging="360"/>
      </w:pPr>
      <w:rPr>
        <w:rFonts w:ascii="Courier New" w:hAnsi="Courier New" w:cs="Courier New" w:hint="default"/>
      </w:rPr>
    </w:lvl>
    <w:lvl w:ilvl="5" w:tplc="38090005" w:tentative="1">
      <w:start w:val="1"/>
      <w:numFmt w:val="bullet"/>
      <w:lvlText w:val=""/>
      <w:lvlJc w:val="left"/>
      <w:pPr>
        <w:ind w:left="5499" w:hanging="360"/>
      </w:pPr>
      <w:rPr>
        <w:rFonts w:ascii="Wingdings" w:hAnsi="Wingdings" w:hint="default"/>
      </w:rPr>
    </w:lvl>
    <w:lvl w:ilvl="6" w:tplc="38090001" w:tentative="1">
      <w:start w:val="1"/>
      <w:numFmt w:val="bullet"/>
      <w:lvlText w:val=""/>
      <w:lvlJc w:val="left"/>
      <w:pPr>
        <w:ind w:left="6219" w:hanging="360"/>
      </w:pPr>
      <w:rPr>
        <w:rFonts w:ascii="Symbol" w:hAnsi="Symbol" w:hint="default"/>
      </w:rPr>
    </w:lvl>
    <w:lvl w:ilvl="7" w:tplc="38090003" w:tentative="1">
      <w:start w:val="1"/>
      <w:numFmt w:val="bullet"/>
      <w:lvlText w:val="o"/>
      <w:lvlJc w:val="left"/>
      <w:pPr>
        <w:ind w:left="6939" w:hanging="360"/>
      </w:pPr>
      <w:rPr>
        <w:rFonts w:ascii="Courier New" w:hAnsi="Courier New" w:cs="Courier New" w:hint="default"/>
      </w:rPr>
    </w:lvl>
    <w:lvl w:ilvl="8" w:tplc="38090005" w:tentative="1">
      <w:start w:val="1"/>
      <w:numFmt w:val="bullet"/>
      <w:lvlText w:val=""/>
      <w:lvlJc w:val="left"/>
      <w:pPr>
        <w:ind w:left="7659" w:hanging="360"/>
      </w:pPr>
      <w:rPr>
        <w:rFonts w:ascii="Wingdings" w:hAnsi="Wingdings" w:hint="default"/>
      </w:rPr>
    </w:lvl>
  </w:abstractNum>
  <w:abstractNum w:abstractNumId="17" w15:restartNumberingAfterBreak="0">
    <w:nsid w:val="39C44C14"/>
    <w:multiLevelType w:val="hybridMultilevel"/>
    <w:tmpl w:val="38C2D0B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8" w15:restartNumberingAfterBreak="0">
    <w:nsid w:val="43C656A6"/>
    <w:multiLevelType w:val="hybridMultilevel"/>
    <w:tmpl w:val="D6D8CD0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822472"/>
    <w:multiLevelType w:val="hybridMultilevel"/>
    <w:tmpl w:val="98A0B76C"/>
    <w:lvl w:ilvl="0" w:tplc="DFBA8E32">
      <w:start w:val="1"/>
      <w:numFmt w:val="decimal"/>
      <w:lvlText w:val="%1."/>
      <w:lvlJc w:val="left"/>
      <w:pPr>
        <w:ind w:left="4298"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336C0F30">
      <w:start w:val="1"/>
      <w:numFmt w:val="decimal"/>
      <w:lvlText w:val="%4."/>
      <w:lvlJc w:val="left"/>
      <w:pPr>
        <w:ind w:left="2880" w:hanging="360"/>
      </w:pPr>
      <w:rPr>
        <w:b/>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B9702D"/>
    <w:multiLevelType w:val="hybridMultilevel"/>
    <w:tmpl w:val="66F65252"/>
    <w:lvl w:ilvl="0" w:tplc="6774408A">
      <w:start w:val="1"/>
      <w:numFmt w:val="decimal"/>
      <w:lvlText w:val="%1)"/>
      <w:lvlJc w:val="left"/>
      <w:pPr>
        <w:ind w:left="1494" w:hanging="360"/>
      </w:pPr>
      <w:rPr>
        <w:rFonts w:hint="default"/>
        <w:b/>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47F54A7E"/>
    <w:multiLevelType w:val="hybridMultilevel"/>
    <w:tmpl w:val="032886D4"/>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2" w15:restartNumberingAfterBreak="0">
    <w:nsid w:val="48CE4BD4"/>
    <w:multiLevelType w:val="hybridMultilevel"/>
    <w:tmpl w:val="5F8AB9FE"/>
    <w:lvl w:ilvl="0" w:tplc="C05E4D2C">
      <w:start w:val="1"/>
      <w:numFmt w:val="decimal"/>
      <w:lvlText w:val="%1."/>
      <w:lvlJc w:val="right"/>
      <w:pPr>
        <w:ind w:left="1069" w:hanging="360"/>
      </w:pPr>
      <w:rPr>
        <w:rFonts w:hint="default"/>
        <w:color w:val="000000"/>
      </w:rPr>
    </w:lvl>
    <w:lvl w:ilvl="1" w:tplc="38090011">
      <w:start w:val="1"/>
      <w:numFmt w:val="decimal"/>
      <w:lvlText w:val="%2)"/>
      <w:lvlJc w:val="left"/>
      <w:pPr>
        <w:ind w:left="1789" w:hanging="360"/>
      </w:pPr>
    </w:lvl>
    <w:lvl w:ilvl="2" w:tplc="3809001B" w:tentative="1">
      <w:start w:val="1"/>
      <w:numFmt w:val="lowerRoman"/>
      <w:lvlText w:val="%3."/>
      <w:lvlJc w:val="right"/>
      <w:pPr>
        <w:ind w:left="2509" w:hanging="180"/>
      </w:pPr>
    </w:lvl>
    <w:lvl w:ilvl="3" w:tplc="3809000F">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23" w15:restartNumberingAfterBreak="0">
    <w:nsid w:val="4D101D2F"/>
    <w:multiLevelType w:val="hybridMultilevel"/>
    <w:tmpl w:val="13FE4AE8"/>
    <w:lvl w:ilvl="0" w:tplc="2BB40384">
      <w:start w:val="1"/>
      <w:numFmt w:val="low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6E31C0"/>
    <w:multiLevelType w:val="hybridMultilevel"/>
    <w:tmpl w:val="7A88205A"/>
    <w:lvl w:ilvl="0" w:tplc="04090019">
      <w:start w:val="1"/>
      <w:numFmt w:val="lowerLetter"/>
      <w:lvlText w:val="%1."/>
      <w:lvlJc w:val="left"/>
      <w:pPr>
        <w:ind w:left="2535" w:hanging="360"/>
      </w:pPr>
    </w:lvl>
    <w:lvl w:ilvl="1" w:tplc="04090019" w:tentative="1">
      <w:start w:val="1"/>
      <w:numFmt w:val="lowerLetter"/>
      <w:lvlText w:val="%2."/>
      <w:lvlJc w:val="left"/>
      <w:pPr>
        <w:ind w:left="3255" w:hanging="360"/>
      </w:pPr>
    </w:lvl>
    <w:lvl w:ilvl="2" w:tplc="0409001B" w:tentative="1">
      <w:start w:val="1"/>
      <w:numFmt w:val="lowerRoman"/>
      <w:lvlText w:val="%3."/>
      <w:lvlJc w:val="right"/>
      <w:pPr>
        <w:ind w:left="3975" w:hanging="180"/>
      </w:pPr>
    </w:lvl>
    <w:lvl w:ilvl="3" w:tplc="0409000F" w:tentative="1">
      <w:start w:val="1"/>
      <w:numFmt w:val="decimal"/>
      <w:lvlText w:val="%4."/>
      <w:lvlJc w:val="left"/>
      <w:pPr>
        <w:ind w:left="4695" w:hanging="360"/>
      </w:pPr>
    </w:lvl>
    <w:lvl w:ilvl="4" w:tplc="04090019" w:tentative="1">
      <w:start w:val="1"/>
      <w:numFmt w:val="lowerLetter"/>
      <w:lvlText w:val="%5."/>
      <w:lvlJc w:val="left"/>
      <w:pPr>
        <w:ind w:left="5415" w:hanging="360"/>
      </w:pPr>
    </w:lvl>
    <w:lvl w:ilvl="5" w:tplc="0409001B" w:tentative="1">
      <w:start w:val="1"/>
      <w:numFmt w:val="lowerRoman"/>
      <w:lvlText w:val="%6."/>
      <w:lvlJc w:val="right"/>
      <w:pPr>
        <w:ind w:left="6135" w:hanging="180"/>
      </w:pPr>
    </w:lvl>
    <w:lvl w:ilvl="6" w:tplc="0409000F" w:tentative="1">
      <w:start w:val="1"/>
      <w:numFmt w:val="decimal"/>
      <w:lvlText w:val="%7."/>
      <w:lvlJc w:val="left"/>
      <w:pPr>
        <w:ind w:left="6855" w:hanging="360"/>
      </w:pPr>
    </w:lvl>
    <w:lvl w:ilvl="7" w:tplc="04090019" w:tentative="1">
      <w:start w:val="1"/>
      <w:numFmt w:val="lowerLetter"/>
      <w:lvlText w:val="%8."/>
      <w:lvlJc w:val="left"/>
      <w:pPr>
        <w:ind w:left="7575" w:hanging="360"/>
      </w:pPr>
    </w:lvl>
    <w:lvl w:ilvl="8" w:tplc="0409001B" w:tentative="1">
      <w:start w:val="1"/>
      <w:numFmt w:val="lowerRoman"/>
      <w:lvlText w:val="%9."/>
      <w:lvlJc w:val="right"/>
      <w:pPr>
        <w:ind w:left="8295" w:hanging="180"/>
      </w:pPr>
    </w:lvl>
  </w:abstractNum>
  <w:abstractNum w:abstractNumId="25" w15:restartNumberingAfterBreak="0">
    <w:nsid w:val="50B62B27"/>
    <w:multiLevelType w:val="hybridMultilevel"/>
    <w:tmpl w:val="4988679A"/>
    <w:lvl w:ilvl="0" w:tplc="04090019">
      <w:start w:val="1"/>
      <w:numFmt w:val="lowerLetter"/>
      <w:lvlText w:val="%1."/>
      <w:lvlJc w:val="left"/>
      <w:pPr>
        <w:ind w:left="1069" w:hanging="360"/>
      </w:pPr>
      <w:rPr>
        <w:rFonts w:hint="default"/>
        <w:color w:val="000000"/>
      </w:rPr>
    </w:lvl>
    <w:lvl w:ilvl="1" w:tplc="38090011">
      <w:start w:val="1"/>
      <w:numFmt w:val="decimal"/>
      <w:lvlText w:val="%2)"/>
      <w:lvlJc w:val="left"/>
      <w:pPr>
        <w:ind w:left="1789" w:hanging="360"/>
      </w:pPr>
    </w:lvl>
    <w:lvl w:ilvl="2" w:tplc="3809001B" w:tentative="1">
      <w:start w:val="1"/>
      <w:numFmt w:val="lowerRoman"/>
      <w:lvlText w:val="%3."/>
      <w:lvlJc w:val="right"/>
      <w:pPr>
        <w:ind w:left="2509" w:hanging="180"/>
      </w:pPr>
    </w:lvl>
    <w:lvl w:ilvl="3" w:tplc="3809000F">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26" w15:restartNumberingAfterBreak="0">
    <w:nsid w:val="56A95ECB"/>
    <w:multiLevelType w:val="hybridMultilevel"/>
    <w:tmpl w:val="A188790E"/>
    <w:lvl w:ilvl="0" w:tplc="04090019">
      <w:start w:val="1"/>
      <w:numFmt w:val="lowerLetter"/>
      <w:lvlText w:val="%1."/>
      <w:lvlJc w:val="left"/>
      <w:pPr>
        <w:ind w:left="2535" w:hanging="360"/>
      </w:pPr>
    </w:lvl>
    <w:lvl w:ilvl="1" w:tplc="04090019" w:tentative="1">
      <w:start w:val="1"/>
      <w:numFmt w:val="lowerLetter"/>
      <w:lvlText w:val="%2."/>
      <w:lvlJc w:val="left"/>
      <w:pPr>
        <w:ind w:left="3255" w:hanging="360"/>
      </w:pPr>
    </w:lvl>
    <w:lvl w:ilvl="2" w:tplc="0409001B" w:tentative="1">
      <w:start w:val="1"/>
      <w:numFmt w:val="lowerRoman"/>
      <w:lvlText w:val="%3."/>
      <w:lvlJc w:val="right"/>
      <w:pPr>
        <w:ind w:left="3975" w:hanging="180"/>
      </w:pPr>
    </w:lvl>
    <w:lvl w:ilvl="3" w:tplc="0409000F" w:tentative="1">
      <w:start w:val="1"/>
      <w:numFmt w:val="decimal"/>
      <w:lvlText w:val="%4."/>
      <w:lvlJc w:val="left"/>
      <w:pPr>
        <w:ind w:left="4695" w:hanging="360"/>
      </w:pPr>
    </w:lvl>
    <w:lvl w:ilvl="4" w:tplc="04090019" w:tentative="1">
      <w:start w:val="1"/>
      <w:numFmt w:val="lowerLetter"/>
      <w:lvlText w:val="%5."/>
      <w:lvlJc w:val="left"/>
      <w:pPr>
        <w:ind w:left="5415" w:hanging="360"/>
      </w:pPr>
    </w:lvl>
    <w:lvl w:ilvl="5" w:tplc="0409001B" w:tentative="1">
      <w:start w:val="1"/>
      <w:numFmt w:val="lowerRoman"/>
      <w:lvlText w:val="%6."/>
      <w:lvlJc w:val="right"/>
      <w:pPr>
        <w:ind w:left="6135" w:hanging="180"/>
      </w:pPr>
    </w:lvl>
    <w:lvl w:ilvl="6" w:tplc="0409000F" w:tentative="1">
      <w:start w:val="1"/>
      <w:numFmt w:val="decimal"/>
      <w:lvlText w:val="%7."/>
      <w:lvlJc w:val="left"/>
      <w:pPr>
        <w:ind w:left="6855" w:hanging="360"/>
      </w:pPr>
    </w:lvl>
    <w:lvl w:ilvl="7" w:tplc="04090019" w:tentative="1">
      <w:start w:val="1"/>
      <w:numFmt w:val="lowerLetter"/>
      <w:lvlText w:val="%8."/>
      <w:lvlJc w:val="left"/>
      <w:pPr>
        <w:ind w:left="7575" w:hanging="360"/>
      </w:pPr>
    </w:lvl>
    <w:lvl w:ilvl="8" w:tplc="0409001B" w:tentative="1">
      <w:start w:val="1"/>
      <w:numFmt w:val="lowerRoman"/>
      <w:lvlText w:val="%9."/>
      <w:lvlJc w:val="right"/>
      <w:pPr>
        <w:ind w:left="8295" w:hanging="180"/>
      </w:pPr>
    </w:lvl>
  </w:abstractNum>
  <w:abstractNum w:abstractNumId="27" w15:restartNumberingAfterBreak="0">
    <w:nsid w:val="574112BC"/>
    <w:multiLevelType w:val="hybridMultilevel"/>
    <w:tmpl w:val="D0A4D74C"/>
    <w:lvl w:ilvl="0" w:tplc="38090019">
      <w:start w:val="1"/>
      <w:numFmt w:val="lowerLetter"/>
      <w:lvlText w:val="%1."/>
      <w:lvlJc w:val="left"/>
      <w:pPr>
        <w:ind w:left="285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AA59C1"/>
    <w:multiLevelType w:val="hybridMultilevel"/>
    <w:tmpl w:val="38C2D0B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9" w15:restartNumberingAfterBreak="0">
    <w:nsid w:val="5BEB1BB8"/>
    <w:multiLevelType w:val="hybridMultilevel"/>
    <w:tmpl w:val="3FC8611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0" w15:restartNumberingAfterBreak="0">
    <w:nsid w:val="5FBE560B"/>
    <w:multiLevelType w:val="hybridMultilevel"/>
    <w:tmpl w:val="38C2D0B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1" w15:restartNumberingAfterBreak="0">
    <w:nsid w:val="64BF3112"/>
    <w:multiLevelType w:val="hybridMultilevel"/>
    <w:tmpl w:val="0E10E30C"/>
    <w:lvl w:ilvl="0" w:tplc="04090019">
      <w:start w:val="1"/>
      <w:numFmt w:val="lowerLetter"/>
      <w:lvlText w:val="%1."/>
      <w:lvlJc w:val="left"/>
      <w:pPr>
        <w:ind w:left="2535" w:hanging="360"/>
      </w:pPr>
    </w:lvl>
    <w:lvl w:ilvl="1" w:tplc="04090019" w:tentative="1">
      <w:start w:val="1"/>
      <w:numFmt w:val="lowerLetter"/>
      <w:lvlText w:val="%2."/>
      <w:lvlJc w:val="left"/>
      <w:pPr>
        <w:ind w:left="3255" w:hanging="360"/>
      </w:pPr>
    </w:lvl>
    <w:lvl w:ilvl="2" w:tplc="0409001B" w:tentative="1">
      <w:start w:val="1"/>
      <w:numFmt w:val="lowerRoman"/>
      <w:lvlText w:val="%3."/>
      <w:lvlJc w:val="right"/>
      <w:pPr>
        <w:ind w:left="3975" w:hanging="180"/>
      </w:pPr>
    </w:lvl>
    <w:lvl w:ilvl="3" w:tplc="0409000F" w:tentative="1">
      <w:start w:val="1"/>
      <w:numFmt w:val="decimal"/>
      <w:lvlText w:val="%4."/>
      <w:lvlJc w:val="left"/>
      <w:pPr>
        <w:ind w:left="4695" w:hanging="360"/>
      </w:pPr>
    </w:lvl>
    <w:lvl w:ilvl="4" w:tplc="04090019" w:tentative="1">
      <w:start w:val="1"/>
      <w:numFmt w:val="lowerLetter"/>
      <w:lvlText w:val="%5."/>
      <w:lvlJc w:val="left"/>
      <w:pPr>
        <w:ind w:left="5415" w:hanging="360"/>
      </w:pPr>
    </w:lvl>
    <w:lvl w:ilvl="5" w:tplc="0409001B" w:tentative="1">
      <w:start w:val="1"/>
      <w:numFmt w:val="lowerRoman"/>
      <w:lvlText w:val="%6."/>
      <w:lvlJc w:val="right"/>
      <w:pPr>
        <w:ind w:left="6135" w:hanging="180"/>
      </w:pPr>
    </w:lvl>
    <w:lvl w:ilvl="6" w:tplc="0409000F" w:tentative="1">
      <w:start w:val="1"/>
      <w:numFmt w:val="decimal"/>
      <w:lvlText w:val="%7."/>
      <w:lvlJc w:val="left"/>
      <w:pPr>
        <w:ind w:left="6855" w:hanging="360"/>
      </w:pPr>
    </w:lvl>
    <w:lvl w:ilvl="7" w:tplc="04090019" w:tentative="1">
      <w:start w:val="1"/>
      <w:numFmt w:val="lowerLetter"/>
      <w:lvlText w:val="%8."/>
      <w:lvlJc w:val="left"/>
      <w:pPr>
        <w:ind w:left="7575" w:hanging="360"/>
      </w:pPr>
    </w:lvl>
    <w:lvl w:ilvl="8" w:tplc="0409001B" w:tentative="1">
      <w:start w:val="1"/>
      <w:numFmt w:val="lowerRoman"/>
      <w:lvlText w:val="%9."/>
      <w:lvlJc w:val="right"/>
      <w:pPr>
        <w:ind w:left="8295" w:hanging="180"/>
      </w:pPr>
    </w:lvl>
  </w:abstractNum>
  <w:abstractNum w:abstractNumId="32" w15:restartNumberingAfterBreak="0">
    <w:nsid w:val="67FB584F"/>
    <w:multiLevelType w:val="hybridMultilevel"/>
    <w:tmpl w:val="28C8E4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6F3C4F"/>
    <w:multiLevelType w:val="hybridMultilevel"/>
    <w:tmpl w:val="91BC5294"/>
    <w:lvl w:ilvl="0" w:tplc="B6D8195E">
      <w:start w:val="3"/>
      <w:numFmt w:val="bullet"/>
      <w:lvlText w:val="-"/>
      <w:lvlJc w:val="left"/>
      <w:pPr>
        <w:ind w:left="2399" w:hanging="360"/>
      </w:pPr>
      <w:rPr>
        <w:rFonts w:ascii="Arial" w:eastAsia="Calibri" w:hAnsi="Arial" w:cs="Arial" w:hint="default"/>
      </w:rPr>
    </w:lvl>
    <w:lvl w:ilvl="1" w:tplc="38090003" w:tentative="1">
      <w:start w:val="1"/>
      <w:numFmt w:val="bullet"/>
      <w:lvlText w:val="o"/>
      <w:lvlJc w:val="left"/>
      <w:pPr>
        <w:ind w:left="3119" w:hanging="360"/>
      </w:pPr>
      <w:rPr>
        <w:rFonts w:ascii="Courier New" w:hAnsi="Courier New" w:cs="Courier New" w:hint="default"/>
      </w:rPr>
    </w:lvl>
    <w:lvl w:ilvl="2" w:tplc="38090005" w:tentative="1">
      <w:start w:val="1"/>
      <w:numFmt w:val="bullet"/>
      <w:lvlText w:val=""/>
      <w:lvlJc w:val="left"/>
      <w:pPr>
        <w:ind w:left="3839" w:hanging="360"/>
      </w:pPr>
      <w:rPr>
        <w:rFonts w:ascii="Wingdings" w:hAnsi="Wingdings" w:hint="default"/>
      </w:rPr>
    </w:lvl>
    <w:lvl w:ilvl="3" w:tplc="38090001" w:tentative="1">
      <w:start w:val="1"/>
      <w:numFmt w:val="bullet"/>
      <w:lvlText w:val=""/>
      <w:lvlJc w:val="left"/>
      <w:pPr>
        <w:ind w:left="4559" w:hanging="360"/>
      </w:pPr>
      <w:rPr>
        <w:rFonts w:ascii="Symbol" w:hAnsi="Symbol" w:hint="default"/>
      </w:rPr>
    </w:lvl>
    <w:lvl w:ilvl="4" w:tplc="38090003" w:tentative="1">
      <w:start w:val="1"/>
      <w:numFmt w:val="bullet"/>
      <w:lvlText w:val="o"/>
      <w:lvlJc w:val="left"/>
      <w:pPr>
        <w:ind w:left="5279" w:hanging="360"/>
      </w:pPr>
      <w:rPr>
        <w:rFonts w:ascii="Courier New" w:hAnsi="Courier New" w:cs="Courier New" w:hint="default"/>
      </w:rPr>
    </w:lvl>
    <w:lvl w:ilvl="5" w:tplc="38090005" w:tentative="1">
      <w:start w:val="1"/>
      <w:numFmt w:val="bullet"/>
      <w:lvlText w:val=""/>
      <w:lvlJc w:val="left"/>
      <w:pPr>
        <w:ind w:left="5999" w:hanging="360"/>
      </w:pPr>
      <w:rPr>
        <w:rFonts w:ascii="Wingdings" w:hAnsi="Wingdings" w:hint="default"/>
      </w:rPr>
    </w:lvl>
    <w:lvl w:ilvl="6" w:tplc="38090001" w:tentative="1">
      <w:start w:val="1"/>
      <w:numFmt w:val="bullet"/>
      <w:lvlText w:val=""/>
      <w:lvlJc w:val="left"/>
      <w:pPr>
        <w:ind w:left="6719" w:hanging="360"/>
      </w:pPr>
      <w:rPr>
        <w:rFonts w:ascii="Symbol" w:hAnsi="Symbol" w:hint="default"/>
      </w:rPr>
    </w:lvl>
    <w:lvl w:ilvl="7" w:tplc="38090003" w:tentative="1">
      <w:start w:val="1"/>
      <w:numFmt w:val="bullet"/>
      <w:lvlText w:val="o"/>
      <w:lvlJc w:val="left"/>
      <w:pPr>
        <w:ind w:left="7439" w:hanging="360"/>
      </w:pPr>
      <w:rPr>
        <w:rFonts w:ascii="Courier New" w:hAnsi="Courier New" w:cs="Courier New" w:hint="default"/>
      </w:rPr>
    </w:lvl>
    <w:lvl w:ilvl="8" w:tplc="38090005" w:tentative="1">
      <w:start w:val="1"/>
      <w:numFmt w:val="bullet"/>
      <w:lvlText w:val=""/>
      <w:lvlJc w:val="left"/>
      <w:pPr>
        <w:ind w:left="8159" w:hanging="360"/>
      </w:pPr>
      <w:rPr>
        <w:rFonts w:ascii="Wingdings" w:hAnsi="Wingdings" w:hint="default"/>
      </w:rPr>
    </w:lvl>
  </w:abstractNum>
  <w:abstractNum w:abstractNumId="34" w15:restartNumberingAfterBreak="0">
    <w:nsid w:val="6A1570C5"/>
    <w:multiLevelType w:val="hybridMultilevel"/>
    <w:tmpl w:val="219E29D8"/>
    <w:lvl w:ilvl="0" w:tplc="38090011">
      <w:start w:val="1"/>
      <w:numFmt w:val="decimal"/>
      <w:lvlText w:val="%1)"/>
      <w:lvlJc w:val="left"/>
      <w:pPr>
        <w:ind w:left="1854" w:hanging="360"/>
      </w:pPr>
    </w:lvl>
    <w:lvl w:ilvl="1" w:tplc="38090019" w:tentative="1">
      <w:start w:val="1"/>
      <w:numFmt w:val="lowerLetter"/>
      <w:lvlText w:val="%2."/>
      <w:lvlJc w:val="left"/>
      <w:pPr>
        <w:ind w:left="2574" w:hanging="360"/>
      </w:pPr>
    </w:lvl>
    <w:lvl w:ilvl="2" w:tplc="3809001B" w:tentative="1">
      <w:start w:val="1"/>
      <w:numFmt w:val="lowerRoman"/>
      <w:lvlText w:val="%3."/>
      <w:lvlJc w:val="right"/>
      <w:pPr>
        <w:ind w:left="3294" w:hanging="180"/>
      </w:pPr>
    </w:lvl>
    <w:lvl w:ilvl="3" w:tplc="3809000F" w:tentative="1">
      <w:start w:val="1"/>
      <w:numFmt w:val="decimal"/>
      <w:lvlText w:val="%4."/>
      <w:lvlJc w:val="left"/>
      <w:pPr>
        <w:ind w:left="4014" w:hanging="360"/>
      </w:pPr>
    </w:lvl>
    <w:lvl w:ilvl="4" w:tplc="38090019" w:tentative="1">
      <w:start w:val="1"/>
      <w:numFmt w:val="lowerLetter"/>
      <w:lvlText w:val="%5."/>
      <w:lvlJc w:val="left"/>
      <w:pPr>
        <w:ind w:left="4734" w:hanging="360"/>
      </w:pPr>
    </w:lvl>
    <w:lvl w:ilvl="5" w:tplc="3809001B" w:tentative="1">
      <w:start w:val="1"/>
      <w:numFmt w:val="lowerRoman"/>
      <w:lvlText w:val="%6."/>
      <w:lvlJc w:val="right"/>
      <w:pPr>
        <w:ind w:left="5454" w:hanging="180"/>
      </w:pPr>
    </w:lvl>
    <w:lvl w:ilvl="6" w:tplc="3809000F" w:tentative="1">
      <w:start w:val="1"/>
      <w:numFmt w:val="decimal"/>
      <w:lvlText w:val="%7."/>
      <w:lvlJc w:val="left"/>
      <w:pPr>
        <w:ind w:left="6174" w:hanging="360"/>
      </w:pPr>
    </w:lvl>
    <w:lvl w:ilvl="7" w:tplc="38090019" w:tentative="1">
      <w:start w:val="1"/>
      <w:numFmt w:val="lowerLetter"/>
      <w:lvlText w:val="%8."/>
      <w:lvlJc w:val="left"/>
      <w:pPr>
        <w:ind w:left="6894" w:hanging="360"/>
      </w:pPr>
    </w:lvl>
    <w:lvl w:ilvl="8" w:tplc="3809001B" w:tentative="1">
      <w:start w:val="1"/>
      <w:numFmt w:val="lowerRoman"/>
      <w:lvlText w:val="%9."/>
      <w:lvlJc w:val="right"/>
      <w:pPr>
        <w:ind w:left="7614" w:hanging="180"/>
      </w:pPr>
    </w:lvl>
  </w:abstractNum>
  <w:abstractNum w:abstractNumId="35" w15:restartNumberingAfterBreak="0">
    <w:nsid w:val="6B740DD1"/>
    <w:multiLevelType w:val="hybridMultilevel"/>
    <w:tmpl w:val="62362944"/>
    <w:lvl w:ilvl="0" w:tplc="76C033B0">
      <w:start w:val="1"/>
      <w:numFmt w:val="decimal"/>
      <w:lvlText w:val="2.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743B35"/>
    <w:multiLevelType w:val="hybridMultilevel"/>
    <w:tmpl w:val="9E047C88"/>
    <w:lvl w:ilvl="0" w:tplc="1F2C5F4C">
      <w:start w:val="1"/>
      <w:numFmt w:val="decimal"/>
      <w:lvlText w:val="%1."/>
      <w:lvlJc w:val="left"/>
      <w:pPr>
        <w:ind w:left="1069" w:hanging="360"/>
      </w:pPr>
      <w:rPr>
        <w:rFonts w:hint="default"/>
        <w:color w:val="000000"/>
      </w:rPr>
    </w:lvl>
    <w:lvl w:ilvl="1" w:tplc="38090011">
      <w:start w:val="1"/>
      <w:numFmt w:val="decimal"/>
      <w:lvlText w:val="%2)"/>
      <w:lvlJc w:val="left"/>
      <w:pPr>
        <w:ind w:left="1789" w:hanging="360"/>
      </w:pPr>
    </w:lvl>
    <w:lvl w:ilvl="2" w:tplc="3809001B" w:tentative="1">
      <w:start w:val="1"/>
      <w:numFmt w:val="lowerRoman"/>
      <w:lvlText w:val="%3."/>
      <w:lvlJc w:val="right"/>
      <w:pPr>
        <w:ind w:left="2509" w:hanging="180"/>
      </w:pPr>
    </w:lvl>
    <w:lvl w:ilvl="3" w:tplc="3809000F">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37" w15:restartNumberingAfterBreak="0">
    <w:nsid w:val="71A10363"/>
    <w:multiLevelType w:val="hybridMultilevel"/>
    <w:tmpl w:val="1B9A4644"/>
    <w:lvl w:ilvl="0" w:tplc="09B4B69C">
      <w:start w:val="1"/>
      <w:numFmt w:val="decimal"/>
      <w:lvlText w:val="%1."/>
      <w:lvlJc w:val="left"/>
      <w:pPr>
        <w:ind w:left="2175" w:hanging="360"/>
      </w:pPr>
      <w:rPr>
        <w:rFonts w:hint="default"/>
        <w:color w:val="auto"/>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38" w15:restartNumberingAfterBreak="0">
    <w:nsid w:val="73EB4BF2"/>
    <w:multiLevelType w:val="hybridMultilevel"/>
    <w:tmpl w:val="7C64960A"/>
    <w:lvl w:ilvl="0" w:tplc="662C3596">
      <w:start w:val="1"/>
      <w:numFmt w:val="decimal"/>
      <w:lvlText w:val="%1."/>
      <w:lvlJc w:val="left"/>
      <w:pPr>
        <w:ind w:left="928" w:hanging="360"/>
      </w:pPr>
      <w:rPr>
        <w:rFonts w:hint="default"/>
        <w:b w:val="0"/>
        <w:bCs/>
        <w:color w:val="auto"/>
      </w:rPr>
    </w:lvl>
    <w:lvl w:ilvl="1" w:tplc="04090019" w:tentative="1">
      <w:start w:val="1"/>
      <w:numFmt w:val="lowerLetter"/>
      <w:lvlText w:val="%2."/>
      <w:lvlJc w:val="left"/>
      <w:pPr>
        <w:ind w:left="-490" w:hanging="360"/>
      </w:pPr>
    </w:lvl>
    <w:lvl w:ilvl="2" w:tplc="0409001B" w:tentative="1">
      <w:start w:val="1"/>
      <w:numFmt w:val="lowerRoman"/>
      <w:lvlText w:val="%3."/>
      <w:lvlJc w:val="right"/>
      <w:pPr>
        <w:ind w:left="230" w:hanging="180"/>
      </w:pPr>
    </w:lvl>
    <w:lvl w:ilvl="3" w:tplc="0409000F">
      <w:start w:val="1"/>
      <w:numFmt w:val="decimal"/>
      <w:lvlText w:val="%4."/>
      <w:lvlJc w:val="left"/>
      <w:pPr>
        <w:ind w:left="950" w:hanging="360"/>
      </w:pPr>
    </w:lvl>
    <w:lvl w:ilvl="4" w:tplc="04090019" w:tentative="1">
      <w:start w:val="1"/>
      <w:numFmt w:val="lowerLetter"/>
      <w:lvlText w:val="%5."/>
      <w:lvlJc w:val="left"/>
      <w:pPr>
        <w:ind w:left="1670" w:hanging="360"/>
      </w:pPr>
    </w:lvl>
    <w:lvl w:ilvl="5" w:tplc="0409001B" w:tentative="1">
      <w:start w:val="1"/>
      <w:numFmt w:val="lowerRoman"/>
      <w:lvlText w:val="%6."/>
      <w:lvlJc w:val="right"/>
      <w:pPr>
        <w:ind w:left="2390" w:hanging="180"/>
      </w:pPr>
    </w:lvl>
    <w:lvl w:ilvl="6" w:tplc="0409000F" w:tentative="1">
      <w:start w:val="1"/>
      <w:numFmt w:val="decimal"/>
      <w:lvlText w:val="%7."/>
      <w:lvlJc w:val="left"/>
      <w:pPr>
        <w:ind w:left="3110" w:hanging="360"/>
      </w:pPr>
    </w:lvl>
    <w:lvl w:ilvl="7" w:tplc="04090019" w:tentative="1">
      <w:start w:val="1"/>
      <w:numFmt w:val="lowerLetter"/>
      <w:lvlText w:val="%8."/>
      <w:lvlJc w:val="left"/>
      <w:pPr>
        <w:ind w:left="3830" w:hanging="360"/>
      </w:pPr>
    </w:lvl>
    <w:lvl w:ilvl="8" w:tplc="0409001B" w:tentative="1">
      <w:start w:val="1"/>
      <w:numFmt w:val="lowerRoman"/>
      <w:lvlText w:val="%9."/>
      <w:lvlJc w:val="right"/>
      <w:pPr>
        <w:ind w:left="4550" w:hanging="180"/>
      </w:pPr>
    </w:lvl>
  </w:abstractNum>
  <w:abstractNum w:abstractNumId="39" w15:restartNumberingAfterBreak="0">
    <w:nsid w:val="798538E5"/>
    <w:multiLevelType w:val="hybridMultilevel"/>
    <w:tmpl w:val="AEE4F9A0"/>
    <w:lvl w:ilvl="0" w:tplc="6BC49810">
      <w:start w:val="2"/>
      <w:numFmt w:val="decimal"/>
      <w:lvlText w:val="%1."/>
      <w:lvlJc w:val="left"/>
      <w:pPr>
        <w:ind w:left="2535"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7A1966F8"/>
    <w:multiLevelType w:val="multilevel"/>
    <w:tmpl w:val="50EE2D6A"/>
    <w:lvl w:ilvl="0">
      <w:start w:val="1"/>
      <w:numFmt w:val="decimal"/>
      <w:lvlText w:val="%1."/>
      <w:lvlJc w:val="left"/>
      <w:pPr>
        <w:ind w:left="450" w:hanging="450"/>
      </w:pPr>
      <w:rPr>
        <w:rFonts w:hint="default"/>
      </w:rPr>
    </w:lvl>
    <w:lvl w:ilvl="1">
      <w:start w:val="1"/>
      <w:numFmt w:val="decimal"/>
      <w:lvlText w:val="%1.%2."/>
      <w:lvlJc w:val="left"/>
      <w:pPr>
        <w:ind w:left="1860" w:hanging="720"/>
      </w:pPr>
      <w:rPr>
        <w:rFonts w:hint="default"/>
        <w:b/>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41" w15:restartNumberingAfterBreak="0">
    <w:nsid w:val="7C3378B4"/>
    <w:multiLevelType w:val="hybridMultilevel"/>
    <w:tmpl w:val="BA14FF7E"/>
    <w:lvl w:ilvl="0" w:tplc="337A58A2">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2" w15:restartNumberingAfterBreak="0">
    <w:nsid w:val="7C6A306A"/>
    <w:multiLevelType w:val="multilevel"/>
    <w:tmpl w:val="CAC21CCE"/>
    <w:lvl w:ilvl="0">
      <w:start w:val="1"/>
      <w:numFmt w:val="decimal"/>
      <w:lvlText w:val="%1."/>
      <w:lvlJc w:val="left"/>
      <w:pPr>
        <w:ind w:left="360" w:hanging="360"/>
      </w:pPr>
      <w:rPr>
        <w:rFonts w:eastAsia="Arial" w:hint="default"/>
        <w:b w:val="0"/>
      </w:rPr>
    </w:lvl>
    <w:lvl w:ilvl="1">
      <w:start w:val="800"/>
      <w:numFmt w:val="decimal"/>
      <w:isLgl/>
      <w:lvlText w:val="%1.%2"/>
      <w:lvlJc w:val="left"/>
      <w:pPr>
        <w:ind w:left="435" w:hanging="435"/>
      </w:pPr>
      <w:rPr>
        <w:rFonts w:hint="default"/>
      </w:rPr>
    </w:lvl>
    <w:lvl w:ilvl="2">
      <w:start w:val="1"/>
      <w:numFmt w:val="decimal"/>
      <w:isLgl/>
      <w:lvlText w:val="%1.%2.%3"/>
      <w:lvlJc w:val="left"/>
      <w:pPr>
        <w:ind w:left="435" w:hanging="435"/>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3" w15:restartNumberingAfterBreak="0">
    <w:nsid w:val="7D3077A6"/>
    <w:multiLevelType w:val="hybridMultilevel"/>
    <w:tmpl w:val="C8FE398A"/>
    <w:lvl w:ilvl="0" w:tplc="68FE4BDE">
      <w:start w:val="2"/>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780AF5"/>
    <w:multiLevelType w:val="multilevel"/>
    <w:tmpl w:val="829C1DA0"/>
    <w:lvl w:ilvl="0">
      <w:start w:val="2"/>
      <w:numFmt w:val="decimal"/>
      <w:lvlText w:val="%1"/>
      <w:lvlJc w:val="left"/>
      <w:pPr>
        <w:ind w:left="971" w:hanging="420"/>
      </w:pPr>
      <w:rPr>
        <w:rFonts w:hint="default"/>
        <w:lang w:val="id" w:eastAsia="en-US" w:bidi="ar-SA"/>
      </w:rPr>
    </w:lvl>
    <w:lvl w:ilvl="1">
      <w:start w:val="1"/>
      <w:numFmt w:val="decimal"/>
      <w:lvlText w:val="%1.%2."/>
      <w:lvlJc w:val="left"/>
      <w:pPr>
        <w:ind w:left="971" w:hanging="420"/>
      </w:pPr>
      <w:rPr>
        <w:rFonts w:ascii="Arial" w:eastAsia="Times New Roman" w:hAnsi="Arial" w:cs="Arial" w:hint="default"/>
        <w:b/>
        <w:bCs/>
        <w:w w:val="100"/>
        <w:sz w:val="24"/>
        <w:szCs w:val="24"/>
        <w:lang w:val="id" w:eastAsia="en-US" w:bidi="ar-SA"/>
      </w:rPr>
    </w:lvl>
    <w:lvl w:ilvl="2">
      <w:start w:val="1"/>
      <w:numFmt w:val="decimal"/>
      <w:lvlText w:val="%1.%2.%3."/>
      <w:lvlJc w:val="left"/>
      <w:pPr>
        <w:ind w:left="2333" w:hanging="720"/>
      </w:pPr>
      <w:rPr>
        <w:rFonts w:hint="default"/>
        <w:b/>
        <w:bCs/>
        <w:i/>
        <w:spacing w:val="-2"/>
        <w:w w:val="99"/>
        <w:lang w:val="id" w:eastAsia="en-US" w:bidi="ar-SA"/>
      </w:rPr>
    </w:lvl>
    <w:lvl w:ilvl="3">
      <w:start w:val="1"/>
      <w:numFmt w:val="lowerLetter"/>
      <w:lvlText w:val="%4."/>
      <w:lvlJc w:val="left"/>
      <w:pPr>
        <w:ind w:left="2080" w:hanging="720"/>
      </w:pPr>
      <w:rPr>
        <w:rFonts w:ascii="Arial" w:eastAsia="Times New Roman" w:hAnsi="Arial" w:cs="Arial" w:hint="default"/>
        <w:spacing w:val="-5"/>
        <w:w w:val="99"/>
        <w:sz w:val="24"/>
        <w:szCs w:val="24"/>
        <w:lang w:val="id" w:eastAsia="en-US" w:bidi="ar-SA"/>
      </w:rPr>
    </w:lvl>
    <w:lvl w:ilvl="4">
      <w:numFmt w:val="bullet"/>
      <w:lvlText w:val="•"/>
      <w:lvlJc w:val="left"/>
      <w:pPr>
        <w:ind w:left="3378" w:hanging="720"/>
      </w:pPr>
      <w:rPr>
        <w:rFonts w:hint="default"/>
        <w:lang w:val="id" w:eastAsia="en-US" w:bidi="ar-SA"/>
      </w:rPr>
    </w:lvl>
    <w:lvl w:ilvl="5">
      <w:numFmt w:val="bullet"/>
      <w:lvlText w:val="•"/>
      <w:lvlJc w:val="left"/>
      <w:pPr>
        <w:ind w:left="4416" w:hanging="720"/>
      </w:pPr>
      <w:rPr>
        <w:rFonts w:hint="default"/>
        <w:lang w:val="id" w:eastAsia="en-US" w:bidi="ar-SA"/>
      </w:rPr>
    </w:lvl>
    <w:lvl w:ilvl="6">
      <w:numFmt w:val="bullet"/>
      <w:lvlText w:val="•"/>
      <w:lvlJc w:val="left"/>
      <w:pPr>
        <w:ind w:left="5454" w:hanging="720"/>
      </w:pPr>
      <w:rPr>
        <w:rFonts w:hint="default"/>
        <w:lang w:val="id" w:eastAsia="en-US" w:bidi="ar-SA"/>
      </w:rPr>
    </w:lvl>
    <w:lvl w:ilvl="7">
      <w:numFmt w:val="bullet"/>
      <w:lvlText w:val="•"/>
      <w:lvlJc w:val="left"/>
      <w:pPr>
        <w:ind w:left="6492" w:hanging="720"/>
      </w:pPr>
      <w:rPr>
        <w:rFonts w:hint="default"/>
        <w:lang w:val="id" w:eastAsia="en-US" w:bidi="ar-SA"/>
      </w:rPr>
    </w:lvl>
    <w:lvl w:ilvl="8">
      <w:numFmt w:val="bullet"/>
      <w:lvlText w:val="•"/>
      <w:lvlJc w:val="left"/>
      <w:pPr>
        <w:ind w:left="7530" w:hanging="720"/>
      </w:pPr>
      <w:rPr>
        <w:rFonts w:hint="default"/>
        <w:lang w:val="id" w:eastAsia="en-US" w:bidi="ar-SA"/>
      </w:rPr>
    </w:lvl>
  </w:abstractNum>
  <w:num w:numId="1" w16cid:durableId="425929883">
    <w:abstractNumId w:val="40"/>
  </w:num>
  <w:num w:numId="2" w16cid:durableId="881474918">
    <w:abstractNumId w:val="44"/>
  </w:num>
  <w:num w:numId="3" w16cid:durableId="520165180">
    <w:abstractNumId w:val="4"/>
  </w:num>
  <w:num w:numId="4" w16cid:durableId="1006639346">
    <w:abstractNumId w:val="31"/>
  </w:num>
  <w:num w:numId="5" w16cid:durableId="825435198">
    <w:abstractNumId w:val="26"/>
  </w:num>
  <w:num w:numId="6" w16cid:durableId="1740403764">
    <w:abstractNumId w:val="24"/>
  </w:num>
  <w:num w:numId="7" w16cid:durableId="1480341712">
    <w:abstractNumId w:val="41"/>
  </w:num>
  <w:num w:numId="8" w16cid:durableId="636304254">
    <w:abstractNumId w:val="13"/>
  </w:num>
  <w:num w:numId="9" w16cid:durableId="1651128759">
    <w:abstractNumId w:val="8"/>
  </w:num>
  <w:num w:numId="10" w16cid:durableId="900751820">
    <w:abstractNumId w:val="37"/>
  </w:num>
  <w:num w:numId="11" w16cid:durableId="1734232626">
    <w:abstractNumId w:val="35"/>
  </w:num>
  <w:num w:numId="12" w16cid:durableId="1746369040">
    <w:abstractNumId w:val="43"/>
  </w:num>
  <w:num w:numId="13" w16cid:durableId="935555775">
    <w:abstractNumId w:val="20"/>
  </w:num>
  <w:num w:numId="14" w16cid:durableId="1049497589">
    <w:abstractNumId w:val="42"/>
  </w:num>
  <w:num w:numId="15" w16cid:durableId="303505857">
    <w:abstractNumId w:val="30"/>
  </w:num>
  <w:num w:numId="16" w16cid:durableId="448166912">
    <w:abstractNumId w:val="28"/>
  </w:num>
  <w:num w:numId="17" w16cid:durableId="1231310581">
    <w:abstractNumId w:val="17"/>
  </w:num>
  <w:num w:numId="18" w16cid:durableId="574824478">
    <w:abstractNumId w:val="5"/>
  </w:num>
  <w:num w:numId="19" w16cid:durableId="1460800769">
    <w:abstractNumId w:val="2"/>
  </w:num>
  <w:num w:numId="20" w16cid:durableId="1138769160">
    <w:abstractNumId w:val="0"/>
  </w:num>
  <w:num w:numId="21" w16cid:durableId="1782652531">
    <w:abstractNumId w:val="18"/>
  </w:num>
  <w:num w:numId="22" w16cid:durableId="303899601">
    <w:abstractNumId w:val="27"/>
  </w:num>
  <w:num w:numId="23" w16cid:durableId="1566456624">
    <w:abstractNumId w:val="14"/>
  </w:num>
  <w:num w:numId="24" w16cid:durableId="1832718769">
    <w:abstractNumId w:val="1"/>
  </w:num>
  <w:num w:numId="25" w16cid:durableId="883640721">
    <w:abstractNumId w:val="36"/>
  </w:num>
  <w:num w:numId="26" w16cid:durableId="1829438356">
    <w:abstractNumId w:val="25"/>
  </w:num>
  <w:num w:numId="27" w16cid:durableId="486095051">
    <w:abstractNumId w:val="23"/>
  </w:num>
  <w:num w:numId="28" w16cid:durableId="19816341">
    <w:abstractNumId w:val="22"/>
  </w:num>
  <w:num w:numId="29" w16cid:durableId="1661229010">
    <w:abstractNumId w:val="7"/>
  </w:num>
  <w:num w:numId="30" w16cid:durableId="842427522">
    <w:abstractNumId w:val="19"/>
  </w:num>
  <w:num w:numId="31" w16cid:durableId="105076583">
    <w:abstractNumId w:val="15"/>
  </w:num>
  <w:num w:numId="32" w16cid:durableId="1655645173">
    <w:abstractNumId w:val="3"/>
  </w:num>
  <w:num w:numId="33" w16cid:durableId="1637757601">
    <w:abstractNumId w:val="9"/>
  </w:num>
  <w:num w:numId="34" w16cid:durableId="1343508090">
    <w:abstractNumId w:val="29"/>
  </w:num>
  <w:num w:numId="35" w16cid:durableId="443119468">
    <w:abstractNumId w:val="21"/>
  </w:num>
  <w:num w:numId="36" w16cid:durableId="1804037324">
    <w:abstractNumId w:val="12"/>
  </w:num>
  <w:num w:numId="37" w16cid:durableId="309409854">
    <w:abstractNumId w:val="34"/>
  </w:num>
  <w:num w:numId="38" w16cid:durableId="1207450526">
    <w:abstractNumId w:val="16"/>
  </w:num>
  <w:num w:numId="39" w16cid:durableId="1887832617">
    <w:abstractNumId w:val="32"/>
  </w:num>
  <w:num w:numId="40" w16cid:durableId="215511418">
    <w:abstractNumId w:val="38"/>
  </w:num>
  <w:num w:numId="41" w16cid:durableId="1913615036">
    <w:abstractNumId w:val="6"/>
  </w:num>
  <w:num w:numId="42" w16cid:durableId="823816302">
    <w:abstractNumId w:val="11"/>
  </w:num>
  <w:num w:numId="43" w16cid:durableId="278533817">
    <w:abstractNumId w:val="39"/>
  </w:num>
  <w:num w:numId="44" w16cid:durableId="65808558">
    <w:abstractNumId w:val="10"/>
  </w:num>
  <w:num w:numId="45" w16cid:durableId="1415976853">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0F6D"/>
    <w:rsid w:val="00000667"/>
    <w:rsid w:val="000013CF"/>
    <w:rsid w:val="00002BBB"/>
    <w:rsid w:val="000035A9"/>
    <w:rsid w:val="0000389F"/>
    <w:rsid w:val="00004451"/>
    <w:rsid w:val="00004562"/>
    <w:rsid w:val="00004A6B"/>
    <w:rsid w:val="0000549A"/>
    <w:rsid w:val="00005A43"/>
    <w:rsid w:val="000068E9"/>
    <w:rsid w:val="00006C3B"/>
    <w:rsid w:val="0000763F"/>
    <w:rsid w:val="000078E3"/>
    <w:rsid w:val="00012DE7"/>
    <w:rsid w:val="000136D5"/>
    <w:rsid w:val="00013A70"/>
    <w:rsid w:val="0001458D"/>
    <w:rsid w:val="00014F56"/>
    <w:rsid w:val="00015105"/>
    <w:rsid w:val="000151B4"/>
    <w:rsid w:val="00016737"/>
    <w:rsid w:val="000169B6"/>
    <w:rsid w:val="00016BBF"/>
    <w:rsid w:val="00017459"/>
    <w:rsid w:val="00017D7A"/>
    <w:rsid w:val="00020084"/>
    <w:rsid w:val="00021779"/>
    <w:rsid w:val="0002247D"/>
    <w:rsid w:val="00022BA6"/>
    <w:rsid w:val="00023C34"/>
    <w:rsid w:val="00023DB2"/>
    <w:rsid w:val="00026587"/>
    <w:rsid w:val="00027477"/>
    <w:rsid w:val="00027E24"/>
    <w:rsid w:val="00027ED9"/>
    <w:rsid w:val="000302CB"/>
    <w:rsid w:val="00030AAB"/>
    <w:rsid w:val="00032E80"/>
    <w:rsid w:val="00033165"/>
    <w:rsid w:val="00033410"/>
    <w:rsid w:val="000340E2"/>
    <w:rsid w:val="000342D7"/>
    <w:rsid w:val="00036B9B"/>
    <w:rsid w:val="0003784D"/>
    <w:rsid w:val="00037899"/>
    <w:rsid w:val="0004024A"/>
    <w:rsid w:val="00044FF0"/>
    <w:rsid w:val="000451C6"/>
    <w:rsid w:val="00045656"/>
    <w:rsid w:val="0004621B"/>
    <w:rsid w:val="00046EF1"/>
    <w:rsid w:val="00047FAE"/>
    <w:rsid w:val="00050A6B"/>
    <w:rsid w:val="00052E25"/>
    <w:rsid w:val="00053EC5"/>
    <w:rsid w:val="00054519"/>
    <w:rsid w:val="000561C3"/>
    <w:rsid w:val="000566CF"/>
    <w:rsid w:val="00057500"/>
    <w:rsid w:val="0006047C"/>
    <w:rsid w:val="000608BB"/>
    <w:rsid w:val="00061767"/>
    <w:rsid w:val="00061F36"/>
    <w:rsid w:val="00062A61"/>
    <w:rsid w:val="00062E45"/>
    <w:rsid w:val="00063D80"/>
    <w:rsid w:val="00064007"/>
    <w:rsid w:val="000643FE"/>
    <w:rsid w:val="00064659"/>
    <w:rsid w:val="00065F3F"/>
    <w:rsid w:val="00066AEE"/>
    <w:rsid w:val="00066D61"/>
    <w:rsid w:val="000675D3"/>
    <w:rsid w:val="00067A52"/>
    <w:rsid w:val="00070963"/>
    <w:rsid w:val="00070B2B"/>
    <w:rsid w:val="00070C21"/>
    <w:rsid w:val="0007172E"/>
    <w:rsid w:val="00071BFC"/>
    <w:rsid w:val="000731B6"/>
    <w:rsid w:val="000735B6"/>
    <w:rsid w:val="00073F5F"/>
    <w:rsid w:val="0007447D"/>
    <w:rsid w:val="00074C5D"/>
    <w:rsid w:val="00074FBD"/>
    <w:rsid w:val="000771CE"/>
    <w:rsid w:val="000806FF"/>
    <w:rsid w:val="00080F30"/>
    <w:rsid w:val="00082191"/>
    <w:rsid w:val="000830F1"/>
    <w:rsid w:val="000833B2"/>
    <w:rsid w:val="00085A23"/>
    <w:rsid w:val="000862CB"/>
    <w:rsid w:val="0008680D"/>
    <w:rsid w:val="00086877"/>
    <w:rsid w:val="0008700D"/>
    <w:rsid w:val="00087CEB"/>
    <w:rsid w:val="000905FE"/>
    <w:rsid w:val="00090F6D"/>
    <w:rsid w:val="000911DE"/>
    <w:rsid w:val="000928F4"/>
    <w:rsid w:val="00092C8C"/>
    <w:rsid w:val="00092CE4"/>
    <w:rsid w:val="000932FC"/>
    <w:rsid w:val="00093A93"/>
    <w:rsid w:val="000945B7"/>
    <w:rsid w:val="000951F6"/>
    <w:rsid w:val="00096324"/>
    <w:rsid w:val="00096CF3"/>
    <w:rsid w:val="00097D0C"/>
    <w:rsid w:val="000A0450"/>
    <w:rsid w:val="000A094F"/>
    <w:rsid w:val="000A09AD"/>
    <w:rsid w:val="000A2D02"/>
    <w:rsid w:val="000A3D37"/>
    <w:rsid w:val="000A49F5"/>
    <w:rsid w:val="000A5139"/>
    <w:rsid w:val="000A56B6"/>
    <w:rsid w:val="000A6145"/>
    <w:rsid w:val="000A6613"/>
    <w:rsid w:val="000A71FA"/>
    <w:rsid w:val="000B108E"/>
    <w:rsid w:val="000B188C"/>
    <w:rsid w:val="000B1A2B"/>
    <w:rsid w:val="000B2E8F"/>
    <w:rsid w:val="000B30EA"/>
    <w:rsid w:val="000B58A8"/>
    <w:rsid w:val="000B68DF"/>
    <w:rsid w:val="000B713E"/>
    <w:rsid w:val="000B723C"/>
    <w:rsid w:val="000C1538"/>
    <w:rsid w:val="000C22C7"/>
    <w:rsid w:val="000C646E"/>
    <w:rsid w:val="000C6642"/>
    <w:rsid w:val="000C695C"/>
    <w:rsid w:val="000C79B5"/>
    <w:rsid w:val="000C7E3A"/>
    <w:rsid w:val="000D09FE"/>
    <w:rsid w:val="000D0B7B"/>
    <w:rsid w:val="000D1DFA"/>
    <w:rsid w:val="000D2A72"/>
    <w:rsid w:val="000D2A95"/>
    <w:rsid w:val="000D37FA"/>
    <w:rsid w:val="000D3877"/>
    <w:rsid w:val="000D3D9E"/>
    <w:rsid w:val="000D4B7C"/>
    <w:rsid w:val="000D51C1"/>
    <w:rsid w:val="000D568E"/>
    <w:rsid w:val="000D58D7"/>
    <w:rsid w:val="000D58E5"/>
    <w:rsid w:val="000D5974"/>
    <w:rsid w:val="000D6132"/>
    <w:rsid w:val="000D6A4A"/>
    <w:rsid w:val="000D6F4A"/>
    <w:rsid w:val="000D7B1A"/>
    <w:rsid w:val="000E00F2"/>
    <w:rsid w:val="000E0220"/>
    <w:rsid w:val="000E038A"/>
    <w:rsid w:val="000E0CB9"/>
    <w:rsid w:val="000E2278"/>
    <w:rsid w:val="000E293B"/>
    <w:rsid w:val="000E2B66"/>
    <w:rsid w:val="000E2E7E"/>
    <w:rsid w:val="000E4640"/>
    <w:rsid w:val="000E4F54"/>
    <w:rsid w:val="000E6060"/>
    <w:rsid w:val="000E6557"/>
    <w:rsid w:val="000E6610"/>
    <w:rsid w:val="000E76F6"/>
    <w:rsid w:val="000E78E6"/>
    <w:rsid w:val="000F0A07"/>
    <w:rsid w:val="000F0A88"/>
    <w:rsid w:val="000F102F"/>
    <w:rsid w:val="000F23A8"/>
    <w:rsid w:val="000F2CA1"/>
    <w:rsid w:val="000F2E05"/>
    <w:rsid w:val="000F3391"/>
    <w:rsid w:val="000F4318"/>
    <w:rsid w:val="000F668D"/>
    <w:rsid w:val="000F70B8"/>
    <w:rsid w:val="000F7773"/>
    <w:rsid w:val="00102004"/>
    <w:rsid w:val="0010275F"/>
    <w:rsid w:val="00102A2F"/>
    <w:rsid w:val="001040A3"/>
    <w:rsid w:val="00104650"/>
    <w:rsid w:val="0010535B"/>
    <w:rsid w:val="00106951"/>
    <w:rsid w:val="00106B0B"/>
    <w:rsid w:val="0011015C"/>
    <w:rsid w:val="00110BC0"/>
    <w:rsid w:val="00111162"/>
    <w:rsid w:val="0011126B"/>
    <w:rsid w:val="00111487"/>
    <w:rsid w:val="00114DED"/>
    <w:rsid w:val="001157F9"/>
    <w:rsid w:val="0011737A"/>
    <w:rsid w:val="00117733"/>
    <w:rsid w:val="001201F4"/>
    <w:rsid w:val="001211BB"/>
    <w:rsid w:val="00121CB5"/>
    <w:rsid w:val="00122395"/>
    <w:rsid w:val="00122B78"/>
    <w:rsid w:val="00122DA8"/>
    <w:rsid w:val="00123671"/>
    <w:rsid w:val="001238C5"/>
    <w:rsid w:val="00123A79"/>
    <w:rsid w:val="00124204"/>
    <w:rsid w:val="001248BE"/>
    <w:rsid w:val="00125937"/>
    <w:rsid w:val="0012624E"/>
    <w:rsid w:val="001264F3"/>
    <w:rsid w:val="00126D73"/>
    <w:rsid w:val="00127070"/>
    <w:rsid w:val="00127348"/>
    <w:rsid w:val="0013026C"/>
    <w:rsid w:val="00130341"/>
    <w:rsid w:val="00133DF4"/>
    <w:rsid w:val="001343CD"/>
    <w:rsid w:val="00135229"/>
    <w:rsid w:val="00136C87"/>
    <w:rsid w:val="00136CF8"/>
    <w:rsid w:val="00137810"/>
    <w:rsid w:val="00137C4F"/>
    <w:rsid w:val="00141C03"/>
    <w:rsid w:val="00141E8F"/>
    <w:rsid w:val="001421C0"/>
    <w:rsid w:val="001421CD"/>
    <w:rsid w:val="00143165"/>
    <w:rsid w:val="00144127"/>
    <w:rsid w:val="00144A53"/>
    <w:rsid w:val="0014699D"/>
    <w:rsid w:val="001469FC"/>
    <w:rsid w:val="00147B4E"/>
    <w:rsid w:val="0015013A"/>
    <w:rsid w:val="001502DA"/>
    <w:rsid w:val="0015106C"/>
    <w:rsid w:val="00151130"/>
    <w:rsid w:val="0015141E"/>
    <w:rsid w:val="00151F33"/>
    <w:rsid w:val="0015257A"/>
    <w:rsid w:val="0015266F"/>
    <w:rsid w:val="001527C2"/>
    <w:rsid w:val="00152AD3"/>
    <w:rsid w:val="001539D4"/>
    <w:rsid w:val="00153E1B"/>
    <w:rsid w:val="00154F91"/>
    <w:rsid w:val="00154FFA"/>
    <w:rsid w:val="00155457"/>
    <w:rsid w:val="001554E1"/>
    <w:rsid w:val="00156261"/>
    <w:rsid w:val="001566CD"/>
    <w:rsid w:val="00156804"/>
    <w:rsid w:val="00156B1B"/>
    <w:rsid w:val="00156DA7"/>
    <w:rsid w:val="0015730A"/>
    <w:rsid w:val="001575CE"/>
    <w:rsid w:val="001577E2"/>
    <w:rsid w:val="00157EF0"/>
    <w:rsid w:val="001617F4"/>
    <w:rsid w:val="0016249C"/>
    <w:rsid w:val="00162946"/>
    <w:rsid w:val="00162F75"/>
    <w:rsid w:val="00163068"/>
    <w:rsid w:val="001631CD"/>
    <w:rsid w:val="001648E4"/>
    <w:rsid w:val="001650A7"/>
    <w:rsid w:val="00166D0E"/>
    <w:rsid w:val="00166E03"/>
    <w:rsid w:val="00167A55"/>
    <w:rsid w:val="00170D41"/>
    <w:rsid w:val="00171796"/>
    <w:rsid w:val="00171EF6"/>
    <w:rsid w:val="0017289D"/>
    <w:rsid w:val="001748DC"/>
    <w:rsid w:val="00174AF3"/>
    <w:rsid w:val="001759E9"/>
    <w:rsid w:val="00175FF2"/>
    <w:rsid w:val="00176405"/>
    <w:rsid w:val="00177CB9"/>
    <w:rsid w:val="001808A9"/>
    <w:rsid w:val="00180C55"/>
    <w:rsid w:val="00180DDA"/>
    <w:rsid w:val="00180F21"/>
    <w:rsid w:val="00181720"/>
    <w:rsid w:val="00181DFB"/>
    <w:rsid w:val="00181E43"/>
    <w:rsid w:val="00181F30"/>
    <w:rsid w:val="00183062"/>
    <w:rsid w:val="00183518"/>
    <w:rsid w:val="00184799"/>
    <w:rsid w:val="00184F33"/>
    <w:rsid w:val="0018626D"/>
    <w:rsid w:val="001875D3"/>
    <w:rsid w:val="00187DDD"/>
    <w:rsid w:val="00190AF0"/>
    <w:rsid w:val="00190C86"/>
    <w:rsid w:val="001929BF"/>
    <w:rsid w:val="00193737"/>
    <w:rsid w:val="00193E00"/>
    <w:rsid w:val="00194416"/>
    <w:rsid w:val="001962FB"/>
    <w:rsid w:val="00196FC3"/>
    <w:rsid w:val="001A001F"/>
    <w:rsid w:val="001A0D51"/>
    <w:rsid w:val="001A1997"/>
    <w:rsid w:val="001A32CF"/>
    <w:rsid w:val="001A3B82"/>
    <w:rsid w:val="001A7849"/>
    <w:rsid w:val="001B122C"/>
    <w:rsid w:val="001B28C7"/>
    <w:rsid w:val="001B2D77"/>
    <w:rsid w:val="001B43C6"/>
    <w:rsid w:val="001B533E"/>
    <w:rsid w:val="001B6B91"/>
    <w:rsid w:val="001C0813"/>
    <w:rsid w:val="001C09FE"/>
    <w:rsid w:val="001C223A"/>
    <w:rsid w:val="001C2243"/>
    <w:rsid w:val="001C25DF"/>
    <w:rsid w:val="001C2EA6"/>
    <w:rsid w:val="001C371B"/>
    <w:rsid w:val="001C4A57"/>
    <w:rsid w:val="001C572F"/>
    <w:rsid w:val="001C6196"/>
    <w:rsid w:val="001C645F"/>
    <w:rsid w:val="001C6E10"/>
    <w:rsid w:val="001C77AD"/>
    <w:rsid w:val="001D01F2"/>
    <w:rsid w:val="001D07A1"/>
    <w:rsid w:val="001D0E94"/>
    <w:rsid w:val="001D18D8"/>
    <w:rsid w:val="001D1CFB"/>
    <w:rsid w:val="001D36C7"/>
    <w:rsid w:val="001D63E4"/>
    <w:rsid w:val="001E08D6"/>
    <w:rsid w:val="001E1CF4"/>
    <w:rsid w:val="001E2022"/>
    <w:rsid w:val="001E3A0F"/>
    <w:rsid w:val="001E3DC4"/>
    <w:rsid w:val="001E538C"/>
    <w:rsid w:val="001E565A"/>
    <w:rsid w:val="001E56BE"/>
    <w:rsid w:val="001E5A71"/>
    <w:rsid w:val="001E722A"/>
    <w:rsid w:val="001E77FB"/>
    <w:rsid w:val="001E79A9"/>
    <w:rsid w:val="001E7AD2"/>
    <w:rsid w:val="001F0A02"/>
    <w:rsid w:val="001F13DD"/>
    <w:rsid w:val="001F2A42"/>
    <w:rsid w:val="001F49AB"/>
    <w:rsid w:val="001F5429"/>
    <w:rsid w:val="001F6219"/>
    <w:rsid w:val="001F63CF"/>
    <w:rsid w:val="002007A5"/>
    <w:rsid w:val="00203C0E"/>
    <w:rsid w:val="00204100"/>
    <w:rsid w:val="0020413F"/>
    <w:rsid w:val="00204977"/>
    <w:rsid w:val="00205AEE"/>
    <w:rsid w:val="002070BC"/>
    <w:rsid w:val="00207810"/>
    <w:rsid w:val="00210928"/>
    <w:rsid w:val="00214DEC"/>
    <w:rsid w:val="00216924"/>
    <w:rsid w:val="002170FF"/>
    <w:rsid w:val="00217174"/>
    <w:rsid w:val="0021754D"/>
    <w:rsid w:val="00217E85"/>
    <w:rsid w:val="00217F76"/>
    <w:rsid w:val="002203AD"/>
    <w:rsid w:val="00220DFC"/>
    <w:rsid w:val="00220EB7"/>
    <w:rsid w:val="00222519"/>
    <w:rsid w:val="00222A06"/>
    <w:rsid w:val="002233AD"/>
    <w:rsid w:val="002234F0"/>
    <w:rsid w:val="00223FF5"/>
    <w:rsid w:val="00224F78"/>
    <w:rsid w:val="00226EF0"/>
    <w:rsid w:val="00227C35"/>
    <w:rsid w:val="00230277"/>
    <w:rsid w:val="00231773"/>
    <w:rsid w:val="00231E30"/>
    <w:rsid w:val="002330E9"/>
    <w:rsid w:val="00234F35"/>
    <w:rsid w:val="002353ED"/>
    <w:rsid w:val="00235FBE"/>
    <w:rsid w:val="00236E48"/>
    <w:rsid w:val="00237B5A"/>
    <w:rsid w:val="00240247"/>
    <w:rsid w:val="00240482"/>
    <w:rsid w:val="0024049B"/>
    <w:rsid w:val="00240952"/>
    <w:rsid w:val="00241B42"/>
    <w:rsid w:val="00241DBD"/>
    <w:rsid w:val="00242277"/>
    <w:rsid w:val="00242D6A"/>
    <w:rsid w:val="00243142"/>
    <w:rsid w:val="002446F5"/>
    <w:rsid w:val="00244825"/>
    <w:rsid w:val="00244E3B"/>
    <w:rsid w:val="00245A30"/>
    <w:rsid w:val="002468E7"/>
    <w:rsid w:val="00246C49"/>
    <w:rsid w:val="00247492"/>
    <w:rsid w:val="00247556"/>
    <w:rsid w:val="00250ECC"/>
    <w:rsid w:val="00252825"/>
    <w:rsid w:val="00252DE1"/>
    <w:rsid w:val="002536D2"/>
    <w:rsid w:val="00253E8E"/>
    <w:rsid w:val="00253EC0"/>
    <w:rsid w:val="00254B22"/>
    <w:rsid w:val="00255932"/>
    <w:rsid w:val="002572F0"/>
    <w:rsid w:val="00257949"/>
    <w:rsid w:val="00260A7A"/>
    <w:rsid w:val="00261364"/>
    <w:rsid w:val="002615FB"/>
    <w:rsid w:val="0026205A"/>
    <w:rsid w:val="00262080"/>
    <w:rsid w:val="00262B45"/>
    <w:rsid w:val="00262D13"/>
    <w:rsid w:val="00262D4F"/>
    <w:rsid w:val="00262EC2"/>
    <w:rsid w:val="00263B41"/>
    <w:rsid w:val="00263EC0"/>
    <w:rsid w:val="002649EB"/>
    <w:rsid w:val="00265AD4"/>
    <w:rsid w:val="00265C98"/>
    <w:rsid w:val="0026602C"/>
    <w:rsid w:val="00266075"/>
    <w:rsid w:val="00266A18"/>
    <w:rsid w:val="00266C6A"/>
    <w:rsid w:val="00266DF0"/>
    <w:rsid w:val="00267549"/>
    <w:rsid w:val="002702B3"/>
    <w:rsid w:val="00270719"/>
    <w:rsid w:val="002723CF"/>
    <w:rsid w:val="00272552"/>
    <w:rsid w:val="002730B1"/>
    <w:rsid w:val="0027425D"/>
    <w:rsid w:val="002758A3"/>
    <w:rsid w:val="002762F6"/>
    <w:rsid w:val="00276880"/>
    <w:rsid w:val="00276E53"/>
    <w:rsid w:val="00277EB6"/>
    <w:rsid w:val="00280302"/>
    <w:rsid w:val="00281C72"/>
    <w:rsid w:val="002835B7"/>
    <w:rsid w:val="002842DB"/>
    <w:rsid w:val="002847DB"/>
    <w:rsid w:val="00284BE1"/>
    <w:rsid w:val="002852FE"/>
    <w:rsid w:val="002859CB"/>
    <w:rsid w:val="002865B5"/>
    <w:rsid w:val="0028771B"/>
    <w:rsid w:val="002878AF"/>
    <w:rsid w:val="0029021D"/>
    <w:rsid w:val="00291C2E"/>
    <w:rsid w:val="00292F69"/>
    <w:rsid w:val="00293D4A"/>
    <w:rsid w:val="00295AF0"/>
    <w:rsid w:val="00295DCC"/>
    <w:rsid w:val="002967E9"/>
    <w:rsid w:val="0029692F"/>
    <w:rsid w:val="00297785"/>
    <w:rsid w:val="00297AF5"/>
    <w:rsid w:val="002A139D"/>
    <w:rsid w:val="002A2AA6"/>
    <w:rsid w:val="002A313D"/>
    <w:rsid w:val="002A40D0"/>
    <w:rsid w:val="002A4EF7"/>
    <w:rsid w:val="002A538B"/>
    <w:rsid w:val="002A5ADE"/>
    <w:rsid w:val="002A73EE"/>
    <w:rsid w:val="002A794F"/>
    <w:rsid w:val="002A7C4F"/>
    <w:rsid w:val="002B12D3"/>
    <w:rsid w:val="002B17DA"/>
    <w:rsid w:val="002B1CF6"/>
    <w:rsid w:val="002B28F3"/>
    <w:rsid w:val="002B29C5"/>
    <w:rsid w:val="002B3BDF"/>
    <w:rsid w:val="002B4197"/>
    <w:rsid w:val="002B58EF"/>
    <w:rsid w:val="002B590B"/>
    <w:rsid w:val="002B5E94"/>
    <w:rsid w:val="002B72B3"/>
    <w:rsid w:val="002B755E"/>
    <w:rsid w:val="002B7F71"/>
    <w:rsid w:val="002C14AC"/>
    <w:rsid w:val="002C16D6"/>
    <w:rsid w:val="002C18EC"/>
    <w:rsid w:val="002C2DFD"/>
    <w:rsid w:val="002C2ED4"/>
    <w:rsid w:val="002C33BF"/>
    <w:rsid w:val="002C3B3C"/>
    <w:rsid w:val="002C435F"/>
    <w:rsid w:val="002C466E"/>
    <w:rsid w:val="002C58EC"/>
    <w:rsid w:val="002C597B"/>
    <w:rsid w:val="002C59FF"/>
    <w:rsid w:val="002D10D4"/>
    <w:rsid w:val="002D1750"/>
    <w:rsid w:val="002D335A"/>
    <w:rsid w:val="002D34B1"/>
    <w:rsid w:val="002D3CBF"/>
    <w:rsid w:val="002D40DA"/>
    <w:rsid w:val="002D6033"/>
    <w:rsid w:val="002D6EAD"/>
    <w:rsid w:val="002D72DC"/>
    <w:rsid w:val="002E1E9E"/>
    <w:rsid w:val="002E1F7E"/>
    <w:rsid w:val="002E2236"/>
    <w:rsid w:val="002E2730"/>
    <w:rsid w:val="002E47C5"/>
    <w:rsid w:val="002E4FF8"/>
    <w:rsid w:val="002F0233"/>
    <w:rsid w:val="002F04B5"/>
    <w:rsid w:val="002F05DB"/>
    <w:rsid w:val="002F087F"/>
    <w:rsid w:val="002F136E"/>
    <w:rsid w:val="002F20E9"/>
    <w:rsid w:val="002F23DB"/>
    <w:rsid w:val="002F2D38"/>
    <w:rsid w:val="002F2FB1"/>
    <w:rsid w:val="002F307D"/>
    <w:rsid w:val="002F37E2"/>
    <w:rsid w:val="002F599E"/>
    <w:rsid w:val="002F5A34"/>
    <w:rsid w:val="002F7BE0"/>
    <w:rsid w:val="003002C5"/>
    <w:rsid w:val="00300484"/>
    <w:rsid w:val="00300A1C"/>
    <w:rsid w:val="00300B58"/>
    <w:rsid w:val="003020F8"/>
    <w:rsid w:val="0030210E"/>
    <w:rsid w:val="003023C3"/>
    <w:rsid w:val="0030391E"/>
    <w:rsid w:val="00303CE4"/>
    <w:rsid w:val="00303F9B"/>
    <w:rsid w:val="00305FC2"/>
    <w:rsid w:val="0030766B"/>
    <w:rsid w:val="0031118C"/>
    <w:rsid w:val="003121A8"/>
    <w:rsid w:val="00312D1C"/>
    <w:rsid w:val="0031333A"/>
    <w:rsid w:val="003140F9"/>
    <w:rsid w:val="00315D59"/>
    <w:rsid w:val="0031636E"/>
    <w:rsid w:val="00316621"/>
    <w:rsid w:val="00316AE9"/>
    <w:rsid w:val="003171F1"/>
    <w:rsid w:val="00317E6C"/>
    <w:rsid w:val="00321944"/>
    <w:rsid w:val="003220B8"/>
    <w:rsid w:val="00323B88"/>
    <w:rsid w:val="003252EB"/>
    <w:rsid w:val="00325938"/>
    <w:rsid w:val="0032617B"/>
    <w:rsid w:val="003269FB"/>
    <w:rsid w:val="003272FA"/>
    <w:rsid w:val="00327EC8"/>
    <w:rsid w:val="00331D33"/>
    <w:rsid w:val="00334E99"/>
    <w:rsid w:val="00336D06"/>
    <w:rsid w:val="00337024"/>
    <w:rsid w:val="00337287"/>
    <w:rsid w:val="00337343"/>
    <w:rsid w:val="00337D28"/>
    <w:rsid w:val="00340120"/>
    <w:rsid w:val="00340AD9"/>
    <w:rsid w:val="00340E09"/>
    <w:rsid w:val="0034139F"/>
    <w:rsid w:val="0034233B"/>
    <w:rsid w:val="0034247F"/>
    <w:rsid w:val="00342E7A"/>
    <w:rsid w:val="00343026"/>
    <w:rsid w:val="0034382C"/>
    <w:rsid w:val="00343FE6"/>
    <w:rsid w:val="00344656"/>
    <w:rsid w:val="0034490E"/>
    <w:rsid w:val="00344CB1"/>
    <w:rsid w:val="003460C1"/>
    <w:rsid w:val="003468A8"/>
    <w:rsid w:val="00347474"/>
    <w:rsid w:val="00350F73"/>
    <w:rsid w:val="0035191E"/>
    <w:rsid w:val="00351F9F"/>
    <w:rsid w:val="00352B77"/>
    <w:rsid w:val="00353249"/>
    <w:rsid w:val="00353E60"/>
    <w:rsid w:val="003544E9"/>
    <w:rsid w:val="00354D8E"/>
    <w:rsid w:val="00354EAD"/>
    <w:rsid w:val="00355509"/>
    <w:rsid w:val="003556A1"/>
    <w:rsid w:val="003564BF"/>
    <w:rsid w:val="0035792F"/>
    <w:rsid w:val="00360664"/>
    <w:rsid w:val="0036081C"/>
    <w:rsid w:val="0036085F"/>
    <w:rsid w:val="00360999"/>
    <w:rsid w:val="00361178"/>
    <w:rsid w:val="003619C1"/>
    <w:rsid w:val="00362DF5"/>
    <w:rsid w:val="00362E0E"/>
    <w:rsid w:val="0036389E"/>
    <w:rsid w:val="0036429A"/>
    <w:rsid w:val="003648F6"/>
    <w:rsid w:val="003654E1"/>
    <w:rsid w:val="00365563"/>
    <w:rsid w:val="003657C9"/>
    <w:rsid w:val="00366356"/>
    <w:rsid w:val="003700D1"/>
    <w:rsid w:val="00370159"/>
    <w:rsid w:val="003704D7"/>
    <w:rsid w:val="00370BB0"/>
    <w:rsid w:val="003720DC"/>
    <w:rsid w:val="00372CDA"/>
    <w:rsid w:val="0037375C"/>
    <w:rsid w:val="00375196"/>
    <w:rsid w:val="00375499"/>
    <w:rsid w:val="003760D7"/>
    <w:rsid w:val="003764D1"/>
    <w:rsid w:val="00376797"/>
    <w:rsid w:val="00376A62"/>
    <w:rsid w:val="0038060D"/>
    <w:rsid w:val="00384679"/>
    <w:rsid w:val="0038513E"/>
    <w:rsid w:val="00385609"/>
    <w:rsid w:val="00385A0A"/>
    <w:rsid w:val="00385AC6"/>
    <w:rsid w:val="00386491"/>
    <w:rsid w:val="00386C17"/>
    <w:rsid w:val="00386D69"/>
    <w:rsid w:val="003872F4"/>
    <w:rsid w:val="003878D5"/>
    <w:rsid w:val="00387B20"/>
    <w:rsid w:val="00387B3F"/>
    <w:rsid w:val="00390496"/>
    <w:rsid w:val="00391E28"/>
    <w:rsid w:val="00394116"/>
    <w:rsid w:val="003969EE"/>
    <w:rsid w:val="00397EB6"/>
    <w:rsid w:val="003A1167"/>
    <w:rsid w:val="003A1636"/>
    <w:rsid w:val="003A1C72"/>
    <w:rsid w:val="003A230E"/>
    <w:rsid w:val="003A4058"/>
    <w:rsid w:val="003A4541"/>
    <w:rsid w:val="003A46BE"/>
    <w:rsid w:val="003A475D"/>
    <w:rsid w:val="003A4DF3"/>
    <w:rsid w:val="003A621F"/>
    <w:rsid w:val="003A6723"/>
    <w:rsid w:val="003A6B56"/>
    <w:rsid w:val="003B029E"/>
    <w:rsid w:val="003B033B"/>
    <w:rsid w:val="003B16C7"/>
    <w:rsid w:val="003B1A9A"/>
    <w:rsid w:val="003B2779"/>
    <w:rsid w:val="003B37F1"/>
    <w:rsid w:val="003B53F7"/>
    <w:rsid w:val="003B7596"/>
    <w:rsid w:val="003B7D09"/>
    <w:rsid w:val="003B7DA9"/>
    <w:rsid w:val="003B7ED6"/>
    <w:rsid w:val="003C01CD"/>
    <w:rsid w:val="003C07E0"/>
    <w:rsid w:val="003C0D33"/>
    <w:rsid w:val="003C0F3F"/>
    <w:rsid w:val="003C2396"/>
    <w:rsid w:val="003C30BE"/>
    <w:rsid w:val="003C4201"/>
    <w:rsid w:val="003C5E54"/>
    <w:rsid w:val="003C5E6E"/>
    <w:rsid w:val="003C5F8C"/>
    <w:rsid w:val="003C66A4"/>
    <w:rsid w:val="003C7A39"/>
    <w:rsid w:val="003D03AE"/>
    <w:rsid w:val="003D1936"/>
    <w:rsid w:val="003D238A"/>
    <w:rsid w:val="003D2D1A"/>
    <w:rsid w:val="003D451E"/>
    <w:rsid w:val="003D5409"/>
    <w:rsid w:val="003D5690"/>
    <w:rsid w:val="003D57F1"/>
    <w:rsid w:val="003D5C79"/>
    <w:rsid w:val="003D6635"/>
    <w:rsid w:val="003D66C8"/>
    <w:rsid w:val="003D79A6"/>
    <w:rsid w:val="003E1AFB"/>
    <w:rsid w:val="003E1E27"/>
    <w:rsid w:val="003E3609"/>
    <w:rsid w:val="003E3C16"/>
    <w:rsid w:val="003E3FA7"/>
    <w:rsid w:val="003E4B34"/>
    <w:rsid w:val="003E5209"/>
    <w:rsid w:val="003E527D"/>
    <w:rsid w:val="003E52C3"/>
    <w:rsid w:val="003E6088"/>
    <w:rsid w:val="003E64C6"/>
    <w:rsid w:val="003E655A"/>
    <w:rsid w:val="003E667A"/>
    <w:rsid w:val="003E6ABC"/>
    <w:rsid w:val="003E6BDF"/>
    <w:rsid w:val="003E6DBB"/>
    <w:rsid w:val="003E75E7"/>
    <w:rsid w:val="003F131A"/>
    <w:rsid w:val="003F2A78"/>
    <w:rsid w:val="003F3032"/>
    <w:rsid w:val="003F38C3"/>
    <w:rsid w:val="003F3CE6"/>
    <w:rsid w:val="003F3FA9"/>
    <w:rsid w:val="003F403A"/>
    <w:rsid w:val="003F5B60"/>
    <w:rsid w:val="003F5E65"/>
    <w:rsid w:val="003F7E84"/>
    <w:rsid w:val="00401B9C"/>
    <w:rsid w:val="00402B22"/>
    <w:rsid w:val="00403962"/>
    <w:rsid w:val="00403CF0"/>
    <w:rsid w:val="00403F12"/>
    <w:rsid w:val="004046C5"/>
    <w:rsid w:val="00405308"/>
    <w:rsid w:val="0040559A"/>
    <w:rsid w:val="004057A8"/>
    <w:rsid w:val="00405F5C"/>
    <w:rsid w:val="0041016B"/>
    <w:rsid w:val="0041132C"/>
    <w:rsid w:val="0041261E"/>
    <w:rsid w:val="00412CC9"/>
    <w:rsid w:val="00413527"/>
    <w:rsid w:val="00413965"/>
    <w:rsid w:val="00414722"/>
    <w:rsid w:val="004154D9"/>
    <w:rsid w:val="004154E6"/>
    <w:rsid w:val="00416294"/>
    <w:rsid w:val="004177FC"/>
    <w:rsid w:val="00417DE7"/>
    <w:rsid w:val="0042010D"/>
    <w:rsid w:val="00420D02"/>
    <w:rsid w:val="0042121D"/>
    <w:rsid w:val="004226E2"/>
    <w:rsid w:val="00425903"/>
    <w:rsid w:val="00425C96"/>
    <w:rsid w:val="00426365"/>
    <w:rsid w:val="0042763D"/>
    <w:rsid w:val="00431EFA"/>
    <w:rsid w:val="0043450D"/>
    <w:rsid w:val="00435A05"/>
    <w:rsid w:val="00435DC7"/>
    <w:rsid w:val="004369DC"/>
    <w:rsid w:val="00436F94"/>
    <w:rsid w:val="00441C30"/>
    <w:rsid w:val="00442FDA"/>
    <w:rsid w:val="00443A4E"/>
    <w:rsid w:val="00443A7A"/>
    <w:rsid w:val="00443E81"/>
    <w:rsid w:val="00444EBE"/>
    <w:rsid w:val="00445656"/>
    <w:rsid w:val="00445AC5"/>
    <w:rsid w:val="00445E26"/>
    <w:rsid w:val="00446214"/>
    <w:rsid w:val="0044622A"/>
    <w:rsid w:val="004465EB"/>
    <w:rsid w:val="00446C69"/>
    <w:rsid w:val="004471BB"/>
    <w:rsid w:val="00447A55"/>
    <w:rsid w:val="00447BDF"/>
    <w:rsid w:val="0045023B"/>
    <w:rsid w:val="0045188D"/>
    <w:rsid w:val="0045242D"/>
    <w:rsid w:val="00452FB9"/>
    <w:rsid w:val="00453AC8"/>
    <w:rsid w:val="00453B98"/>
    <w:rsid w:val="004543A9"/>
    <w:rsid w:val="004555F6"/>
    <w:rsid w:val="00455B0F"/>
    <w:rsid w:val="00456B16"/>
    <w:rsid w:val="00456E08"/>
    <w:rsid w:val="00457CA0"/>
    <w:rsid w:val="00460EC2"/>
    <w:rsid w:val="0046121E"/>
    <w:rsid w:val="00461C36"/>
    <w:rsid w:val="004628EE"/>
    <w:rsid w:val="0046295A"/>
    <w:rsid w:val="004629EF"/>
    <w:rsid w:val="00464615"/>
    <w:rsid w:val="004647D2"/>
    <w:rsid w:val="004667AB"/>
    <w:rsid w:val="00467B52"/>
    <w:rsid w:val="00467BDD"/>
    <w:rsid w:val="00470A59"/>
    <w:rsid w:val="00470DB2"/>
    <w:rsid w:val="0047186B"/>
    <w:rsid w:val="00471994"/>
    <w:rsid w:val="004723EF"/>
    <w:rsid w:val="00472CF3"/>
    <w:rsid w:val="004741FA"/>
    <w:rsid w:val="00474D34"/>
    <w:rsid w:val="0047583C"/>
    <w:rsid w:val="00475E95"/>
    <w:rsid w:val="00476B2D"/>
    <w:rsid w:val="00476E71"/>
    <w:rsid w:val="00476EFA"/>
    <w:rsid w:val="0047759A"/>
    <w:rsid w:val="00480789"/>
    <w:rsid w:val="00480CCC"/>
    <w:rsid w:val="00481115"/>
    <w:rsid w:val="004823FA"/>
    <w:rsid w:val="00483C5D"/>
    <w:rsid w:val="00486235"/>
    <w:rsid w:val="00486B49"/>
    <w:rsid w:val="00487BEE"/>
    <w:rsid w:val="00490540"/>
    <w:rsid w:val="00491146"/>
    <w:rsid w:val="0049129F"/>
    <w:rsid w:val="00491A8E"/>
    <w:rsid w:val="0049208E"/>
    <w:rsid w:val="0049312D"/>
    <w:rsid w:val="00494A20"/>
    <w:rsid w:val="00495260"/>
    <w:rsid w:val="00495818"/>
    <w:rsid w:val="00496852"/>
    <w:rsid w:val="0049704F"/>
    <w:rsid w:val="004A0F2D"/>
    <w:rsid w:val="004A0F52"/>
    <w:rsid w:val="004A1B5A"/>
    <w:rsid w:val="004A3D14"/>
    <w:rsid w:val="004A481C"/>
    <w:rsid w:val="004A587F"/>
    <w:rsid w:val="004B0406"/>
    <w:rsid w:val="004B080E"/>
    <w:rsid w:val="004B3CB9"/>
    <w:rsid w:val="004B4A15"/>
    <w:rsid w:val="004B52B8"/>
    <w:rsid w:val="004B545E"/>
    <w:rsid w:val="004B5F16"/>
    <w:rsid w:val="004B670D"/>
    <w:rsid w:val="004B6ACA"/>
    <w:rsid w:val="004B74BA"/>
    <w:rsid w:val="004C0D86"/>
    <w:rsid w:val="004C2157"/>
    <w:rsid w:val="004C2A85"/>
    <w:rsid w:val="004C30E7"/>
    <w:rsid w:val="004C3338"/>
    <w:rsid w:val="004C4A72"/>
    <w:rsid w:val="004C5536"/>
    <w:rsid w:val="004C5A27"/>
    <w:rsid w:val="004C7978"/>
    <w:rsid w:val="004D090A"/>
    <w:rsid w:val="004D0E0C"/>
    <w:rsid w:val="004D2ED8"/>
    <w:rsid w:val="004D3A39"/>
    <w:rsid w:val="004D40D0"/>
    <w:rsid w:val="004D6AA7"/>
    <w:rsid w:val="004D7208"/>
    <w:rsid w:val="004E02C9"/>
    <w:rsid w:val="004E11B9"/>
    <w:rsid w:val="004E15D3"/>
    <w:rsid w:val="004E1672"/>
    <w:rsid w:val="004E25EE"/>
    <w:rsid w:val="004E4162"/>
    <w:rsid w:val="004E4EFD"/>
    <w:rsid w:val="004E56E7"/>
    <w:rsid w:val="004E69AF"/>
    <w:rsid w:val="004E7BB6"/>
    <w:rsid w:val="004F0F68"/>
    <w:rsid w:val="004F135D"/>
    <w:rsid w:val="004F1829"/>
    <w:rsid w:val="004F1ECB"/>
    <w:rsid w:val="004F2092"/>
    <w:rsid w:val="004F21CA"/>
    <w:rsid w:val="004F325B"/>
    <w:rsid w:val="004F34B0"/>
    <w:rsid w:val="004F3F55"/>
    <w:rsid w:val="004F4BCE"/>
    <w:rsid w:val="004F50D5"/>
    <w:rsid w:val="004F5120"/>
    <w:rsid w:val="004F7509"/>
    <w:rsid w:val="004F7E2F"/>
    <w:rsid w:val="005005C7"/>
    <w:rsid w:val="00502098"/>
    <w:rsid w:val="00502D7C"/>
    <w:rsid w:val="00503BCE"/>
    <w:rsid w:val="0050400E"/>
    <w:rsid w:val="00504DCD"/>
    <w:rsid w:val="00505ABC"/>
    <w:rsid w:val="00505C47"/>
    <w:rsid w:val="00506E89"/>
    <w:rsid w:val="00510D21"/>
    <w:rsid w:val="00510DD0"/>
    <w:rsid w:val="00511070"/>
    <w:rsid w:val="00511719"/>
    <w:rsid w:val="00511FBB"/>
    <w:rsid w:val="00512B9A"/>
    <w:rsid w:val="00513183"/>
    <w:rsid w:val="0051336F"/>
    <w:rsid w:val="00513387"/>
    <w:rsid w:val="0051392D"/>
    <w:rsid w:val="0051414B"/>
    <w:rsid w:val="00515C06"/>
    <w:rsid w:val="00516D41"/>
    <w:rsid w:val="00517EF3"/>
    <w:rsid w:val="0052054B"/>
    <w:rsid w:val="00520895"/>
    <w:rsid w:val="005223C9"/>
    <w:rsid w:val="00522D61"/>
    <w:rsid w:val="00523375"/>
    <w:rsid w:val="005241FB"/>
    <w:rsid w:val="0052488A"/>
    <w:rsid w:val="00525E87"/>
    <w:rsid w:val="00527128"/>
    <w:rsid w:val="0052763B"/>
    <w:rsid w:val="005276E9"/>
    <w:rsid w:val="00527930"/>
    <w:rsid w:val="005311B5"/>
    <w:rsid w:val="00531F94"/>
    <w:rsid w:val="00531FDE"/>
    <w:rsid w:val="00532C48"/>
    <w:rsid w:val="00532D73"/>
    <w:rsid w:val="00533FF2"/>
    <w:rsid w:val="00535ED8"/>
    <w:rsid w:val="00536B16"/>
    <w:rsid w:val="005376B7"/>
    <w:rsid w:val="00540023"/>
    <w:rsid w:val="00541EB8"/>
    <w:rsid w:val="005443F7"/>
    <w:rsid w:val="005454BB"/>
    <w:rsid w:val="00546026"/>
    <w:rsid w:val="0054729D"/>
    <w:rsid w:val="00550AF8"/>
    <w:rsid w:val="005511FA"/>
    <w:rsid w:val="00551C9F"/>
    <w:rsid w:val="00556137"/>
    <w:rsid w:val="005563E8"/>
    <w:rsid w:val="00560578"/>
    <w:rsid w:val="005610C5"/>
    <w:rsid w:val="0056146A"/>
    <w:rsid w:val="005635EE"/>
    <w:rsid w:val="005638A0"/>
    <w:rsid w:val="005649F7"/>
    <w:rsid w:val="005650F6"/>
    <w:rsid w:val="00565505"/>
    <w:rsid w:val="00565783"/>
    <w:rsid w:val="00565CB4"/>
    <w:rsid w:val="0056692C"/>
    <w:rsid w:val="00566F39"/>
    <w:rsid w:val="00567730"/>
    <w:rsid w:val="005677AD"/>
    <w:rsid w:val="00571181"/>
    <w:rsid w:val="00571A76"/>
    <w:rsid w:val="00571FB4"/>
    <w:rsid w:val="00571FE7"/>
    <w:rsid w:val="00572708"/>
    <w:rsid w:val="005732A0"/>
    <w:rsid w:val="00573678"/>
    <w:rsid w:val="005738A9"/>
    <w:rsid w:val="00573B02"/>
    <w:rsid w:val="00573C96"/>
    <w:rsid w:val="005749CC"/>
    <w:rsid w:val="00574AB7"/>
    <w:rsid w:val="00575F72"/>
    <w:rsid w:val="005768D4"/>
    <w:rsid w:val="005778CC"/>
    <w:rsid w:val="0058176E"/>
    <w:rsid w:val="00582210"/>
    <w:rsid w:val="00582A12"/>
    <w:rsid w:val="00584869"/>
    <w:rsid w:val="00584A1B"/>
    <w:rsid w:val="005851DF"/>
    <w:rsid w:val="00586C57"/>
    <w:rsid w:val="00586E3A"/>
    <w:rsid w:val="005879F5"/>
    <w:rsid w:val="005902B7"/>
    <w:rsid w:val="00590404"/>
    <w:rsid w:val="00590A16"/>
    <w:rsid w:val="005913E0"/>
    <w:rsid w:val="00591CD4"/>
    <w:rsid w:val="00592A6B"/>
    <w:rsid w:val="00592BC5"/>
    <w:rsid w:val="00593818"/>
    <w:rsid w:val="00593B6C"/>
    <w:rsid w:val="00594708"/>
    <w:rsid w:val="00594DCD"/>
    <w:rsid w:val="0059514B"/>
    <w:rsid w:val="00596011"/>
    <w:rsid w:val="00596CC6"/>
    <w:rsid w:val="00597785"/>
    <w:rsid w:val="00597B3C"/>
    <w:rsid w:val="005A2999"/>
    <w:rsid w:val="005A360D"/>
    <w:rsid w:val="005A3A99"/>
    <w:rsid w:val="005A3BBD"/>
    <w:rsid w:val="005A3D71"/>
    <w:rsid w:val="005A4341"/>
    <w:rsid w:val="005A49F2"/>
    <w:rsid w:val="005A5253"/>
    <w:rsid w:val="005A6AA9"/>
    <w:rsid w:val="005B0063"/>
    <w:rsid w:val="005B02D2"/>
    <w:rsid w:val="005B05DE"/>
    <w:rsid w:val="005B084B"/>
    <w:rsid w:val="005B2E1F"/>
    <w:rsid w:val="005B2E8E"/>
    <w:rsid w:val="005B3A10"/>
    <w:rsid w:val="005B48DD"/>
    <w:rsid w:val="005B5932"/>
    <w:rsid w:val="005B5F24"/>
    <w:rsid w:val="005B6433"/>
    <w:rsid w:val="005B6810"/>
    <w:rsid w:val="005B6E3E"/>
    <w:rsid w:val="005B6E8F"/>
    <w:rsid w:val="005B7B68"/>
    <w:rsid w:val="005B7F9E"/>
    <w:rsid w:val="005C00D8"/>
    <w:rsid w:val="005C1BC4"/>
    <w:rsid w:val="005C24EF"/>
    <w:rsid w:val="005C2958"/>
    <w:rsid w:val="005C2BDD"/>
    <w:rsid w:val="005C2F94"/>
    <w:rsid w:val="005C33C7"/>
    <w:rsid w:val="005C5CF4"/>
    <w:rsid w:val="005C5DBB"/>
    <w:rsid w:val="005D02A8"/>
    <w:rsid w:val="005D1058"/>
    <w:rsid w:val="005D223E"/>
    <w:rsid w:val="005D336A"/>
    <w:rsid w:val="005D386A"/>
    <w:rsid w:val="005D3EA5"/>
    <w:rsid w:val="005D4050"/>
    <w:rsid w:val="005D4C2D"/>
    <w:rsid w:val="005D4E23"/>
    <w:rsid w:val="005D5723"/>
    <w:rsid w:val="005D5BBC"/>
    <w:rsid w:val="005D5FBA"/>
    <w:rsid w:val="005D6F18"/>
    <w:rsid w:val="005D7EFC"/>
    <w:rsid w:val="005D7FC9"/>
    <w:rsid w:val="005E07C2"/>
    <w:rsid w:val="005E0874"/>
    <w:rsid w:val="005E1152"/>
    <w:rsid w:val="005E25C7"/>
    <w:rsid w:val="005E2947"/>
    <w:rsid w:val="005E2EF3"/>
    <w:rsid w:val="005E311E"/>
    <w:rsid w:val="005E3149"/>
    <w:rsid w:val="005E3B53"/>
    <w:rsid w:val="005E4E21"/>
    <w:rsid w:val="005E60D5"/>
    <w:rsid w:val="005E6B22"/>
    <w:rsid w:val="005E7A52"/>
    <w:rsid w:val="005F042A"/>
    <w:rsid w:val="005F0562"/>
    <w:rsid w:val="005F0929"/>
    <w:rsid w:val="005F13E5"/>
    <w:rsid w:val="005F16D3"/>
    <w:rsid w:val="005F2967"/>
    <w:rsid w:val="005F39BF"/>
    <w:rsid w:val="005F5984"/>
    <w:rsid w:val="005F62CA"/>
    <w:rsid w:val="005F7DA0"/>
    <w:rsid w:val="00600E69"/>
    <w:rsid w:val="006017D3"/>
    <w:rsid w:val="006028CE"/>
    <w:rsid w:val="00602BB3"/>
    <w:rsid w:val="00605352"/>
    <w:rsid w:val="0060568D"/>
    <w:rsid w:val="006065A0"/>
    <w:rsid w:val="00606988"/>
    <w:rsid w:val="00607F14"/>
    <w:rsid w:val="00610005"/>
    <w:rsid w:val="00611BAE"/>
    <w:rsid w:val="006123B2"/>
    <w:rsid w:val="00612A85"/>
    <w:rsid w:val="00613746"/>
    <w:rsid w:val="00614E82"/>
    <w:rsid w:val="0061528E"/>
    <w:rsid w:val="0061549E"/>
    <w:rsid w:val="0061576F"/>
    <w:rsid w:val="00615784"/>
    <w:rsid w:val="0061662B"/>
    <w:rsid w:val="00617946"/>
    <w:rsid w:val="00620182"/>
    <w:rsid w:val="00620E65"/>
    <w:rsid w:val="006215B1"/>
    <w:rsid w:val="00621918"/>
    <w:rsid w:val="00621FFB"/>
    <w:rsid w:val="00622D20"/>
    <w:rsid w:val="00622F7C"/>
    <w:rsid w:val="006252DF"/>
    <w:rsid w:val="0062534E"/>
    <w:rsid w:val="006270D0"/>
    <w:rsid w:val="006279C5"/>
    <w:rsid w:val="00627FD6"/>
    <w:rsid w:val="00630419"/>
    <w:rsid w:val="006305CB"/>
    <w:rsid w:val="0063067C"/>
    <w:rsid w:val="00630929"/>
    <w:rsid w:val="00630AB0"/>
    <w:rsid w:val="00630F76"/>
    <w:rsid w:val="00631A24"/>
    <w:rsid w:val="00631C64"/>
    <w:rsid w:val="006320AC"/>
    <w:rsid w:val="00632D9C"/>
    <w:rsid w:val="00632F9C"/>
    <w:rsid w:val="00633063"/>
    <w:rsid w:val="006332A2"/>
    <w:rsid w:val="00633658"/>
    <w:rsid w:val="00634DA7"/>
    <w:rsid w:val="00636A99"/>
    <w:rsid w:val="00636F79"/>
    <w:rsid w:val="0064011A"/>
    <w:rsid w:val="00640661"/>
    <w:rsid w:val="00641A7B"/>
    <w:rsid w:val="00642E44"/>
    <w:rsid w:val="00644A80"/>
    <w:rsid w:val="006452CA"/>
    <w:rsid w:val="006459E0"/>
    <w:rsid w:val="006479E0"/>
    <w:rsid w:val="0065054B"/>
    <w:rsid w:val="00651867"/>
    <w:rsid w:val="006534D7"/>
    <w:rsid w:val="00653A47"/>
    <w:rsid w:val="00653EC8"/>
    <w:rsid w:val="00654A33"/>
    <w:rsid w:val="006554BA"/>
    <w:rsid w:val="00655616"/>
    <w:rsid w:val="0065591C"/>
    <w:rsid w:val="0065717E"/>
    <w:rsid w:val="00657188"/>
    <w:rsid w:val="0065758F"/>
    <w:rsid w:val="006609C3"/>
    <w:rsid w:val="00660A23"/>
    <w:rsid w:val="00661131"/>
    <w:rsid w:val="006617EC"/>
    <w:rsid w:val="00662773"/>
    <w:rsid w:val="00662869"/>
    <w:rsid w:val="00663644"/>
    <w:rsid w:val="0066471F"/>
    <w:rsid w:val="0066492B"/>
    <w:rsid w:val="00665286"/>
    <w:rsid w:val="00665B0E"/>
    <w:rsid w:val="0067080A"/>
    <w:rsid w:val="00670FD3"/>
    <w:rsid w:val="0067163A"/>
    <w:rsid w:val="00672099"/>
    <w:rsid w:val="0067362D"/>
    <w:rsid w:val="00673854"/>
    <w:rsid w:val="00674460"/>
    <w:rsid w:val="00675B8A"/>
    <w:rsid w:val="00677BC1"/>
    <w:rsid w:val="00680020"/>
    <w:rsid w:val="006820FF"/>
    <w:rsid w:val="00682C7B"/>
    <w:rsid w:val="00683402"/>
    <w:rsid w:val="00683454"/>
    <w:rsid w:val="00683B70"/>
    <w:rsid w:val="0068406F"/>
    <w:rsid w:val="00684D5B"/>
    <w:rsid w:val="00684E87"/>
    <w:rsid w:val="0068555E"/>
    <w:rsid w:val="006862CA"/>
    <w:rsid w:val="0068682A"/>
    <w:rsid w:val="006869F1"/>
    <w:rsid w:val="0068727B"/>
    <w:rsid w:val="0068743A"/>
    <w:rsid w:val="00687BFB"/>
    <w:rsid w:val="00687EE5"/>
    <w:rsid w:val="0069059B"/>
    <w:rsid w:val="00690958"/>
    <w:rsid w:val="00691354"/>
    <w:rsid w:val="00691394"/>
    <w:rsid w:val="00691BFA"/>
    <w:rsid w:val="006921A5"/>
    <w:rsid w:val="00692A50"/>
    <w:rsid w:val="00693D34"/>
    <w:rsid w:val="00694A32"/>
    <w:rsid w:val="00695552"/>
    <w:rsid w:val="00695A1C"/>
    <w:rsid w:val="006974BA"/>
    <w:rsid w:val="00697F8D"/>
    <w:rsid w:val="006A00CA"/>
    <w:rsid w:val="006A08F6"/>
    <w:rsid w:val="006A0C7C"/>
    <w:rsid w:val="006A1714"/>
    <w:rsid w:val="006A1730"/>
    <w:rsid w:val="006A1CB7"/>
    <w:rsid w:val="006A246B"/>
    <w:rsid w:val="006A287C"/>
    <w:rsid w:val="006A36DE"/>
    <w:rsid w:val="006A45EB"/>
    <w:rsid w:val="006A55C1"/>
    <w:rsid w:val="006A6495"/>
    <w:rsid w:val="006A6542"/>
    <w:rsid w:val="006A6811"/>
    <w:rsid w:val="006A6BB3"/>
    <w:rsid w:val="006A7189"/>
    <w:rsid w:val="006A7995"/>
    <w:rsid w:val="006B040F"/>
    <w:rsid w:val="006B0933"/>
    <w:rsid w:val="006B2971"/>
    <w:rsid w:val="006B2B3E"/>
    <w:rsid w:val="006B2DF5"/>
    <w:rsid w:val="006B35BB"/>
    <w:rsid w:val="006B3AD9"/>
    <w:rsid w:val="006B42D9"/>
    <w:rsid w:val="006B4A89"/>
    <w:rsid w:val="006B7789"/>
    <w:rsid w:val="006C0962"/>
    <w:rsid w:val="006C0BB6"/>
    <w:rsid w:val="006C0C6F"/>
    <w:rsid w:val="006C1274"/>
    <w:rsid w:val="006C1C44"/>
    <w:rsid w:val="006C1C79"/>
    <w:rsid w:val="006C241E"/>
    <w:rsid w:val="006C252D"/>
    <w:rsid w:val="006C310F"/>
    <w:rsid w:val="006C3131"/>
    <w:rsid w:val="006C362A"/>
    <w:rsid w:val="006C38CF"/>
    <w:rsid w:val="006C3F2E"/>
    <w:rsid w:val="006C469A"/>
    <w:rsid w:val="006C5375"/>
    <w:rsid w:val="006C66A6"/>
    <w:rsid w:val="006C711D"/>
    <w:rsid w:val="006C7DAB"/>
    <w:rsid w:val="006D0A38"/>
    <w:rsid w:val="006D1174"/>
    <w:rsid w:val="006D1578"/>
    <w:rsid w:val="006D2485"/>
    <w:rsid w:val="006D3241"/>
    <w:rsid w:val="006D4D7C"/>
    <w:rsid w:val="006D54FB"/>
    <w:rsid w:val="006D5C76"/>
    <w:rsid w:val="006E02D2"/>
    <w:rsid w:val="006E03AB"/>
    <w:rsid w:val="006E14BE"/>
    <w:rsid w:val="006E170B"/>
    <w:rsid w:val="006E176C"/>
    <w:rsid w:val="006E182C"/>
    <w:rsid w:val="006E18FF"/>
    <w:rsid w:val="006E1A6C"/>
    <w:rsid w:val="006E1F10"/>
    <w:rsid w:val="006E22E6"/>
    <w:rsid w:val="006E2BC5"/>
    <w:rsid w:val="006E357E"/>
    <w:rsid w:val="006E3DCC"/>
    <w:rsid w:val="006E4AC7"/>
    <w:rsid w:val="006E609D"/>
    <w:rsid w:val="006F01DE"/>
    <w:rsid w:val="006F0464"/>
    <w:rsid w:val="006F08BD"/>
    <w:rsid w:val="006F1396"/>
    <w:rsid w:val="006F188F"/>
    <w:rsid w:val="006F385F"/>
    <w:rsid w:val="006F3E13"/>
    <w:rsid w:val="006F46B3"/>
    <w:rsid w:val="006F545B"/>
    <w:rsid w:val="006F7736"/>
    <w:rsid w:val="006F7986"/>
    <w:rsid w:val="006F7B2A"/>
    <w:rsid w:val="006F7C53"/>
    <w:rsid w:val="00701773"/>
    <w:rsid w:val="00701966"/>
    <w:rsid w:val="00701CD9"/>
    <w:rsid w:val="00702FD4"/>
    <w:rsid w:val="007035B2"/>
    <w:rsid w:val="00703D81"/>
    <w:rsid w:val="00706D26"/>
    <w:rsid w:val="00707553"/>
    <w:rsid w:val="0070762F"/>
    <w:rsid w:val="007078D0"/>
    <w:rsid w:val="00707A67"/>
    <w:rsid w:val="00710163"/>
    <w:rsid w:val="0071024F"/>
    <w:rsid w:val="00710682"/>
    <w:rsid w:val="00712736"/>
    <w:rsid w:val="0071432B"/>
    <w:rsid w:val="00714CA2"/>
    <w:rsid w:val="00715A5C"/>
    <w:rsid w:val="00715C2D"/>
    <w:rsid w:val="007170EE"/>
    <w:rsid w:val="00717EF7"/>
    <w:rsid w:val="00720A09"/>
    <w:rsid w:val="00720AF3"/>
    <w:rsid w:val="007224E6"/>
    <w:rsid w:val="00722969"/>
    <w:rsid w:val="007241B3"/>
    <w:rsid w:val="0072458E"/>
    <w:rsid w:val="0072470A"/>
    <w:rsid w:val="00725DBC"/>
    <w:rsid w:val="0072641E"/>
    <w:rsid w:val="00726A12"/>
    <w:rsid w:val="007275E5"/>
    <w:rsid w:val="00727A73"/>
    <w:rsid w:val="00730641"/>
    <w:rsid w:val="00730B3D"/>
    <w:rsid w:val="00730C6C"/>
    <w:rsid w:val="00731725"/>
    <w:rsid w:val="00732004"/>
    <w:rsid w:val="00733C73"/>
    <w:rsid w:val="00733E83"/>
    <w:rsid w:val="0073429F"/>
    <w:rsid w:val="007358CF"/>
    <w:rsid w:val="00736287"/>
    <w:rsid w:val="00736E0D"/>
    <w:rsid w:val="0073742A"/>
    <w:rsid w:val="007400BA"/>
    <w:rsid w:val="00740805"/>
    <w:rsid w:val="00740AE3"/>
    <w:rsid w:val="00741B1F"/>
    <w:rsid w:val="00742D73"/>
    <w:rsid w:val="007430D4"/>
    <w:rsid w:val="00743394"/>
    <w:rsid w:val="007436DE"/>
    <w:rsid w:val="00743F10"/>
    <w:rsid w:val="00743FDC"/>
    <w:rsid w:val="00744224"/>
    <w:rsid w:val="0074509C"/>
    <w:rsid w:val="0074530F"/>
    <w:rsid w:val="00746A34"/>
    <w:rsid w:val="00746B6A"/>
    <w:rsid w:val="0074709C"/>
    <w:rsid w:val="00747812"/>
    <w:rsid w:val="0075015A"/>
    <w:rsid w:val="00751247"/>
    <w:rsid w:val="00751C8F"/>
    <w:rsid w:val="00752016"/>
    <w:rsid w:val="00752571"/>
    <w:rsid w:val="0075288C"/>
    <w:rsid w:val="007533EA"/>
    <w:rsid w:val="0075439F"/>
    <w:rsid w:val="007544AC"/>
    <w:rsid w:val="007549FF"/>
    <w:rsid w:val="00754A4C"/>
    <w:rsid w:val="00755F0D"/>
    <w:rsid w:val="00757215"/>
    <w:rsid w:val="007575DA"/>
    <w:rsid w:val="00757E70"/>
    <w:rsid w:val="0076023D"/>
    <w:rsid w:val="0076132D"/>
    <w:rsid w:val="0076292A"/>
    <w:rsid w:val="00762AF9"/>
    <w:rsid w:val="007637FB"/>
    <w:rsid w:val="007639F2"/>
    <w:rsid w:val="00764221"/>
    <w:rsid w:val="007652CE"/>
    <w:rsid w:val="00765FC1"/>
    <w:rsid w:val="007677D2"/>
    <w:rsid w:val="007701B2"/>
    <w:rsid w:val="0077132B"/>
    <w:rsid w:val="00772EC5"/>
    <w:rsid w:val="00773447"/>
    <w:rsid w:val="00773BC2"/>
    <w:rsid w:val="00774498"/>
    <w:rsid w:val="00775009"/>
    <w:rsid w:val="007761A4"/>
    <w:rsid w:val="0077662E"/>
    <w:rsid w:val="007769DE"/>
    <w:rsid w:val="00776AEE"/>
    <w:rsid w:val="00777B97"/>
    <w:rsid w:val="0078069D"/>
    <w:rsid w:val="0078099A"/>
    <w:rsid w:val="007810D7"/>
    <w:rsid w:val="00781329"/>
    <w:rsid w:val="0078295B"/>
    <w:rsid w:val="00784092"/>
    <w:rsid w:val="00784AE9"/>
    <w:rsid w:val="00784FB1"/>
    <w:rsid w:val="00786104"/>
    <w:rsid w:val="00786F74"/>
    <w:rsid w:val="00787DE5"/>
    <w:rsid w:val="007904D1"/>
    <w:rsid w:val="00791809"/>
    <w:rsid w:val="00791BD0"/>
    <w:rsid w:val="007922DD"/>
    <w:rsid w:val="0079245B"/>
    <w:rsid w:val="00794B28"/>
    <w:rsid w:val="007954A2"/>
    <w:rsid w:val="0079553A"/>
    <w:rsid w:val="007965A8"/>
    <w:rsid w:val="007978A3"/>
    <w:rsid w:val="007A0059"/>
    <w:rsid w:val="007A0390"/>
    <w:rsid w:val="007A0823"/>
    <w:rsid w:val="007A1749"/>
    <w:rsid w:val="007A260B"/>
    <w:rsid w:val="007A2613"/>
    <w:rsid w:val="007A3FB8"/>
    <w:rsid w:val="007A3FC7"/>
    <w:rsid w:val="007A4B59"/>
    <w:rsid w:val="007A60A7"/>
    <w:rsid w:val="007A64EC"/>
    <w:rsid w:val="007A674B"/>
    <w:rsid w:val="007A6A48"/>
    <w:rsid w:val="007A6B87"/>
    <w:rsid w:val="007A6C28"/>
    <w:rsid w:val="007B0D7E"/>
    <w:rsid w:val="007B121D"/>
    <w:rsid w:val="007B27BA"/>
    <w:rsid w:val="007B28C1"/>
    <w:rsid w:val="007B331F"/>
    <w:rsid w:val="007B38A8"/>
    <w:rsid w:val="007B3CC2"/>
    <w:rsid w:val="007B3D99"/>
    <w:rsid w:val="007B419D"/>
    <w:rsid w:val="007B5D22"/>
    <w:rsid w:val="007B600A"/>
    <w:rsid w:val="007B6A8A"/>
    <w:rsid w:val="007B6BF6"/>
    <w:rsid w:val="007B6E74"/>
    <w:rsid w:val="007B7FEF"/>
    <w:rsid w:val="007C0128"/>
    <w:rsid w:val="007C0D6E"/>
    <w:rsid w:val="007C1BAE"/>
    <w:rsid w:val="007C2A39"/>
    <w:rsid w:val="007C31A2"/>
    <w:rsid w:val="007C3225"/>
    <w:rsid w:val="007C475E"/>
    <w:rsid w:val="007C5D74"/>
    <w:rsid w:val="007C7715"/>
    <w:rsid w:val="007C79E0"/>
    <w:rsid w:val="007C7AF3"/>
    <w:rsid w:val="007C7E10"/>
    <w:rsid w:val="007D025D"/>
    <w:rsid w:val="007D0DB5"/>
    <w:rsid w:val="007D0F82"/>
    <w:rsid w:val="007D0FBD"/>
    <w:rsid w:val="007D19EC"/>
    <w:rsid w:val="007D2AB2"/>
    <w:rsid w:val="007D3022"/>
    <w:rsid w:val="007D3342"/>
    <w:rsid w:val="007D488E"/>
    <w:rsid w:val="007D4FF7"/>
    <w:rsid w:val="007D7245"/>
    <w:rsid w:val="007E01E1"/>
    <w:rsid w:val="007E05A1"/>
    <w:rsid w:val="007E0A7B"/>
    <w:rsid w:val="007E1D89"/>
    <w:rsid w:val="007E2351"/>
    <w:rsid w:val="007E322E"/>
    <w:rsid w:val="007E4404"/>
    <w:rsid w:val="007E5BD2"/>
    <w:rsid w:val="007E61D8"/>
    <w:rsid w:val="007E75AC"/>
    <w:rsid w:val="007F0554"/>
    <w:rsid w:val="007F08F4"/>
    <w:rsid w:val="007F1115"/>
    <w:rsid w:val="007F1AB4"/>
    <w:rsid w:val="007F3C3C"/>
    <w:rsid w:val="007F41AB"/>
    <w:rsid w:val="007F4207"/>
    <w:rsid w:val="007F447A"/>
    <w:rsid w:val="007F4AB1"/>
    <w:rsid w:val="007F57F0"/>
    <w:rsid w:val="007F6A6E"/>
    <w:rsid w:val="00801586"/>
    <w:rsid w:val="008015B9"/>
    <w:rsid w:val="00803406"/>
    <w:rsid w:val="00804337"/>
    <w:rsid w:val="00806398"/>
    <w:rsid w:val="008076BF"/>
    <w:rsid w:val="008078CD"/>
    <w:rsid w:val="00810863"/>
    <w:rsid w:val="00812938"/>
    <w:rsid w:val="008145C0"/>
    <w:rsid w:val="00815104"/>
    <w:rsid w:val="0081534B"/>
    <w:rsid w:val="00815DF4"/>
    <w:rsid w:val="00817C6D"/>
    <w:rsid w:val="008228B9"/>
    <w:rsid w:val="0082354F"/>
    <w:rsid w:val="00823968"/>
    <w:rsid w:val="008241CC"/>
    <w:rsid w:val="0082429A"/>
    <w:rsid w:val="00825785"/>
    <w:rsid w:val="008257D8"/>
    <w:rsid w:val="008259C1"/>
    <w:rsid w:val="00825FFC"/>
    <w:rsid w:val="00832C18"/>
    <w:rsid w:val="00832F3E"/>
    <w:rsid w:val="00833A3B"/>
    <w:rsid w:val="00835AD6"/>
    <w:rsid w:val="00835CF7"/>
    <w:rsid w:val="00837311"/>
    <w:rsid w:val="008415C1"/>
    <w:rsid w:val="0084164D"/>
    <w:rsid w:val="008422EC"/>
    <w:rsid w:val="008429A2"/>
    <w:rsid w:val="008430C1"/>
    <w:rsid w:val="008432A4"/>
    <w:rsid w:val="00843356"/>
    <w:rsid w:val="00844183"/>
    <w:rsid w:val="00844878"/>
    <w:rsid w:val="008449B1"/>
    <w:rsid w:val="00845190"/>
    <w:rsid w:val="00845C03"/>
    <w:rsid w:val="008462E5"/>
    <w:rsid w:val="00846A4D"/>
    <w:rsid w:val="00852B2E"/>
    <w:rsid w:val="00852CC4"/>
    <w:rsid w:val="00853621"/>
    <w:rsid w:val="0085382F"/>
    <w:rsid w:val="00853CDD"/>
    <w:rsid w:val="00856367"/>
    <w:rsid w:val="0085717B"/>
    <w:rsid w:val="00857B0D"/>
    <w:rsid w:val="00861FDA"/>
    <w:rsid w:val="008627D1"/>
    <w:rsid w:val="008629C0"/>
    <w:rsid w:val="008631D1"/>
    <w:rsid w:val="00863415"/>
    <w:rsid w:val="00864FEF"/>
    <w:rsid w:val="00866642"/>
    <w:rsid w:val="00866A64"/>
    <w:rsid w:val="00870C42"/>
    <w:rsid w:val="00870EAC"/>
    <w:rsid w:val="008714C1"/>
    <w:rsid w:val="00871954"/>
    <w:rsid w:val="00872A1F"/>
    <w:rsid w:val="008748A4"/>
    <w:rsid w:val="00874D3F"/>
    <w:rsid w:val="0087501A"/>
    <w:rsid w:val="00875103"/>
    <w:rsid w:val="008763E0"/>
    <w:rsid w:val="0087749C"/>
    <w:rsid w:val="00877D4C"/>
    <w:rsid w:val="008803B5"/>
    <w:rsid w:val="00880827"/>
    <w:rsid w:val="0088122F"/>
    <w:rsid w:val="00881C29"/>
    <w:rsid w:val="00881E85"/>
    <w:rsid w:val="00882C40"/>
    <w:rsid w:val="00883C23"/>
    <w:rsid w:val="00885068"/>
    <w:rsid w:val="0088571D"/>
    <w:rsid w:val="00887414"/>
    <w:rsid w:val="00887A12"/>
    <w:rsid w:val="00887AAA"/>
    <w:rsid w:val="00891D3D"/>
    <w:rsid w:val="008938E5"/>
    <w:rsid w:val="00893CAD"/>
    <w:rsid w:val="00895020"/>
    <w:rsid w:val="00895555"/>
    <w:rsid w:val="0089586B"/>
    <w:rsid w:val="00896AB3"/>
    <w:rsid w:val="008972F7"/>
    <w:rsid w:val="008975A2"/>
    <w:rsid w:val="008A207F"/>
    <w:rsid w:val="008A49F0"/>
    <w:rsid w:val="008A4A92"/>
    <w:rsid w:val="008A4DFD"/>
    <w:rsid w:val="008A5498"/>
    <w:rsid w:val="008A5AF9"/>
    <w:rsid w:val="008A66B2"/>
    <w:rsid w:val="008A6918"/>
    <w:rsid w:val="008A6AD8"/>
    <w:rsid w:val="008A7DCF"/>
    <w:rsid w:val="008B0CDA"/>
    <w:rsid w:val="008B1D5E"/>
    <w:rsid w:val="008B2CEC"/>
    <w:rsid w:val="008B2EB0"/>
    <w:rsid w:val="008B3B1C"/>
    <w:rsid w:val="008B3E66"/>
    <w:rsid w:val="008B41E2"/>
    <w:rsid w:val="008B41EB"/>
    <w:rsid w:val="008B432F"/>
    <w:rsid w:val="008B61B1"/>
    <w:rsid w:val="008B6277"/>
    <w:rsid w:val="008B6848"/>
    <w:rsid w:val="008B69B2"/>
    <w:rsid w:val="008B7B3E"/>
    <w:rsid w:val="008B7F61"/>
    <w:rsid w:val="008C0253"/>
    <w:rsid w:val="008C0538"/>
    <w:rsid w:val="008C307A"/>
    <w:rsid w:val="008C3BC5"/>
    <w:rsid w:val="008C5877"/>
    <w:rsid w:val="008C5BFC"/>
    <w:rsid w:val="008C65F6"/>
    <w:rsid w:val="008C7403"/>
    <w:rsid w:val="008C7F74"/>
    <w:rsid w:val="008D03CD"/>
    <w:rsid w:val="008D0FFD"/>
    <w:rsid w:val="008D1CD3"/>
    <w:rsid w:val="008D27D2"/>
    <w:rsid w:val="008D3433"/>
    <w:rsid w:val="008D3F99"/>
    <w:rsid w:val="008D4639"/>
    <w:rsid w:val="008D52CF"/>
    <w:rsid w:val="008D5431"/>
    <w:rsid w:val="008D5696"/>
    <w:rsid w:val="008D5814"/>
    <w:rsid w:val="008D5F35"/>
    <w:rsid w:val="008D5F9F"/>
    <w:rsid w:val="008D6687"/>
    <w:rsid w:val="008D67F7"/>
    <w:rsid w:val="008E0018"/>
    <w:rsid w:val="008E08C0"/>
    <w:rsid w:val="008E155D"/>
    <w:rsid w:val="008E1A09"/>
    <w:rsid w:val="008E1AEC"/>
    <w:rsid w:val="008E21BA"/>
    <w:rsid w:val="008E2CC3"/>
    <w:rsid w:val="008E3B11"/>
    <w:rsid w:val="008E42CF"/>
    <w:rsid w:val="008E501C"/>
    <w:rsid w:val="008E5FD4"/>
    <w:rsid w:val="008E60F9"/>
    <w:rsid w:val="008E6933"/>
    <w:rsid w:val="008E6D82"/>
    <w:rsid w:val="008E71A2"/>
    <w:rsid w:val="008F057F"/>
    <w:rsid w:val="008F05F9"/>
    <w:rsid w:val="008F2478"/>
    <w:rsid w:val="008F2C77"/>
    <w:rsid w:val="008F34C8"/>
    <w:rsid w:val="008F3D7F"/>
    <w:rsid w:val="008F4452"/>
    <w:rsid w:val="008F47F4"/>
    <w:rsid w:val="008F5CAA"/>
    <w:rsid w:val="008F6365"/>
    <w:rsid w:val="008F7B80"/>
    <w:rsid w:val="0090088E"/>
    <w:rsid w:val="00901212"/>
    <w:rsid w:val="00901A95"/>
    <w:rsid w:val="00901C99"/>
    <w:rsid w:val="00901E23"/>
    <w:rsid w:val="0090230B"/>
    <w:rsid w:val="009038D0"/>
    <w:rsid w:val="00904267"/>
    <w:rsid w:val="009043B9"/>
    <w:rsid w:val="00904E78"/>
    <w:rsid w:val="00905639"/>
    <w:rsid w:val="00905972"/>
    <w:rsid w:val="00905C97"/>
    <w:rsid w:val="00907714"/>
    <w:rsid w:val="00910EA8"/>
    <w:rsid w:val="00911F28"/>
    <w:rsid w:val="0091205A"/>
    <w:rsid w:val="009126B4"/>
    <w:rsid w:val="009130DD"/>
    <w:rsid w:val="00913EFE"/>
    <w:rsid w:val="00914EA1"/>
    <w:rsid w:val="0091551D"/>
    <w:rsid w:val="009160EA"/>
    <w:rsid w:val="009167EC"/>
    <w:rsid w:val="00916CEC"/>
    <w:rsid w:val="00916E8D"/>
    <w:rsid w:val="00920716"/>
    <w:rsid w:val="009208CD"/>
    <w:rsid w:val="00920942"/>
    <w:rsid w:val="00920AAB"/>
    <w:rsid w:val="00920B7C"/>
    <w:rsid w:val="00920E70"/>
    <w:rsid w:val="009214F7"/>
    <w:rsid w:val="0092159C"/>
    <w:rsid w:val="00921F8B"/>
    <w:rsid w:val="0092233D"/>
    <w:rsid w:val="009223FB"/>
    <w:rsid w:val="00923837"/>
    <w:rsid w:val="00923D06"/>
    <w:rsid w:val="0092516B"/>
    <w:rsid w:val="009252B5"/>
    <w:rsid w:val="00925531"/>
    <w:rsid w:val="0092576A"/>
    <w:rsid w:val="009262B8"/>
    <w:rsid w:val="00926834"/>
    <w:rsid w:val="00926FC2"/>
    <w:rsid w:val="009271B0"/>
    <w:rsid w:val="00927730"/>
    <w:rsid w:val="00930850"/>
    <w:rsid w:val="009319F9"/>
    <w:rsid w:val="00931C61"/>
    <w:rsid w:val="00933FF4"/>
    <w:rsid w:val="009344C7"/>
    <w:rsid w:val="00935A46"/>
    <w:rsid w:val="00935A9A"/>
    <w:rsid w:val="0093678E"/>
    <w:rsid w:val="00936C02"/>
    <w:rsid w:val="0093735C"/>
    <w:rsid w:val="00937D7A"/>
    <w:rsid w:val="00941BFB"/>
    <w:rsid w:val="0094206D"/>
    <w:rsid w:val="0094295D"/>
    <w:rsid w:val="00943836"/>
    <w:rsid w:val="00943C6B"/>
    <w:rsid w:val="00944042"/>
    <w:rsid w:val="00944246"/>
    <w:rsid w:val="00944478"/>
    <w:rsid w:val="00944736"/>
    <w:rsid w:val="00944D50"/>
    <w:rsid w:val="009454FA"/>
    <w:rsid w:val="00945DF2"/>
    <w:rsid w:val="00945E71"/>
    <w:rsid w:val="009466E0"/>
    <w:rsid w:val="009467E0"/>
    <w:rsid w:val="00946BA6"/>
    <w:rsid w:val="009515F4"/>
    <w:rsid w:val="00951B17"/>
    <w:rsid w:val="00951DC4"/>
    <w:rsid w:val="00951E32"/>
    <w:rsid w:val="00951E34"/>
    <w:rsid w:val="00952F6E"/>
    <w:rsid w:val="00953429"/>
    <w:rsid w:val="00953CA4"/>
    <w:rsid w:val="00954279"/>
    <w:rsid w:val="00954C45"/>
    <w:rsid w:val="00955361"/>
    <w:rsid w:val="009555FE"/>
    <w:rsid w:val="009556B8"/>
    <w:rsid w:val="00955BC2"/>
    <w:rsid w:val="00955EB8"/>
    <w:rsid w:val="00957F46"/>
    <w:rsid w:val="009615C0"/>
    <w:rsid w:val="00961955"/>
    <w:rsid w:val="00961ACC"/>
    <w:rsid w:val="00962912"/>
    <w:rsid w:val="00964179"/>
    <w:rsid w:val="0096755C"/>
    <w:rsid w:val="00970AD6"/>
    <w:rsid w:val="00970CA2"/>
    <w:rsid w:val="00971368"/>
    <w:rsid w:val="0097269C"/>
    <w:rsid w:val="009746BD"/>
    <w:rsid w:val="00974EFA"/>
    <w:rsid w:val="009761DD"/>
    <w:rsid w:val="0097642B"/>
    <w:rsid w:val="0097673F"/>
    <w:rsid w:val="009779D7"/>
    <w:rsid w:val="00980CFD"/>
    <w:rsid w:val="00982E89"/>
    <w:rsid w:val="009832AF"/>
    <w:rsid w:val="00983AB2"/>
    <w:rsid w:val="00983E18"/>
    <w:rsid w:val="00983E45"/>
    <w:rsid w:val="00984E10"/>
    <w:rsid w:val="00984F1D"/>
    <w:rsid w:val="009850AD"/>
    <w:rsid w:val="009859CF"/>
    <w:rsid w:val="00986F29"/>
    <w:rsid w:val="0098794D"/>
    <w:rsid w:val="00987AB7"/>
    <w:rsid w:val="009908D4"/>
    <w:rsid w:val="0099253F"/>
    <w:rsid w:val="00993461"/>
    <w:rsid w:val="009940CD"/>
    <w:rsid w:val="00995794"/>
    <w:rsid w:val="00996096"/>
    <w:rsid w:val="00996230"/>
    <w:rsid w:val="009969AF"/>
    <w:rsid w:val="0099798B"/>
    <w:rsid w:val="00997C1F"/>
    <w:rsid w:val="009A01B0"/>
    <w:rsid w:val="009A0B8A"/>
    <w:rsid w:val="009A15E5"/>
    <w:rsid w:val="009A21D8"/>
    <w:rsid w:val="009A24B1"/>
    <w:rsid w:val="009A24F1"/>
    <w:rsid w:val="009A2FFA"/>
    <w:rsid w:val="009A3C02"/>
    <w:rsid w:val="009A41A8"/>
    <w:rsid w:val="009A4736"/>
    <w:rsid w:val="009A4CBE"/>
    <w:rsid w:val="009A5710"/>
    <w:rsid w:val="009A5DC3"/>
    <w:rsid w:val="009A6B6D"/>
    <w:rsid w:val="009A6D82"/>
    <w:rsid w:val="009A7880"/>
    <w:rsid w:val="009A789B"/>
    <w:rsid w:val="009A79A2"/>
    <w:rsid w:val="009B0290"/>
    <w:rsid w:val="009B0964"/>
    <w:rsid w:val="009B1814"/>
    <w:rsid w:val="009B22EB"/>
    <w:rsid w:val="009B279B"/>
    <w:rsid w:val="009B2A8D"/>
    <w:rsid w:val="009B3C1F"/>
    <w:rsid w:val="009B6211"/>
    <w:rsid w:val="009B6E53"/>
    <w:rsid w:val="009B7994"/>
    <w:rsid w:val="009B7AB4"/>
    <w:rsid w:val="009B7CA5"/>
    <w:rsid w:val="009C2BD5"/>
    <w:rsid w:val="009C385A"/>
    <w:rsid w:val="009C3B5A"/>
    <w:rsid w:val="009C4A93"/>
    <w:rsid w:val="009C5779"/>
    <w:rsid w:val="009C6747"/>
    <w:rsid w:val="009C6AC6"/>
    <w:rsid w:val="009C769E"/>
    <w:rsid w:val="009D04A9"/>
    <w:rsid w:val="009D07C9"/>
    <w:rsid w:val="009D1AA0"/>
    <w:rsid w:val="009D25B1"/>
    <w:rsid w:val="009D29AC"/>
    <w:rsid w:val="009D3191"/>
    <w:rsid w:val="009D3470"/>
    <w:rsid w:val="009D38AD"/>
    <w:rsid w:val="009D396B"/>
    <w:rsid w:val="009D45F4"/>
    <w:rsid w:val="009D5003"/>
    <w:rsid w:val="009D575E"/>
    <w:rsid w:val="009D5851"/>
    <w:rsid w:val="009D5B75"/>
    <w:rsid w:val="009D62D4"/>
    <w:rsid w:val="009D71FE"/>
    <w:rsid w:val="009D7EFD"/>
    <w:rsid w:val="009E00CC"/>
    <w:rsid w:val="009E4210"/>
    <w:rsid w:val="009F040F"/>
    <w:rsid w:val="009F04BC"/>
    <w:rsid w:val="009F07BE"/>
    <w:rsid w:val="009F26A9"/>
    <w:rsid w:val="009F2F8A"/>
    <w:rsid w:val="009F31A9"/>
    <w:rsid w:val="009F33D3"/>
    <w:rsid w:val="009F36A8"/>
    <w:rsid w:val="009F3A3C"/>
    <w:rsid w:val="009F3E21"/>
    <w:rsid w:val="009F403E"/>
    <w:rsid w:val="009F41D1"/>
    <w:rsid w:val="009F437A"/>
    <w:rsid w:val="009F49BC"/>
    <w:rsid w:val="009F4E25"/>
    <w:rsid w:val="009F6AAD"/>
    <w:rsid w:val="009F6E21"/>
    <w:rsid w:val="009F7991"/>
    <w:rsid w:val="00A00344"/>
    <w:rsid w:val="00A008C6"/>
    <w:rsid w:val="00A00E6D"/>
    <w:rsid w:val="00A00F31"/>
    <w:rsid w:val="00A010B2"/>
    <w:rsid w:val="00A01145"/>
    <w:rsid w:val="00A0207E"/>
    <w:rsid w:val="00A049BC"/>
    <w:rsid w:val="00A04C41"/>
    <w:rsid w:val="00A0509E"/>
    <w:rsid w:val="00A057DE"/>
    <w:rsid w:val="00A0695A"/>
    <w:rsid w:val="00A1196E"/>
    <w:rsid w:val="00A11DDE"/>
    <w:rsid w:val="00A13039"/>
    <w:rsid w:val="00A1387A"/>
    <w:rsid w:val="00A13E9D"/>
    <w:rsid w:val="00A1413A"/>
    <w:rsid w:val="00A14A7C"/>
    <w:rsid w:val="00A1597A"/>
    <w:rsid w:val="00A15D08"/>
    <w:rsid w:val="00A15D3B"/>
    <w:rsid w:val="00A17097"/>
    <w:rsid w:val="00A205E5"/>
    <w:rsid w:val="00A21AD0"/>
    <w:rsid w:val="00A228F6"/>
    <w:rsid w:val="00A23D22"/>
    <w:rsid w:val="00A25BF0"/>
    <w:rsid w:val="00A264E2"/>
    <w:rsid w:val="00A26583"/>
    <w:rsid w:val="00A26BB6"/>
    <w:rsid w:val="00A26E4C"/>
    <w:rsid w:val="00A276A2"/>
    <w:rsid w:val="00A311E1"/>
    <w:rsid w:val="00A31887"/>
    <w:rsid w:val="00A326E5"/>
    <w:rsid w:val="00A33A1C"/>
    <w:rsid w:val="00A33CB3"/>
    <w:rsid w:val="00A33EC0"/>
    <w:rsid w:val="00A34DCF"/>
    <w:rsid w:val="00A34F1E"/>
    <w:rsid w:val="00A34FE0"/>
    <w:rsid w:val="00A35140"/>
    <w:rsid w:val="00A35C0C"/>
    <w:rsid w:val="00A3703A"/>
    <w:rsid w:val="00A374A7"/>
    <w:rsid w:val="00A37908"/>
    <w:rsid w:val="00A37C0A"/>
    <w:rsid w:val="00A37EFB"/>
    <w:rsid w:val="00A404CE"/>
    <w:rsid w:val="00A41EBE"/>
    <w:rsid w:val="00A453AD"/>
    <w:rsid w:val="00A45AF6"/>
    <w:rsid w:val="00A45FD5"/>
    <w:rsid w:val="00A4632A"/>
    <w:rsid w:val="00A500C4"/>
    <w:rsid w:val="00A502D8"/>
    <w:rsid w:val="00A50D4E"/>
    <w:rsid w:val="00A52654"/>
    <w:rsid w:val="00A5296C"/>
    <w:rsid w:val="00A5347E"/>
    <w:rsid w:val="00A558C1"/>
    <w:rsid w:val="00A579FA"/>
    <w:rsid w:val="00A61C85"/>
    <w:rsid w:val="00A63026"/>
    <w:rsid w:val="00A63ECC"/>
    <w:rsid w:val="00A64A06"/>
    <w:rsid w:val="00A64E4A"/>
    <w:rsid w:val="00A65094"/>
    <w:rsid w:val="00A656E8"/>
    <w:rsid w:val="00A66224"/>
    <w:rsid w:val="00A66C83"/>
    <w:rsid w:val="00A66EC4"/>
    <w:rsid w:val="00A70949"/>
    <w:rsid w:val="00A70AB9"/>
    <w:rsid w:val="00A70E17"/>
    <w:rsid w:val="00A7222F"/>
    <w:rsid w:val="00A73438"/>
    <w:rsid w:val="00A77263"/>
    <w:rsid w:val="00A77C1D"/>
    <w:rsid w:val="00A77FBD"/>
    <w:rsid w:val="00A80A1B"/>
    <w:rsid w:val="00A81934"/>
    <w:rsid w:val="00A83814"/>
    <w:rsid w:val="00A838FD"/>
    <w:rsid w:val="00A841FE"/>
    <w:rsid w:val="00A842E6"/>
    <w:rsid w:val="00A85F62"/>
    <w:rsid w:val="00A864E3"/>
    <w:rsid w:val="00A87EBE"/>
    <w:rsid w:val="00A909E8"/>
    <w:rsid w:val="00A9327C"/>
    <w:rsid w:val="00A9449B"/>
    <w:rsid w:val="00A96869"/>
    <w:rsid w:val="00A96EF1"/>
    <w:rsid w:val="00A97E18"/>
    <w:rsid w:val="00AA0C58"/>
    <w:rsid w:val="00AA1A04"/>
    <w:rsid w:val="00AA3C7A"/>
    <w:rsid w:val="00AA400C"/>
    <w:rsid w:val="00AA4496"/>
    <w:rsid w:val="00AA768B"/>
    <w:rsid w:val="00AB0E26"/>
    <w:rsid w:val="00AB1DE1"/>
    <w:rsid w:val="00AB24A5"/>
    <w:rsid w:val="00AB41A0"/>
    <w:rsid w:val="00AB46C8"/>
    <w:rsid w:val="00AB4B5F"/>
    <w:rsid w:val="00AB520F"/>
    <w:rsid w:val="00AB5FA4"/>
    <w:rsid w:val="00AB760F"/>
    <w:rsid w:val="00AB7C4C"/>
    <w:rsid w:val="00AB7D33"/>
    <w:rsid w:val="00AB7D41"/>
    <w:rsid w:val="00AC01E4"/>
    <w:rsid w:val="00AC02B4"/>
    <w:rsid w:val="00AC1DA5"/>
    <w:rsid w:val="00AC21B5"/>
    <w:rsid w:val="00AC32DB"/>
    <w:rsid w:val="00AC47C7"/>
    <w:rsid w:val="00AC54C2"/>
    <w:rsid w:val="00AC6050"/>
    <w:rsid w:val="00AC6060"/>
    <w:rsid w:val="00AC60A8"/>
    <w:rsid w:val="00AC639F"/>
    <w:rsid w:val="00AC659E"/>
    <w:rsid w:val="00AC7C5A"/>
    <w:rsid w:val="00AC7F70"/>
    <w:rsid w:val="00AD0254"/>
    <w:rsid w:val="00AD1A7F"/>
    <w:rsid w:val="00AD1FB5"/>
    <w:rsid w:val="00AD3503"/>
    <w:rsid w:val="00AD4AA3"/>
    <w:rsid w:val="00AD6169"/>
    <w:rsid w:val="00AE196F"/>
    <w:rsid w:val="00AE1ED4"/>
    <w:rsid w:val="00AE2521"/>
    <w:rsid w:val="00AE2C54"/>
    <w:rsid w:val="00AE2DE0"/>
    <w:rsid w:val="00AE32D3"/>
    <w:rsid w:val="00AE350E"/>
    <w:rsid w:val="00AE39B2"/>
    <w:rsid w:val="00AE4646"/>
    <w:rsid w:val="00AE51F9"/>
    <w:rsid w:val="00AE54B6"/>
    <w:rsid w:val="00AF021D"/>
    <w:rsid w:val="00AF2A13"/>
    <w:rsid w:val="00AF302B"/>
    <w:rsid w:val="00AF3464"/>
    <w:rsid w:val="00AF35CE"/>
    <w:rsid w:val="00AF39EA"/>
    <w:rsid w:val="00AF513C"/>
    <w:rsid w:val="00AF5DFF"/>
    <w:rsid w:val="00AF7838"/>
    <w:rsid w:val="00AF7A14"/>
    <w:rsid w:val="00B006E6"/>
    <w:rsid w:val="00B007F9"/>
    <w:rsid w:val="00B01C3A"/>
    <w:rsid w:val="00B01CD2"/>
    <w:rsid w:val="00B02086"/>
    <w:rsid w:val="00B032D3"/>
    <w:rsid w:val="00B036C4"/>
    <w:rsid w:val="00B04ABE"/>
    <w:rsid w:val="00B04B91"/>
    <w:rsid w:val="00B059C8"/>
    <w:rsid w:val="00B05C19"/>
    <w:rsid w:val="00B05FCC"/>
    <w:rsid w:val="00B071BB"/>
    <w:rsid w:val="00B10165"/>
    <w:rsid w:val="00B111A8"/>
    <w:rsid w:val="00B13683"/>
    <w:rsid w:val="00B136D9"/>
    <w:rsid w:val="00B13EA2"/>
    <w:rsid w:val="00B13F6A"/>
    <w:rsid w:val="00B14888"/>
    <w:rsid w:val="00B1582B"/>
    <w:rsid w:val="00B15CB8"/>
    <w:rsid w:val="00B16B00"/>
    <w:rsid w:val="00B16C10"/>
    <w:rsid w:val="00B16C9C"/>
    <w:rsid w:val="00B170B4"/>
    <w:rsid w:val="00B2356E"/>
    <w:rsid w:val="00B238E1"/>
    <w:rsid w:val="00B24112"/>
    <w:rsid w:val="00B2602F"/>
    <w:rsid w:val="00B262A5"/>
    <w:rsid w:val="00B26EA8"/>
    <w:rsid w:val="00B3042D"/>
    <w:rsid w:val="00B3085A"/>
    <w:rsid w:val="00B309E3"/>
    <w:rsid w:val="00B3119D"/>
    <w:rsid w:val="00B316B7"/>
    <w:rsid w:val="00B31823"/>
    <w:rsid w:val="00B3391A"/>
    <w:rsid w:val="00B340A2"/>
    <w:rsid w:val="00B34AC5"/>
    <w:rsid w:val="00B3676E"/>
    <w:rsid w:val="00B36F2B"/>
    <w:rsid w:val="00B37324"/>
    <w:rsid w:val="00B406BF"/>
    <w:rsid w:val="00B42354"/>
    <w:rsid w:val="00B424BE"/>
    <w:rsid w:val="00B440A3"/>
    <w:rsid w:val="00B44566"/>
    <w:rsid w:val="00B44824"/>
    <w:rsid w:val="00B454A6"/>
    <w:rsid w:val="00B465BB"/>
    <w:rsid w:val="00B46667"/>
    <w:rsid w:val="00B50B7F"/>
    <w:rsid w:val="00B50E72"/>
    <w:rsid w:val="00B51309"/>
    <w:rsid w:val="00B513B8"/>
    <w:rsid w:val="00B51802"/>
    <w:rsid w:val="00B52119"/>
    <w:rsid w:val="00B53CB0"/>
    <w:rsid w:val="00B53F5F"/>
    <w:rsid w:val="00B54902"/>
    <w:rsid w:val="00B57633"/>
    <w:rsid w:val="00B5771B"/>
    <w:rsid w:val="00B57770"/>
    <w:rsid w:val="00B57AD1"/>
    <w:rsid w:val="00B57BC5"/>
    <w:rsid w:val="00B57C03"/>
    <w:rsid w:val="00B60671"/>
    <w:rsid w:val="00B60D10"/>
    <w:rsid w:val="00B61A4C"/>
    <w:rsid w:val="00B6355A"/>
    <w:rsid w:val="00B641B0"/>
    <w:rsid w:val="00B64602"/>
    <w:rsid w:val="00B6465D"/>
    <w:rsid w:val="00B65486"/>
    <w:rsid w:val="00B655CA"/>
    <w:rsid w:val="00B65B24"/>
    <w:rsid w:val="00B65E79"/>
    <w:rsid w:val="00B663BF"/>
    <w:rsid w:val="00B6678E"/>
    <w:rsid w:val="00B67786"/>
    <w:rsid w:val="00B67BE2"/>
    <w:rsid w:val="00B702FE"/>
    <w:rsid w:val="00B704DB"/>
    <w:rsid w:val="00B7110D"/>
    <w:rsid w:val="00B71324"/>
    <w:rsid w:val="00B72AED"/>
    <w:rsid w:val="00B72EE8"/>
    <w:rsid w:val="00B73B15"/>
    <w:rsid w:val="00B747C2"/>
    <w:rsid w:val="00B75C8E"/>
    <w:rsid w:val="00B75CCF"/>
    <w:rsid w:val="00B76041"/>
    <w:rsid w:val="00B76EA9"/>
    <w:rsid w:val="00B8056E"/>
    <w:rsid w:val="00B813CE"/>
    <w:rsid w:val="00B81739"/>
    <w:rsid w:val="00B823CA"/>
    <w:rsid w:val="00B82A6C"/>
    <w:rsid w:val="00B8407F"/>
    <w:rsid w:val="00B85532"/>
    <w:rsid w:val="00B8573D"/>
    <w:rsid w:val="00B85ABB"/>
    <w:rsid w:val="00B862EA"/>
    <w:rsid w:val="00B864AB"/>
    <w:rsid w:val="00B86B34"/>
    <w:rsid w:val="00B87398"/>
    <w:rsid w:val="00B906C7"/>
    <w:rsid w:val="00B90EE1"/>
    <w:rsid w:val="00B9133B"/>
    <w:rsid w:val="00B91459"/>
    <w:rsid w:val="00B919F2"/>
    <w:rsid w:val="00B92717"/>
    <w:rsid w:val="00B930CA"/>
    <w:rsid w:val="00B9349C"/>
    <w:rsid w:val="00B93A39"/>
    <w:rsid w:val="00B93B33"/>
    <w:rsid w:val="00B94173"/>
    <w:rsid w:val="00B94696"/>
    <w:rsid w:val="00B94D8D"/>
    <w:rsid w:val="00B94FBD"/>
    <w:rsid w:val="00B95874"/>
    <w:rsid w:val="00B95ABB"/>
    <w:rsid w:val="00B9638B"/>
    <w:rsid w:val="00B96C5D"/>
    <w:rsid w:val="00B97684"/>
    <w:rsid w:val="00B97F48"/>
    <w:rsid w:val="00BA044F"/>
    <w:rsid w:val="00BA0F0F"/>
    <w:rsid w:val="00BA0FD0"/>
    <w:rsid w:val="00BA1B46"/>
    <w:rsid w:val="00BA1BA3"/>
    <w:rsid w:val="00BA2686"/>
    <w:rsid w:val="00BA2B31"/>
    <w:rsid w:val="00BA2CE7"/>
    <w:rsid w:val="00BA3F7C"/>
    <w:rsid w:val="00BA4101"/>
    <w:rsid w:val="00BA621E"/>
    <w:rsid w:val="00BA6BBD"/>
    <w:rsid w:val="00BB01D2"/>
    <w:rsid w:val="00BB0EAC"/>
    <w:rsid w:val="00BB1A99"/>
    <w:rsid w:val="00BB28C9"/>
    <w:rsid w:val="00BB631C"/>
    <w:rsid w:val="00BB6BAF"/>
    <w:rsid w:val="00BB77A3"/>
    <w:rsid w:val="00BB7A15"/>
    <w:rsid w:val="00BC0628"/>
    <w:rsid w:val="00BC0D6A"/>
    <w:rsid w:val="00BC2255"/>
    <w:rsid w:val="00BC2B6E"/>
    <w:rsid w:val="00BC4067"/>
    <w:rsid w:val="00BC5632"/>
    <w:rsid w:val="00BC5F13"/>
    <w:rsid w:val="00BC621E"/>
    <w:rsid w:val="00BC62B9"/>
    <w:rsid w:val="00BC6476"/>
    <w:rsid w:val="00BC67A6"/>
    <w:rsid w:val="00BC67F4"/>
    <w:rsid w:val="00BC7CE4"/>
    <w:rsid w:val="00BD2C83"/>
    <w:rsid w:val="00BD37ED"/>
    <w:rsid w:val="00BD3D5B"/>
    <w:rsid w:val="00BD41C1"/>
    <w:rsid w:val="00BD65F9"/>
    <w:rsid w:val="00BD717E"/>
    <w:rsid w:val="00BD752E"/>
    <w:rsid w:val="00BE030C"/>
    <w:rsid w:val="00BE2D3B"/>
    <w:rsid w:val="00BE323D"/>
    <w:rsid w:val="00BE329A"/>
    <w:rsid w:val="00BE3690"/>
    <w:rsid w:val="00BE3A91"/>
    <w:rsid w:val="00BE3C6C"/>
    <w:rsid w:val="00BE3FEC"/>
    <w:rsid w:val="00BE3FFE"/>
    <w:rsid w:val="00BE45CF"/>
    <w:rsid w:val="00BE5338"/>
    <w:rsid w:val="00BE5D5E"/>
    <w:rsid w:val="00BE5E16"/>
    <w:rsid w:val="00BE62B6"/>
    <w:rsid w:val="00BE6340"/>
    <w:rsid w:val="00BE6B1D"/>
    <w:rsid w:val="00BF048F"/>
    <w:rsid w:val="00BF094A"/>
    <w:rsid w:val="00BF18C2"/>
    <w:rsid w:val="00BF2BFA"/>
    <w:rsid w:val="00BF3683"/>
    <w:rsid w:val="00BF36E5"/>
    <w:rsid w:val="00BF3A13"/>
    <w:rsid w:val="00BF3EAF"/>
    <w:rsid w:val="00BF4760"/>
    <w:rsid w:val="00BF497F"/>
    <w:rsid w:val="00BF4AF8"/>
    <w:rsid w:val="00BF599B"/>
    <w:rsid w:val="00BF5B8F"/>
    <w:rsid w:val="00BF5F57"/>
    <w:rsid w:val="00BF6E75"/>
    <w:rsid w:val="00C002AE"/>
    <w:rsid w:val="00C00FB7"/>
    <w:rsid w:val="00C01D2D"/>
    <w:rsid w:val="00C02324"/>
    <w:rsid w:val="00C028B3"/>
    <w:rsid w:val="00C037AC"/>
    <w:rsid w:val="00C0430D"/>
    <w:rsid w:val="00C057E3"/>
    <w:rsid w:val="00C05E0F"/>
    <w:rsid w:val="00C0658E"/>
    <w:rsid w:val="00C07402"/>
    <w:rsid w:val="00C07963"/>
    <w:rsid w:val="00C07CB0"/>
    <w:rsid w:val="00C10A75"/>
    <w:rsid w:val="00C10EC0"/>
    <w:rsid w:val="00C129ED"/>
    <w:rsid w:val="00C14BB5"/>
    <w:rsid w:val="00C15393"/>
    <w:rsid w:val="00C15795"/>
    <w:rsid w:val="00C20124"/>
    <w:rsid w:val="00C20212"/>
    <w:rsid w:val="00C20EE5"/>
    <w:rsid w:val="00C21613"/>
    <w:rsid w:val="00C224B1"/>
    <w:rsid w:val="00C22E8A"/>
    <w:rsid w:val="00C24ED8"/>
    <w:rsid w:val="00C24F2C"/>
    <w:rsid w:val="00C2501B"/>
    <w:rsid w:val="00C27627"/>
    <w:rsid w:val="00C2772C"/>
    <w:rsid w:val="00C27F9D"/>
    <w:rsid w:val="00C30593"/>
    <w:rsid w:val="00C31893"/>
    <w:rsid w:val="00C32DBE"/>
    <w:rsid w:val="00C33983"/>
    <w:rsid w:val="00C41055"/>
    <w:rsid w:val="00C413FB"/>
    <w:rsid w:val="00C41BBB"/>
    <w:rsid w:val="00C42B97"/>
    <w:rsid w:val="00C43951"/>
    <w:rsid w:val="00C43C59"/>
    <w:rsid w:val="00C43E41"/>
    <w:rsid w:val="00C45350"/>
    <w:rsid w:val="00C454C7"/>
    <w:rsid w:val="00C468A5"/>
    <w:rsid w:val="00C46FB7"/>
    <w:rsid w:val="00C47384"/>
    <w:rsid w:val="00C50372"/>
    <w:rsid w:val="00C51154"/>
    <w:rsid w:val="00C51338"/>
    <w:rsid w:val="00C513FF"/>
    <w:rsid w:val="00C51E11"/>
    <w:rsid w:val="00C54372"/>
    <w:rsid w:val="00C54D07"/>
    <w:rsid w:val="00C55591"/>
    <w:rsid w:val="00C57154"/>
    <w:rsid w:val="00C60F30"/>
    <w:rsid w:val="00C61333"/>
    <w:rsid w:val="00C61755"/>
    <w:rsid w:val="00C61918"/>
    <w:rsid w:val="00C6277E"/>
    <w:rsid w:val="00C63791"/>
    <w:rsid w:val="00C65113"/>
    <w:rsid w:val="00C66B74"/>
    <w:rsid w:val="00C7266C"/>
    <w:rsid w:val="00C72EF9"/>
    <w:rsid w:val="00C73BDD"/>
    <w:rsid w:val="00C748AF"/>
    <w:rsid w:val="00C7529C"/>
    <w:rsid w:val="00C7574A"/>
    <w:rsid w:val="00C7721A"/>
    <w:rsid w:val="00C8162E"/>
    <w:rsid w:val="00C81DE4"/>
    <w:rsid w:val="00C820C8"/>
    <w:rsid w:val="00C8237B"/>
    <w:rsid w:val="00C82EBC"/>
    <w:rsid w:val="00C83026"/>
    <w:rsid w:val="00C85677"/>
    <w:rsid w:val="00C86187"/>
    <w:rsid w:val="00C86E3B"/>
    <w:rsid w:val="00C8746D"/>
    <w:rsid w:val="00C87B24"/>
    <w:rsid w:val="00C921E7"/>
    <w:rsid w:val="00C92D8B"/>
    <w:rsid w:val="00C93CD6"/>
    <w:rsid w:val="00C94BDF"/>
    <w:rsid w:val="00C96E25"/>
    <w:rsid w:val="00C96F06"/>
    <w:rsid w:val="00C97069"/>
    <w:rsid w:val="00C97F74"/>
    <w:rsid w:val="00CA02B7"/>
    <w:rsid w:val="00CA08F1"/>
    <w:rsid w:val="00CA12FA"/>
    <w:rsid w:val="00CA276C"/>
    <w:rsid w:val="00CA3952"/>
    <w:rsid w:val="00CA3D59"/>
    <w:rsid w:val="00CA41FB"/>
    <w:rsid w:val="00CA4687"/>
    <w:rsid w:val="00CA60F6"/>
    <w:rsid w:val="00CA6D90"/>
    <w:rsid w:val="00CA6E60"/>
    <w:rsid w:val="00CA7179"/>
    <w:rsid w:val="00CA7181"/>
    <w:rsid w:val="00CA7351"/>
    <w:rsid w:val="00CB00F6"/>
    <w:rsid w:val="00CB19D1"/>
    <w:rsid w:val="00CB1B12"/>
    <w:rsid w:val="00CB2B9F"/>
    <w:rsid w:val="00CB2D40"/>
    <w:rsid w:val="00CB3B08"/>
    <w:rsid w:val="00CB4730"/>
    <w:rsid w:val="00CB5381"/>
    <w:rsid w:val="00CB585D"/>
    <w:rsid w:val="00CB609A"/>
    <w:rsid w:val="00CB661F"/>
    <w:rsid w:val="00CB78F9"/>
    <w:rsid w:val="00CB7A03"/>
    <w:rsid w:val="00CB7B0E"/>
    <w:rsid w:val="00CB7E0B"/>
    <w:rsid w:val="00CC0605"/>
    <w:rsid w:val="00CC10EA"/>
    <w:rsid w:val="00CC2710"/>
    <w:rsid w:val="00CC274D"/>
    <w:rsid w:val="00CC3C80"/>
    <w:rsid w:val="00CC54A2"/>
    <w:rsid w:val="00CC571C"/>
    <w:rsid w:val="00CC65B7"/>
    <w:rsid w:val="00CC6698"/>
    <w:rsid w:val="00CC6F68"/>
    <w:rsid w:val="00CC7A02"/>
    <w:rsid w:val="00CD04B7"/>
    <w:rsid w:val="00CD132D"/>
    <w:rsid w:val="00CD209F"/>
    <w:rsid w:val="00CD2798"/>
    <w:rsid w:val="00CD2863"/>
    <w:rsid w:val="00CD2977"/>
    <w:rsid w:val="00CD32B1"/>
    <w:rsid w:val="00CD4E79"/>
    <w:rsid w:val="00CD535D"/>
    <w:rsid w:val="00CD53C2"/>
    <w:rsid w:val="00CD5B36"/>
    <w:rsid w:val="00CD5D07"/>
    <w:rsid w:val="00CD6F7E"/>
    <w:rsid w:val="00CD7680"/>
    <w:rsid w:val="00CD7D83"/>
    <w:rsid w:val="00CE11AD"/>
    <w:rsid w:val="00CE1AE3"/>
    <w:rsid w:val="00CE357F"/>
    <w:rsid w:val="00CE4490"/>
    <w:rsid w:val="00CE487F"/>
    <w:rsid w:val="00CE49BE"/>
    <w:rsid w:val="00CE4CE7"/>
    <w:rsid w:val="00CE4FE1"/>
    <w:rsid w:val="00CE5C0A"/>
    <w:rsid w:val="00CE5CD4"/>
    <w:rsid w:val="00CE621F"/>
    <w:rsid w:val="00CE78A7"/>
    <w:rsid w:val="00CF003E"/>
    <w:rsid w:val="00CF0149"/>
    <w:rsid w:val="00CF0EC5"/>
    <w:rsid w:val="00CF0F1C"/>
    <w:rsid w:val="00CF18AA"/>
    <w:rsid w:val="00CF1A17"/>
    <w:rsid w:val="00CF3409"/>
    <w:rsid w:val="00CF3594"/>
    <w:rsid w:val="00CF3EC5"/>
    <w:rsid w:val="00CF5CBE"/>
    <w:rsid w:val="00CF5D75"/>
    <w:rsid w:val="00CF6371"/>
    <w:rsid w:val="00CF69E4"/>
    <w:rsid w:val="00CF7209"/>
    <w:rsid w:val="00CF7331"/>
    <w:rsid w:val="00CF748D"/>
    <w:rsid w:val="00CF7FD6"/>
    <w:rsid w:val="00D00A6C"/>
    <w:rsid w:val="00D01111"/>
    <w:rsid w:val="00D018A0"/>
    <w:rsid w:val="00D01CB0"/>
    <w:rsid w:val="00D01F86"/>
    <w:rsid w:val="00D04688"/>
    <w:rsid w:val="00D0518B"/>
    <w:rsid w:val="00D05485"/>
    <w:rsid w:val="00D05BBA"/>
    <w:rsid w:val="00D06E7F"/>
    <w:rsid w:val="00D10B42"/>
    <w:rsid w:val="00D11746"/>
    <w:rsid w:val="00D1196F"/>
    <w:rsid w:val="00D12169"/>
    <w:rsid w:val="00D12E05"/>
    <w:rsid w:val="00D12E82"/>
    <w:rsid w:val="00D13CF3"/>
    <w:rsid w:val="00D13F34"/>
    <w:rsid w:val="00D144D3"/>
    <w:rsid w:val="00D15991"/>
    <w:rsid w:val="00D16C83"/>
    <w:rsid w:val="00D16F9B"/>
    <w:rsid w:val="00D16FF6"/>
    <w:rsid w:val="00D1718D"/>
    <w:rsid w:val="00D17783"/>
    <w:rsid w:val="00D20081"/>
    <w:rsid w:val="00D22156"/>
    <w:rsid w:val="00D22F07"/>
    <w:rsid w:val="00D23432"/>
    <w:rsid w:val="00D24E12"/>
    <w:rsid w:val="00D273D2"/>
    <w:rsid w:val="00D3049C"/>
    <w:rsid w:val="00D3086A"/>
    <w:rsid w:val="00D31BC5"/>
    <w:rsid w:val="00D335FF"/>
    <w:rsid w:val="00D33D3D"/>
    <w:rsid w:val="00D33D6C"/>
    <w:rsid w:val="00D3436A"/>
    <w:rsid w:val="00D35922"/>
    <w:rsid w:val="00D36BDC"/>
    <w:rsid w:val="00D36D68"/>
    <w:rsid w:val="00D371D5"/>
    <w:rsid w:val="00D41103"/>
    <w:rsid w:val="00D41BA2"/>
    <w:rsid w:val="00D42553"/>
    <w:rsid w:val="00D4304C"/>
    <w:rsid w:val="00D43054"/>
    <w:rsid w:val="00D461C5"/>
    <w:rsid w:val="00D462ED"/>
    <w:rsid w:val="00D46560"/>
    <w:rsid w:val="00D471D8"/>
    <w:rsid w:val="00D477C5"/>
    <w:rsid w:val="00D47A49"/>
    <w:rsid w:val="00D47B24"/>
    <w:rsid w:val="00D501FD"/>
    <w:rsid w:val="00D50658"/>
    <w:rsid w:val="00D514ED"/>
    <w:rsid w:val="00D5176F"/>
    <w:rsid w:val="00D5301A"/>
    <w:rsid w:val="00D53999"/>
    <w:rsid w:val="00D54904"/>
    <w:rsid w:val="00D5605F"/>
    <w:rsid w:val="00D56D35"/>
    <w:rsid w:val="00D60D63"/>
    <w:rsid w:val="00D611CF"/>
    <w:rsid w:val="00D6121F"/>
    <w:rsid w:val="00D6134E"/>
    <w:rsid w:val="00D6186F"/>
    <w:rsid w:val="00D61CA4"/>
    <w:rsid w:val="00D62EB2"/>
    <w:rsid w:val="00D632D2"/>
    <w:rsid w:val="00D64130"/>
    <w:rsid w:val="00D64EE9"/>
    <w:rsid w:val="00D65A68"/>
    <w:rsid w:val="00D66020"/>
    <w:rsid w:val="00D6618D"/>
    <w:rsid w:val="00D661BF"/>
    <w:rsid w:val="00D67B86"/>
    <w:rsid w:val="00D722FD"/>
    <w:rsid w:val="00D73468"/>
    <w:rsid w:val="00D734AF"/>
    <w:rsid w:val="00D73BCF"/>
    <w:rsid w:val="00D74A49"/>
    <w:rsid w:val="00D74F9F"/>
    <w:rsid w:val="00D755FF"/>
    <w:rsid w:val="00D7575B"/>
    <w:rsid w:val="00D7636C"/>
    <w:rsid w:val="00D76979"/>
    <w:rsid w:val="00D76999"/>
    <w:rsid w:val="00D772B3"/>
    <w:rsid w:val="00D8130A"/>
    <w:rsid w:val="00D81549"/>
    <w:rsid w:val="00D825A2"/>
    <w:rsid w:val="00D83A16"/>
    <w:rsid w:val="00D84512"/>
    <w:rsid w:val="00D85025"/>
    <w:rsid w:val="00D8569B"/>
    <w:rsid w:val="00D85E3B"/>
    <w:rsid w:val="00D90127"/>
    <w:rsid w:val="00D90AA3"/>
    <w:rsid w:val="00D91F89"/>
    <w:rsid w:val="00D9287C"/>
    <w:rsid w:val="00D94270"/>
    <w:rsid w:val="00D95334"/>
    <w:rsid w:val="00D9555C"/>
    <w:rsid w:val="00D969A4"/>
    <w:rsid w:val="00D96F4B"/>
    <w:rsid w:val="00D97A19"/>
    <w:rsid w:val="00D97E71"/>
    <w:rsid w:val="00DA26E2"/>
    <w:rsid w:val="00DA2B42"/>
    <w:rsid w:val="00DA4663"/>
    <w:rsid w:val="00DA4AE0"/>
    <w:rsid w:val="00DA55BB"/>
    <w:rsid w:val="00DA6D23"/>
    <w:rsid w:val="00DA7239"/>
    <w:rsid w:val="00DA738D"/>
    <w:rsid w:val="00DB0A83"/>
    <w:rsid w:val="00DB1CED"/>
    <w:rsid w:val="00DB24B6"/>
    <w:rsid w:val="00DB2B74"/>
    <w:rsid w:val="00DB3010"/>
    <w:rsid w:val="00DB4002"/>
    <w:rsid w:val="00DB474D"/>
    <w:rsid w:val="00DB51DE"/>
    <w:rsid w:val="00DB5529"/>
    <w:rsid w:val="00DB5715"/>
    <w:rsid w:val="00DB5C1A"/>
    <w:rsid w:val="00DB670F"/>
    <w:rsid w:val="00DC0DD6"/>
    <w:rsid w:val="00DC10D4"/>
    <w:rsid w:val="00DC20E1"/>
    <w:rsid w:val="00DC3C00"/>
    <w:rsid w:val="00DC4AA5"/>
    <w:rsid w:val="00DC563E"/>
    <w:rsid w:val="00DC6A85"/>
    <w:rsid w:val="00DC6DD1"/>
    <w:rsid w:val="00DC71C4"/>
    <w:rsid w:val="00DD2135"/>
    <w:rsid w:val="00DD3744"/>
    <w:rsid w:val="00DD37C0"/>
    <w:rsid w:val="00DD3DCF"/>
    <w:rsid w:val="00DD4211"/>
    <w:rsid w:val="00DD494A"/>
    <w:rsid w:val="00DD49E2"/>
    <w:rsid w:val="00DD4A63"/>
    <w:rsid w:val="00DD4D3B"/>
    <w:rsid w:val="00DD4FB6"/>
    <w:rsid w:val="00DD54A4"/>
    <w:rsid w:val="00DD5DFA"/>
    <w:rsid w:val="00DD6AF9"/>
    <w:rsid w:val="00DD6D59"/>
    <w:rsid w:val="00DE07EE"/>
    <w:rsid w:val="00DE0C10"/>
    <w:rsid w:val="00DE43BA"/>
    <w:rsid w:val="00DE7417"/>
    <w:rsid w:val="00DE7A4A"/>
    <w:rsid w:val="00DF07AB"/>
    <w:rsid w:val="00DF0F39"/>
    <w:rsid w:val="00DF2108"/>
    <w:rsid w:val="00DF34EF"/>
    <w:rsid w:val="00DF4227"/>
    <w:rsid w:val="00DF5616"/>
    <w:rsid w:val="00DF5DDC"/>
    <w:rsid w:val="00DF5E1A"/>
    <w:rsid w:val="00DF6DE9"/>
    <w:rsid w:val="00DF720E"/>
    <w:rsid w:val="00DF7695"/>
    <w:rsid w:val="00E01285"/>
    <w:rsid w:val="00E01443"/>
    <w:rsid w:val="00E01CAC"/>
    <w:rsid w:val="00E01ED6"/>
    <w:rsid w:val="00E03E70"/>
    <w:rsid w:val="00E0413E"/>
    <w:rsid w:val="00E04964"/>
    <w:rsid w:val="00E05241"/>
    <w:rsid w:val="00E05F43"/>
    <w:rsid w:val="00E05FD6"/>
    <w:rsid w:val="00E07265"/>
    <w:rsid w:val="00E07C1A"/>
    <w:rsid w:val="00E10CA4"/>
    <w:rsid w:val="00E12B89"/>
    <w:rsid w:val="00E1445C"/>
    <w:rsid w:val="00E1533A"/>
    <w:rsid w:val="00E15650"/>
    <w:rsid w:val="00E172FF"/>
    <w:rsid w:val="00E20E78"/>
    <w:rsid w:val="00E20EB0"/>
    <w:rsid w:val="00E21774"/>
    <w:rsid w:val="00E24065"/>
    <w:rsid w:val="00E247C2"/>
    <w:rsid w:val="00E254C1"/>
    <w:rsid w:val="00E26FC0"/>
    <w:rsid w:val="00E27EBF"/>
    <w:rsid w:val="00E302EC"/>
    <w:rsid w:val="00E30318"/>
    <w:rsid w:val="00E30401"/>
    <w:rsid w:val="00E31511"/>
    <w:rsid w:val="00E31B4E"/>
    <w:rsid w:val="00E321AB"/>
    <w:rsid w:val="00E32677"/>
    <w:rsid w:val="00E33487"/>
    <w:rsid w:val="00E379BC"/>
    <w:rsid w:val="00E401D7"/>
    <w:rsid w:val="00E41711"/>
    <w:rsid w:val="00E42295"/>
    <w:rsid w:val="00E42705"/>
    <w:rsid w:val="00E42BAD"/>
    <w:rsid w:val="00E4372F"/>
    <w:rsid w:val="00E43FFA"/>
    <w:rsid w:val="00E44420"/>
    <w:rsid w:val="00E4545E"/>
    <w:rsid w:val="00E45CDB"/>
    <w:rsid w:val="00E47436"/>
    <w:rsid w:val="00E4772C"/>
    <w:rsid w:val="00E47CAC"/>
    <w:rsid w:val="00E50B14"/>
    <w:rsid w:val="00E50B3A"/>
    <w:rsid w:val="00E511CA"/>
    <w:rsid w:val="00E524CE"/>
    <w:rsid w:val="00E52C41"/>
    <w:rsid w:val="00E554DD"/>
    <w:rsid w:val="00E55E7C"/>
    <w:rsid w:val="00E56ACD"/>
    <w:rsid w:val="00E56C2B"/>
    <w:rsid w:val="00E60737"/>
    <w:rsid w:val="00E611A4"/>
    <w:rsid w:val="00E61313"/>
    <w:rsid w:val="00E617FA"/>
    <w:rsid w:val="00E6190F"/>
    <w:rsid w:val="00E61F45"/>
    <w:rsid w:val="00E62F60"/>
    <w:rsid w:val="00E63891"/>
    <w:rsid w:val="00E644FE"/>
    <w:rsid w:val="00E65976"/>
    <w:rsid w:val="00E667FB"/>
    <w:rsid w:val="00E71BB3"/>
    <w:rsid w:val="00E71D94"/>
    <w:rsid w:val="00E72AB9"/>
    <w:rsid w:val="00E72E63"/>
    <w:rsid w:val="00E72F43"/>
    <w:rsid w:val="00E735EF"/>
    <w:rsid w:val="00E74813"/>
    <w:rsid w:val="00E75487"/>
    <w:rsid w:val="00E761B0"/>
    <w:rsid w:val="00E77133"/>
    <w:rsid w:val="00E774EB"/>
    <w:rsid w:val="00E775B3"/>
    <w:rsid w:val="00E777FF"/>
    <w:rsid w:val="00E80323"/>
    <w:rsid w:val="00E80958"/>
    <w:rsid w:val="00E81C70"/>
    <w:rsid w:val="00E825ED"/>
    <w:rsid w:val="00E82C2C"/>
    <w:rsid w:val="00E83024"/>
    <w:rsid w:val="00E8302A"/>
    <w:rsid w:val="00E83F54"/>
    <w:rsid w:val="00E84049"/>
    <w:rsid w:val="00E85F5B"/>
    <w:rsid w:val="00E86243"/>
    <w:rsid w:val="00E86DF0"/>
    <w:rsid w:val="00E900E4"/>
    <w:rsid w:val="00E90185"/>
    <w:rsid w:val="00E9108A"/>
    <w:rsid w:val="00E914E5"/>
    <w:rsid w:val="00E91AE9"/>
    <w:rsid w:val="00E91C61"/>
    <w:rsid w:val="00E9279B"/>
    <w:rsid w:val="00E93333"/>
    <w:rsid w:val="00E93716"/>
    <w:rsid w:val="00E9382A"/>
    <w:rsid w:val="00E942D4"/>
    <w:rsid w:val="00E956AF"/>
    <w:rsid w:val="00E95727"/>
    <w:rsid w:val="00E97EC2"/>
    <w:rsid w:val="00EA03A2"/>
    <w:rsid w:val="00EA09F9"/>
    <w:rsid w:val="00EA0F3C"/>
    <w:rsid w:val="00EA1603"/>
    <w:rsid w:val="00EA1DEB"/>
    <w:rsid w:val="00EA2C9A"/>
    <w:rsid w:val="00EA2E14"/>
    <w:rsid w:val="00EA3119"/>
    <w:rsid w:val="00EA3548"/>
    <w:rsid w:val="00EA3F6D"/>
    <w:rsid w:val="00EA3FFC"/>
    <w:rsid w:val="00EA48DD"/>
    <w:rsid w:val="00EA722C"/>
    <w:rsid w:val="00EA7692"/>
    <w:rsid w:val="00EA79F3"/>
    <w:rsid w:val="00EB1853"/>
    <w:rsid w:val="00EB21CC"/>
    <w:rsid w:val="00EB25FB"/>
    <w:rsid w:val="00EB2C94"/>
    <w:rsid w:val="00EB369E"/>
    <w:rsid w:val="00EB386A"/>
    <w:rsid w:val="00EB7DA0"/>
    <w:rsid w:val="00EC0372"/>
    <w:rsid w:val="00EC0763"/>
    <w:rsid w:val="00EC1091"/>
    <w:rsid w:val="00EC10B8"/>
    <w:rsid w:val="00EC1353"/>
    <w:rsid w:val="00EC1B2E"/>
    <w:rsid w:val="00EC2B9C"/>
    <w:rsid w:val="00EC3508"/>
    <w:rsid w:val="00EC3885"/>
    <w:rsid w:val="00EC4902"/>
    <w:rsid w:val="00EC5C0C"/>
    <w:rsid w:val="00EC5E90"/>
    <w:rsid w:val="00EC5FA2"/>
    <w:rsid w:val="00EC7796"/>
    <w:rsid w:val="00ED0A09"/>
    <w:rsid w:val="00ED1FDA"/>
    <w:rsid w:val="00ED2251"/>
    <w:rsid w:val="00ED25CE"/>
    <w:rsid w:val="00ED2D3B"/>
    <w:rsid w:val="00ED30BB"/>
    <w:rsid w:val="00ED31A7"/>
    <w:rsid w:val="00ED44A4"/>
    <w:rsid w:val="00ED7313"/>
    <w:rsid w:val="00EE133F"/>
    <w:rsid w:val="00EE39DA"/>
    <w:rsid w:val="00EE4189"/>
    <w:rsid w:val="00EE50CF"/>
    <w:rsid w:val="00EE5280"/>
    <w:rsid w:val="00EE545D"/>
    <w:rsid w:val="00EE6AFA"/>
    <w:rsid w:val="00EE72F8"/>
    <w:rsid w:val="00EF0C7B"/>
    <w:rsid w:val="00EF4ADA"/>
    <w:rsid w:val="00EF5125"/>
    <w:rsid w:val="00EF6331"/>
    <w:rsid w:val="00EF683A"/>
    <w:rsid w:val="00EF6EFF"/>
    <w:rsid w:val="00EF6FB9"/>
    <w:rsid w:val="00EF711E"/>
    <w:rsid w:val="00EF722E"/>
    <w:rsid w:val="00F00306"/>
    <w:rsid w:val="00F01626"/>
    <w:rsid w:val="00F01B53"/>
    <w:rsid w:val="00F02E05"/>
    <w:rsid w:val="00F037C1"/>
    <w:rsid w:val="00F03816"/>
    <w:rsid w:val="00F067AC"/>
    <w:rsid w:val="00F0744C"/>
    <w:rsid w:val="00F108E1"/>
    <w:rsid w:val="00F10BE9"/>
    <w:rsid w:val="00F12BAF"/>
    <w:rsid w:val="00F12DF1"/>
    <w:rsid w:val="00F13157"/>
    <w:rsid w:val="00F1447C"/>
    <w:rsid w:val="00F14E53"/>
    <w:rsid w:val="00F15936"/>
    <w:rsid w:val="00F15C08"/>
    <w:rsid w:val="00F161BE"/>
    <w:rsid w:val="00F161E7"/>
    <w:rsid w:val="00F16F21"/>
    <w:rsid w:val="00F17096"/>
    <w:rsid w:val="00F1783B"/>
    <w:rsid w:val="00F2049A"/>
    <w:rsid w:val="00F20705"/>
    <w:rsid w:val="00F22492"/>
    <w:rsid w:val="00F22607"/>
    <w:rsid w:val="00F22B5E"/>
    <w:rsid w:val="00F23404"/>
    <w:rsid w:val="00F256D5"/>
    <w:rsid w:val="00F256E2"/>
    <w:rsid w:val="00F26993"/>
    <w:rsid w:val="00F26E2B"/>
    <w:rsid w:val="00F30FDC"/>
    <w:rsid w:val="00F3106B"/>
    <w:rsid w:val="00F310CB"/>
    <w:rsid w:val="00F31630"/>
    <w:rsid w:val="00F3286B"/>
    <w:rsid w:val="00F331C3"/>
    <w:rsid w:val="00F33B08"/>
    <w:rsid w:val="00F3407C"/>
    <w:rsid w:val="00F342E9"/>
    <w:rsid w:val="00F34713"/>
    <w:rsid w:val="00F35F03"/>
    <w:rsid w:val="00F35FE3"/>
    <w:rsid w:val="00F36121"/>
    <w:rsid w:val="00F361A8"/>
    <w:rsid w:val="00F3661B"/>
    <w:rsid w:val="00F4053F"/>
    <w:rsid w:val="00F4080E"/>
    <w:rsid w:val="00F41307"/>
    <w:rsid w:val="00F416F5"/>
    <w:rsid w:val="00F41C78"/>
    <w:rsid w:val="00F42ADF"/>
    <w:rsid w:val="00F44AEE"/>
    <w:rsid w:val="00F44EC9"/>
    <w:rsid w:val="00F44F33"/>
    <w:rsid w:val="00F45983"/>
    <w:rsid w:val="00F46477"/>
    <w:rsid w:val="00F464C5"/>
    <w:rsid w:val="00F467DF"/>
    <w:rsid w:val="00F46FD4"/>
    <w:rsid w:val="00F4747B"/>
    <w:rsid w:val="00F50D2D"/>
    <w:rsid w:val="00F5118E"/>
    <w:rsid w:val="00F51452"/>
    <w:rsid w:val="00F5179A"/>
    <w:rsid w:val="00F51D1A"/>
    <w:rsid w:val="00F5277B"/>
    <w:rsid w:val="00F5374A"/>
    <w:rsid w:val="00F53B98"/>
    <w:rsid w:val="00F547F4"/>
    <w:rsid w:val="00F54858"/>
    <w:rsid w:val="00F5571E"/>
    <w:rsid w:val="00F564C0"/>
    <w:rsid w:val="00F56AE8"/>
    <w:rsid w:val="00F56F77"/>
    <w:rsid w:val="00F608CB"/>
    <w:rsid w:val="00F60B42"/>
    <w:rsid w:val="00F60C0F"/>
    <w:rsid w:val="00F629A7"/>
    <w:rsid w:val="00F63ED5"/>
    <w:rsid w:val="00F63F5D"/>
    <w:rsid w:val="00F64C4F"/>
    <w:rsid w:val="00F650D0"/>
    <w:rsid w:val="00F664C2"/>
    <w:rsid w:val="00F67274"/>
    <w:rsid w:val="00F67DCB"/>
    <w:rsid w:val="00F706B7"/>
    <w:rsid w:val="00F71A50"/>
    <w:rsid w:val="00F71CA4"/>
    <w:rsid w:val="00F72CE6"/>
    <w:rsid w:val="00F72DD8"/>
    <w:rsid w:val="00F73816"/>
    <w:rsid w:val="00F7467D"/>
    <w:rsid w:val="00F74C3C"/>
    <w:rsid w:val="00F74E62"/>
    <w:rsid w:val="00F751EB"/>
    <w:rsid w:val="00F75A73"/>
    <w:rsid w:val="00F766A8"/>
    <w:rsid w:val="00F76710"/>
    <w:rsid w:val="00F769A6"/>
    <w:rsid w:val="00F76F1F"/>
    <w:rsid w:val="00F770E1"/>
    <w:rsid w:val="00F77C7D"/>
    <w:rsid w:val="00F82042"/>
    <w:rsid w:val="00F82C42"/>
    <w:rsid w:val="00F852E2"/>
    <w:rsid w:val="00F86A7E"/>
    <w:rsid w:val="00F9003B"/>
    <w:rsid w:val="00F9039B"/>
    <w:rsid w:val="00F91807"/>
    <w:rsid w:val="00F92B61"/>
    <w:rsid w:val="00F9462B"/>
    <w:rsid w:val="00F9658F"/>
    <w:rsid w:val="00F96F76"/>
    <w:rsid w:val="00F972FD"/>
    <w:rsid w:val="00F973FC"/>
    <w:rsid w:val="00FA0C46"/>
    <w:rsid w:val="00FA0FEE"/>
    <w:rsid w:val="00FA2AA6"/>
    <w:rsid w:val="00FA3D65"/>
    <w:rsid w:val="00FA4166"/>
    <w:rsid w:val="00FA4A74"/>
    <w:rsid w:val="00FA4F98"/>
    <w:rsid w:val="00FA608E"/>
    <w:rsid w:val="00FA6185"/>
    <w:rsid w:val="00FA61AD"/>
    <w:rsid w:val="00FA622B"/>
    <w:rsid w:val="00FA7B51"/>
    <w:rsid w:val="00FB1125"/>
    <w:rsid w:val="00FB3559"/>
    <w:rsid w:val="00FB440F"/>
    <w:rsid w:val="00FB50E9"/>
    <w:rsid w:val="00FB5441"/>
    <w:rsid w:val="00FB5A27"/>
    <w:rsid w:val="00FB6C82"/>
    <w:rsid w:val="00FB78B1"/>
    <w:rsid w:val="00FB7F99"/>
    <w:rsid w:val="00FC0528"/>
    <w:rsid w:val="00FC10D5"/>
    <w:rsid w:val="00FC134F"/>
    <w:rsid w:val="00FC18B2"/>
    <w:rsid w:val="00FC195B"/>
    <w:rsid w:val="00FC1DC2"/>
    <w:rsid w:val="00FC20E5"/>
    <w:rsid w:val="00FC240D"/>
    <w:rsid w:val="00FC2EBF"/>
    <w:rsid w:val="00FC3EC3"/>
    <w:rsid w:val="00FC42ED"/>
    <w:rsid w:val="00FC5A5B"/>
    <w:rsid w:val="00FC70C4"/>
    <w:rsid w:val="00FC722C"/>
    <w:rsid w:val="00FC7544"/>
    <w:rsid w:val="00FC7A01"/>
    <w:rsid w:val="00FD002D"/>
    <w:rsid w:val="00FD0167"/>
    <w:rsid w:val="00FD0DD5"/>
    <w:rsid w:val="00FD12BC"/>
    <w:rsid w:val="00FD4941"/>
    <w:rsid w:val="00FD7EDF"/>
    <w:rsid w:val="00FE027E"/>
    <w:rsid w:val="00FE0ED6"/>
    <w:rsid w:val="00FE100C"/>
    <w:rsid w:val="00FE1640"/>
    <w:rsid w:val="00FE1A7E"/>
    <w:rsid w:val="00FE2156"/>
    <w:rsid w:val="00FE224E"/>
    <w:rsid w:val="00FE2D52"/>
    <w:rsid w:val="00FE3BF0"/>
    <w:rsid w:val="00FE3C47"/>
    <w:rsid w:val="00FE42BD"/>
    <w:rsid w:val="00FE4659"/>
    <w:rsid w:val="00FE4DDA"/>
    <w:rsid w:val="00FE4DEC"/>
    <w:rsid w:val="00FE69ED"/>
    <w:rsid w:val="00FE75E8"/>
    <w:rsid w:val="00FF0216"/>
    <w:rsid w:val="00FF0FAB"/>
    <w:rsid w:val="00FF16DB"/>
    <w:rsid w:val="00FF2487"/>
    <w:rsid w:val="00FF33D3"/>
    <w:rsid w:val="00FF419D"/>
    <w:rsid w:val="00FF45C2"/>
    <w:rsid w:val="00FF6986"/>
    <w:rsid w:val="00FF6E25"/>
    <w:rsid w:val="00FF7167"/>
    <w:rsid w:val="00FF7A7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376AE"/>
  <w15:docId w15:val="{27B5C881-F1F7-451D-87B5-49E7BFD78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F6D"/>
    <w:pPr>
      <w:spacing w:after="0" w:line="240" w:lineRule="auto"/>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E26F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4B5F16"/>
    <w:pPr>
      <w:widowControl w:val="0"/>
      <w:autoSpaceDE w:val="0"/>
      <w:autoSpaceDN w:val="0"/>
      <w:ind w:left="1456" w:hanging="285"/>
      <w:outlineLvl w:val="3"/>
    </w:pPr>
    <w:rPr>
      <w:rFonts w:ascii="Arial" w:eastAsia="Arial" w:hAnsi="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90F6D"/>
    <w:pPr>
      <w:tabs>
        <w:tab w:val="center" w:pos="4320"/>
        <w:tab w:val="right" w:pos="8640"/>
      </w:tabs>
    </w:pPr>
  </w:style>
  <w:style w:type="character" w:customStyle="1" w:styleId="FooterChar">
    <w:name w:val="Footer Char"/>
    <w:basedOn w:val="DefaultParagraphFont"/>
    <w:link w:val="Footer"/>
    <w:uiPriority w:val="99"/>
    <w:rsid w:val="00090F6D"/>
    <w:rPr>
      <w:rFonts w:ascii="Times New Roman" w:eastAsia="Times New Roman" w:hAnsi="Times New Roman" w:cs="Times New Roman"/>
      <w:sz w:val="20"/>
      <w:szCs w:val="20"/>
      <w:lang w:val="en-US"/>
    </w:rPr>
  </w:style>
  <w:style w:type="character" w:styleId="Hyperlink">
    <w:name w:val="Hyperlink"/>
    <w:rsid w:val="00090F6D"/>
    <w:rPr>
      <w:color w:val="0000FF"/>
      <w:u w:val="single"/>
    </w:rPr>
  </w:style>
  <w:style w:type="paragraph" w:styleId="NoSpacing">
    <w:name w:val="No Spacing"/>
    <w:link w:val="NoSpacingChar"/>
    <w:uiPriority w:val="1"/>
    <w:qFormat/>
    <w:rsid w:val="005913E0"/>
    <w:pPr>
      <w:spacing w:after="0" w:line="240" w:lineRule="auto"/>
    </w:pPr>
    <w:rPr>
      <w:rFonts w:ascii="Calibri" w:eastAsia="Calibri" w:hAnsi="Calibri" w:cs="Times New Roman"/>
    </w:rPr>
  </w:style>
  <w:style w:type="character" w:customStyle="1" w:styleId="NoSpacingChar">
    <w:name w:val="No Spacing Char"/>
    <w:link w:val="NoSpacing"/>
    <w:uiPriority w:val="1"/>
    <w:rsid w:val="005913E0"/>
    <w:rPr>
      <w:rFonts w:ascii="Calibri" w:eastAsia="Calibri" w:hAnsi="Calibri" w:cs="Times New Roman"/>
    </w:rPr>
  </w:style>
  <w:style w:type="paragraph" w:styleId="BodyText">
    <w:name w:val="Body Text"/>
    <w:basedOn w:val="Normal"/>
    <w:link w:val="BodyTextChar"/>
    <w:qFormat/>
    <w:rsid w:val="00E71D94"/>
    <w:pPr>
      <w:widowControl w:val="0"/>
      <w:autoSpaceDE w:val="0"/>
      <w:autoSpaceDN w:val="0"/>
      <w:jc w:val="both"/>
    </w:pPr>
    <w:rPr>
      <w:sz w:val="24"/>
      <w:szCs w:val="24"/>
      <w:lang w:val="id"/>
    </w:rPr>
  </w:style>
  <w:style w:type="character" w:customStyle="1" w:styleId="BodyTextChar">
    <w:name w:val="Body Text Char"/>
    <w:basedOn w:val="DefaultParagraphFont"/>
    <w:link w:val="BodyText"/>
    <w:uiPriority w:val="99"/>
    <w:rsid w:val="00E71D94"/>
    <w:rPr>
      <w:rFonts w:ascii="Times New Roman" w:eastAsia="Times New Roman" w:hAnsi="Times New Roman" w:cs="Times New Roman"/>
      <w:sz w:val="24"/>
      <w:szCs w:val="24"/>
      <w:lang w:val="id"/>
    </w:rPr>
  </w:style>
  <w:style w:type="paragraph" w:styleId="ListParagraph">
    <w:name w:val="List Paragraph"/>
    <w:aliases w:val="kepala,Char Char21,Body Text Char1,Char Char2,List Paragraph2,List Paragraph1,sub de titre 4,ANNEX,TABEL,Colorful List - Accent 11,Tabel,Body of text,No tk3,point-point,Recommendation,List Paragraph11,coba1,List Paragraph untuk Tabel,Box"/>
    <w:basedOn w:val="Normal"/>
    <w:link w:val="ListParagraphChar"/>
    <w:uiPriority w:val="34"/>
    <w:qFormat/>
    <w:rsid w:val="00E71D94"/>
    <w:pPr>
      <w:spacing w:after="200" w:line="276" w:lineRule="auto"/>
      <w:ind w:left="720"/>
      <w:contextualSpacing/>
    </w:pPr>
    <w:rPr>
      <w:rFonts w:ascii="Calibri" w:eastAsia="Calibri" w:hAnsi="Calibri"/>
      <w:sz w:val="22"/>
      <w:szCs w:val="22"/>
      <w:lang w:val="id-ID"/>
    </w:rPr>
  </w:style>
  <w:style w:type="character" w:customStyle="1" w:styleId="ListParagraphChar">
    <w:name w:val="List Paragraph Char"/>
    <w:aliases w:val="kepala Char,Char Char21 Char,Body Text Char1 Char,Char Char2 Char,List Paragraph2 Char,List Paragraph1 Char,sub de titre 4 Char,ANNEX Char,TABEL Char,Colorful List - Accent 11 Char,Tabel Char,Body of text Char,No tk3 Char,coba1 Char"/>
    <w:link w:val="ListParagraph"/>
    <w:uiPriority w:val="34"/>
    <w:qFormat/>
    <w:rsid w:val="00E71D94"/>
    <w:rPr>
      <w:rFonts w:ascii="Calibri" w:eastAsia="Calibri" w:hAnsi="Calibri" w:cs="Times New Roman"/>
    </w:rPr>
  </w:style>
  <w:style w:type="paragraph" w:customStyle="1" w:styleId="TableParagraph">
    <w:name w:val="Table Paragraph"/>
    <w:basedOn w:val="Normal"/>
    <w:uiPriority w:val="1"/>
    <w:qFormat/>
    <w:rsid w:val="00BE5338"/>
    <w:pPr>
      <w:widowControl w:val="0"/>
      <w:autoSpaceDE w:val="0"/>
      <w:autoSpaceDN w:val="0"/>
    </w:pPr>
    <w:rPr>
      <w:rFonts w:ascii="Cambria" w:eastAsia="Cambria" w:hAnsi="Cambria"/>
      <w:sz w:val="22"/>
      <w:szCs w:val="22"/>
      <w:lang w:val="id" w:eastAsia="id"/>
    </w:rPr>
  </w:style>
  <w:style w:type="character" w:customStyle="1" w:styleId="Heading4Char">
    <w:name w:val="Heading 4 Char"/>
    <w:basedOn w:val="DefaultParagraphFont"/>
    <w:link w:val="Heading4"/>
    <w:uiPriority w:val="9"/>
    <w:rsid w:val="004B5F16"/>
    <w:rPr>
      <w:rFonts w:ascii="Arial" w:eastAsia="Arial" w:hAnsi="Arial" w:cs="Times New Roman"/>
      <w:b/>
      <w:bCs/>
      <w:sz w:val="21"/>
      <w:szCs w:val="21"/>
      <w:lang w:val="en-US"/>
    </w:rPr>
  </w:style>
  <w:style w:type="table" w:styleId="TableGrid">
    <w:name w:val="Table Grid"/>
    <w:basedOn w:val="TableNormal"/>
    <w:uiPriority w:val="59"/>
    <w:rsid w:val="004B5F1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64130"/>
    <w:rPr>
      <w:rFonts w:ascii="Tahoma" w:hAnsi="Tahoma" w:cs="Tahoma"/>
      <w:sz w:val="16"/>
      <w:szCs w:val="16"/>
    </w:rPr>
  </w:style>
  <w:style w:type="character" w:customStyle="1" w:styleId="BalloonTextChar">
    <w:name w:val="Balloon Text Char"/>
    <w:basedOn w:val="DefaultParagraphFont"/>
    <w:link w:val="BalloonText"/>
    <w:uiPriority w:val="99"/>
    <w:semiHidden/>
    <w:rsid w:val="00D64130"/>
    <w:rPr>
      <w:rFonts w:ascii="Tahoma" w:eastAsia="Times New Roman" w:hAnsi="Tahoma" w:cs="Tahoma"/>
      <w:sz w:val="16"/>
      <w:szCs w:val="16"/>
      <w:lang w:val="en-US"/>
    </w:rPr>
  </w:style>
  <w:style w:type="table" w:styleId="LightList-Accent2">
    <w:name w:val="Light List Accent 2"/>
    <w:basedOn w:val="TableNormal"/>
    <w:uiPriority w:val="61"/>
    <w:rsid w:val="00E47436"/>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Grid-Accent2">
    <w:name w:val="Light Grid Accent 2"/>
    <w:basedOn w:val="TableNormal"/>
    <w:uiPriority w:val="62"/>
    <w:rsid w:val="00E47436"/>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Header">
    <w:name w:val="header"/>
    <w:basedOn w:val="Normal"/>
    <w:link w:val="HeaderChar"/>
    <w:uiPriority w:val="99"/>
    <w:unhideWhenUsed/>
    <w:rsid w:val="00A77263"/>
    <w:pPr>
      <w:tabs>
        <w:tab w:val="center" w:pos="4680"/>
        <w:tab w:val="right" w:pos="9360"/>
      </w:tabs>
    </w:pPr>
  </w:style>
  <w:style w:type="character" w:customStyle="1" w:styleId="HeaderChar">
    <w:name w:val="Header Char"/>
    <w:basedOn w:val="DefaultParagraphFont"/>
    <w:link w:val="Header"/>
    <w:uiPriority w:val="99"/>
    <w:rsid w:val="00A77263"/>
    <w:rPr>
      <w:rFonts w:ascii="Times New Roman" w:eastAsia="Times New Roman" w:hAnsi="Times New Roman" w:cs="Times New Roman"/>
      <w:sz w:val="20"/>
      <w:szCs w:val="20"/>
      <w:lang w:val="en-US"/>
    </w:rPr>
  </w:style>
  <w:style w:type="paragraph" w:styleId="NormalWeb">
    <w:name w:val="Normal (Web)"/>
    <w:basedOn w:val="Normal"/>
    <w:uiPriority w:val="99"/>
    <w:unhideWhenUsed/>
    <w:rsid w:val="00E61313"/>
    <w:pPr>
      <w:spacing w:before="100" w:beforeAutospacing="1" w:after="100" w:afterAutospacing="1"/>
    </w:pPr>
    <w:rPr>
      <w:sz w:val="24"/>
      <w:szCs w:val="24"/>
      <w:lang w:val="id-ID" w:eastAsia="id-ID"/>
    </w:rPr>
  </w:style>
  <w:style w:type="character" w:customStyle="1" w:styleId="Heading2Char">
    <w:name w:val="Heading 2 Char"/>
    <w:basedOn w:val="DefaultParagraphFont"/>
    <w:link w:val="Heading2"/>
    <w:uiPriority w:val="9"/>
    <w:semiHidden/>
    <w:rsid w:val="00E26FC0"/>
    <w:rPr>
      <w:rFonts w:asciiTheme="majorHAnsi" w:eastAsiaTheme="majorEastAsia" w:hAnsiTheme="majorHAnsi" w:cstheme="majorBidi"/>
      <w:b/>
      <w:bCs/>
      <w:color w:val="4F81BD" w:themeColor="accent1"/>
      <w:sz w:val="26"/>
      <w:szCs w:val="26"/>
      <w:lang w:val="en-US"/>
    </w:rPr>
  </w:style>
  <w:style w:type="table" w:styleId="LightGrid-Accent1">
    <w:name w:val="Light Grid Accent 1"/>
    <w:basedOn w:val="TableNormal"/>
    <w:uiPriority w:val="62"/>
    <w:rsid w:val="00505C4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C289308D74E2492DA70DEFAE9D5EDFC8">
    <w:name w:val="C289308D74E2492DA70DEFAE9D5EDFC8"/>
    <w:rsid w:val="006E4AC7"/>
    <w:rPr>
      <w:rFonts w:eastAsiaTheme="minorEastAsia"/>
      <w:lang w:val="en-US" w:eastAsia="ja-JP"/>
    </w:rPr>
  </w:style>
  <w:style w:type="table" w:customStyle="1" w:styleId="GridTable1Light1">
    <w:name w:val="Grid Table 1 Light1"/>
    <w:basedOn w:val="TableNormal"/>
    <w:uiPriority w:val="46"/>
    <w:rsid w:val="001F2A42"/>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1">
    <w:name w:val="Table Grid Light1"/>
    <w:basedOn w:val="TableNormal"/>
    <w:uiPriority w:val="40"/>
    <w:rsid w:val="00C10A75"/>
    <w:pPr>
      <w:spacing w:after="0" w:line="240" w:lineRule="auto"/>
    </w:pPr>
    <w:rPr>
      <w:rFonts w:ascii="Calibri" w:eastAsia="Calibri" w:hAnsi="Calibri" w:cs="Times New Roman"/>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uiPriority w:val="41"/>
    <w:rsid w:val="00C10A75"/>
    <w:pPr>
      <w:spacing w:after="0" w:line="240" w:lineRule="auto"/>
    </w:pPr>
    <w:rPr>
      <w:rFonts w:ascii="Calibri" w:eastAsia="Calibri" w:hAnsi="Calibri" w:cs="Times New Roman"/>
      <w:sz w:val="20"/>
      <w:szCs w:val="20"/>
      <w:lang w:val="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7903">
      <w:bodyDiv w:val="1"/>
      <w:marLeft w:val="0"/>
      <w:marRight w:val="0"/>
      <w:marTop w:val="0"/>
      <w:marBottom w:val="0"/>
      <w:divBdr>
        <w:top w:val="none" w:sz="0" w:space="0" w:color="auto"/>
        <w:left w:val="none" w:sz="0" w:space="0" w:color="auto"/>
        <w:bottom w:val="none" w:sz="0" w:space="0" w:color="auto"/>
        <w:right w:val="none" w:sz="0" w:space="0" w:color="auto"/>
      </w:divBdr>
    </w:div>
    <w:div w:id="27537104">
      <w:bodyDiv w:val="1"/>
      <w:marLeft w:val="0"/>
      <w:marRight w:val="0"/>
      <w:marTop w:val="0"/>
      <w:marBottom w:val="0"/>
      <w:divBdr>
        <w:top w:val="none" w:sz="0" w:space="0" w:color="auto"/>
        <w:left w:val="none" w:sz="0" w:space="0" w:color="auto"/>
        <w:bottom w:val="none" w:sz="0" w:space="0" w:color="auto"/>
        <w:right w:val="none" w:sz="0" w:space="0" w:color="auto"/>
      </w:divBdr>
    </w:div>
    <w:div w:id="73746591">
      <w:bodyDiv w:val="1"/>
      <w:marLeft w:val="0"/>
      <w:marRight w:val="0"/>
      <w:marTop w:val="0"/>
      <w:marBottom w:val="0"/>
      <w:divBdr>
        <w:top w:val="none" w:sz="0" w:space="0" w:color="auto"/>
        <w:left w:val="none" w:sz="0" w:space="0" w:color="auto"/>
        <w:bottom w:val="none" w:sz="0" w:space="0" w:color="auto"/>
        <w:right w:val="none" w:sz="0" w:space="0" w:color="auto"/>
      </w:divBdr>
    </w:div>
    <w:div w:id="184830047">
      <w:bodyDiv w:val="1"/>
      <w:marLeft w:val="0"/>
      <w:marRight w:val="0"/>
      <w:marTop w:val="0"/>
      <w:marBottom w:val="0"/>
      <w:divBdr>
        <w:top w:val="none" w:sz="0" w:space="0" w:color="auto"/>
        <w:left w:val="none" w:sz="0" w:space="0" w:color="auto"/>
        <w:bottom w:val="none" w:sz="0" w:space="0" w:color="auto"/>
        <w:right w:val="none" w:sz="0" w:space="0" w:color="auto"/>
      </w:divBdr>
    </w:div>
    <w:div w:id="189029724">
      <w:bodyDiv w:val="1"/>
      <w:marLeft w:val="0"/>
      <w:marRight w:val="0"/>
      <w:marTop w:val="0"/>
      <w:marBottom w:val="0"/>
      <w:divBdr>
        <w:top w:val="none" w:sz="0" w:space="0" w:color="auto"/>
        <w:left w:val="none" w:sz="0" w:space="0" w:color="auto"/>
        <w:bottom w:val="none" w:sz="0" w:space="0" w:color="auto"/>
        <w:right w:val="none" w:sz="0" w:space="0" w:color="auto"/>
      </w:divBdr>
    </w:div>
    <w:div w:id="268240229">
      <w:bodyDiv w:val="1"/>
      <w:marLeft w:val="0"/>
      <w:marRight w:val="0"/>
      <w:marTop w:val="0"/>
      <w:marBottom w:val="0"/>
      <w:divBdr>
        <w:top w:val="none" w:sz="0" w:space="0" w:color="auto"/>
        <w:left w:val="none" w:sz="0" w:space="0" w:color="auto"/>
        <w:bottom w:val="none" w:sz="0" w:space="0" w:color="auto"/>
        <w:right w:val="none" w:sz="0" w:space="0" w:color="auto"/>
      </w:divBdr>
    </w:div>
    <w:div w:id="282421626">
      <w:bodyDiv w:val="1"/>
      <w:marLeft w:val="0"/>
      <w:marRight w:val="0"/>
      <w:marTop w:val="0"/>
      <w:marBottom w:val="0"/>
      <w:divBdr>
        <w:top w:val="none" w:sz="0" w:space="0" w:color="auto"/>
        <w:left w:val="none" w:sz="0" w:space="0" w:color="auto"/>
        <w:bottom w:val="none" w:sz="0" w:space="0" w:color="auto"/>
        <w:right w:val="none" w:sz="0" w:space="0" w:color="auto"/>
      </w:divBdr>
    </w:div>
    <w:div w:id="344672706">
      <w:bodyDiv w:val="1"/>
      <w:marLeft w:val="0"/>
      <w:marRight w:val="0"/>
      <w:marTop w:val="0"/>
      <w:marBottom w:val="0"/>
      <w:divBdr>
        <w:top w:val="none" w:sz="0" w:space="0" w:color="auto"/>
        <w:left w:val="none" w:sz="0" w:space="0" w:color="auto"/>
        <w:bottom w:val="none" w:sz="0" w:space="0" w:color="auto"/>
        <w:right w:val="none" w:sz="0" w:space="0" w:color="auto"/>
      </w:divBdr>
    </w:div>
    <w:div w:id="401609691">
      <w:bodyDiv w:val="1"/>
      <w:marLeft w:val="0"/>
      <w:marRight w:val="0"/>
      <w:marTop w:val="0"/>
      <w:marBottom w:val="0"/>
      <w:divBdr>
        <w:top w:val="none" w:sz="0" w:space="0" w:color="auto"/>
        <w:left w:val="none" w:sz="0" w:space="0" w:color="auto"/>
        <w:bottom w:val="none" w:sz="0" w:space="0" w:color="auto"/>
        <w:right w:val="none" w:sz="0" w:space="0" w:color="auto"/>
      </w:divBdr>
    </w:div>
    <w:div w:id="407390722">
      <w:bodyDiv w:val="1"/>
      <w:marLeft w:val="0"/>
      <w:marRight w:val="0"/>
      <w:marTop w:val="0"/>
      <w:marBottom w:val="0"/>
      <w:divBdr>
        <w:top w:val="none" w:sz="0" w:space="0" w:color="auto"/>
        <w:left w:val="none" w:sz="0" w:space="0" w:color="auto"/>
        <w:bottom w:val="none" w:sz="0" w:space="0" w:color="auto"/>
        <w:right w:val="none" w:sz="0" w:space="0" w:color="auto"/>
      </w:divBdr>
    </w:div>
    <w:div w:id="462888386">
      <w:bodyDiv w:val="1"/>
      <w:marLeft w:val="0"/>
      <w:marRight w:val="0"/>
      <w:marTop w:val="0"/>
      <w:marBottom w:val="0"/>
      <w:divBdr>
        <w:top w:val="none" w:sz="0" w:space="0" w:color="auto"/>
        <w:left w:val="none" w:sz="0" w:space="0" w:color="auto"/>
        <w:bottom w:val="none" w:sz="0" w:space="0" w:color="auto"/>
        <w:right w:val="none" w:sz="0" w:space="0" w:color="auto"/>
      </w:divBdr>
    </w:div>
    <w:div w:id="489057128">
      <w:bodyDiv w:val="1"/>
      <w:marLeft w:val="0"/>
      <w:marRight w:val="0"/>
      <w:marTop w:val="0"/>
      <w:marBottom w:val="0"/>
      <w:divBdr>
        <w:top w:val="none" w:sz="0" w:space="0" w:color="auto"/>
        <w:left w:val="none" w:sz="0" w:space="0" w:color="auto"/>
        <w:bottom w:val="none" w:sz="0" w:space="0" w:color="auto"/>
        <w:right w:val="none" w:sz="0" w:space="0" w:color="auto"/>
      </w:divBdr>
    </w:div>
    <w:div w:id="546182824">
      <w:bodyDiv w:val="1"/>
      <w:marLeft w:val="0"/>
      <w:marRight w:val="0"/>
      <w:marTop w:val="0"/>
      <w:marBottom w:val="0"/>
      <w:divBdr>
        <w:top w:val="none" w:sz="0" w:space="0" w:color="auto"/>
        <w:left w:val="none" w:sz="0" w:space="0" w:color="auto"/>
        <w:bottom w:val="none" w:sz="0" w:space="0" w:color="auto"/>
        <w:right w:val="none" w:sz="0" w:space="0" w:color="auto"/>
      </w:divBdr>
    </w:div>
    <w:div w:id="584919307">
      <w:bodyDiv w:val="1"/>
      <w:marLeft w:val="0"/>
      <w:marRight w:val="0"/>
      <w:marTop w:val="0"/>
      <w:marBottom w:val="0"/>
      <w:divBdr>
        <w:top w:val="none" w:sz="0" w:space="0" w:color="auto"/>
        <w:left w:val="none" w:sz="0" w:space="0" w:color="auto"/>
        <w:bottom w:val="none" w:sz="0" w:space="0" w:color="auto"/>
        <w:right w:val="none" w:sz="0" w:space="0" w:color="auto"/>
      </w:divBdr>
    </w:div>
    <w:div w:id="597296756">
      <w:bodyDiv w:val="1"/>
      <w:marLeft w:val="0"/>
      <w:marRight w:val="0"/>
      <w:marTop w:val="0"/>
      <w:marBottom w:val="0"/>
      <w:divBdr>
        <w:top w:val="none" w:sz="0" w:space="0" w:color="auto"/>
        <w:left w:val="none" w:sz="0" w:space="0" w:color="auto"/>
        <w:bottom w:val="none" w:sz="0" w:space="0" w:color="auto"/>
        <w:right w:val="none" w:sz="0" w:space="0" w:color="auto"/>
      </w:divBdr>
    </w:div>
    <w:div w:id="635641914">
      <w:bodyDiv w:val="1"/>
      <w:marLeft w:val="0"/>
      <w:marRight w:val="0"/>
      <w:marTop w:val="0"/>
      <w:marBottom w:val="0"/>
      <w:divBdr>
        <w:top w:val="none" w:sz="0" w:space="0" w:color="auto"/>
        <w:left w:val="none" w:sz="0" w:space="0" w:color="auto"/>
        <w:bottom w:val="none" w:sz="0" w:space="0" w:color="auto"/>
        <w:right w:val="none" w:sz="0" w:space="0" w:color="auto"/>
      </w:divBdr>
    </w:div>
    <w:div w:id="679084199">
      <w:bodyDiv w:val="1"/>
      <w:marLeft w:val="0"/>
      <w:marRight w:val="0"/>
      <w:marTop w:val="0"/>
      <w:marBottom w:val="0"/>
      <w:divBdr>
        <w:top w:val="none" w:sz="0" w:space="0" w:color="auto"/>
        <w:left w:val="none" w:sz="0" w:space="0" w:color="auto"/>
        <w:bottom w:val="none" w:sz="0" w:space="0" w:color="auto"/>
        <w:right w:val="none" w:sz="0" w:space="0" w:color="auto"/>
      </w:divBdr>
    </w:div>
    <w:div w:id="782697728">
      <w:bodyDiv w:val="1"/>
      <w:marLeft w:val="0"/>
      <w:marRight w:val="0"/>
      <w:marTop w:val="0"/>
      <w:marBottom w:val="0"/>
      <w:divBdr>
        <w:top w:val="none" w:sz="0" w:space="0" w:color="auto"/>
        <w:left w:val="none" w:sz="0" w:space="0" w:color="auto"/>
        <w:bottom w:val="none" w:sz="0" w:space="0" w:color="auto"/>
        <w:right w:val="none" w:sz="0" w:space="0" w:color="auto"/>
      </w:divBdr>
    </w:div>
    <w:div w:id="818500670">
      <w:bodyDiv w:val="1"/>
      <w:marLeft w:val="0"/>
      <w:marRight w:val="0"/>
      <w:marTop w:val="0"/>
      <w:marBottom w:val="0"/>
      <w:divBdr>
        <w:top w:val="none" w:sz="0" w:space="0" w:color="auto"/>
        <w:left w:val="none" w:sz="0" w:space="0" w:color="auto"/>
        <w:bottom w:val="none" w:sz="0" w:space="0" w:color="auto"/>
        <w:right w:val="none" w:sz="0" w:space="0" w:color="auto"/>
      </w:divBdr>
    </w:div>
    <w:div w:id="870266947">
      <w:bodyDiv w:val="1"/>
      <w:marLeft w:val="0"/>
      <w:marRight w:val="0"/>
      <w:marTop w:val="0"/>
      <w:marBottom w:val="0"/>
      <w:divBdr>
        <w:top w:val="none" w:sz="0" w:space="0" w:color="auto"/>
        <w:left w:val="none" w:sz="0" w:space="0" w:color="auto"/>
        <w:bottom w:val="none" w:sz="0" w:space="0" w:color="auto"/>
        <w:right w:val="none" w:sz="0" w:space="0" w:color="auto"/>
      </w:divBdr>
    </w:div>
    <w:div w:id="880631674">
      <w:bodyDiv w:val="1"/>
      <w:marLeft w:val="0"/>
      <w:marRight w:val="0"/>
      <w:marTop w:val="0"/>
      <w:marBottom w:val="0"/>
      <w:divBdr>
        <w:top w:val="none" w:sz="0" w:space="0" w:color="auto"/>
        <w:left w:val="none" w:sz="0" w:space="0" w:color="auto"/>
        <w:bottom w:val="none" w:sz="0" w:space="0" w:color="auto"/>
        <w:right w:val="none" w:sz="0" w:space="0" w:color="auto"/>
      </w:divBdr>
    </w:div>
    <w:div w:id="958729695">
      <w:bodyDiv w:val="1"/>
      <w:marLeft w:val="0"/>
      <w:marRight w:val="0"/>
      <w:marTop w:val="0"/>
      <w:marBottom w:val="0"/>
      <w:divBdr>
        <w:top w:val="none" w:sz="0" w:space="0" w:color="auto"/>
        <w:left w:val="none" w:sz="0" w:space="0" w:color="auto"/>
        <w:bottom w:val="none" w:sz="0" w:space="0" w:color="auto"/>
        <w:right w:val="none" w:sz="0" w:space="0" w:color="auto"/>
      </w:divBdr>
    </w:div>
    <w:div w:id="1012956901">
      <w:bodyDiv w:val="1"/>
      <w:marLeft w:val="0"/>
      <w:marRight w:val="0"/>
      <w:marTop w:val="0"/>
      <w:marBottom w:val="0"/>
      <w:divBdr>
        <w:top w:val="none" w:sz="0" w:space="0" w:color="auto"/>
        <w:left w:val="none" w:sz="0" w:space="0" w:color="auto"/>
        <w:bottom w:val="none" w:sz="0" w:space="0" w:color="auto"/>
        <w:right w:val="none" w:sz="0" w:space="0" w:color="auto"/>
      </w:divBdr>
    </w:div>
    <w:div w:id="1017077306">
      <w:bodyDiv w:val="1"/>
      <w:marLeft w:val="0"/>
      <w:marRight w:val="0"/>
      <w:marTop w:val="0"/>
      <w:marBottom w:val="0"/>
      <w:divBdr>
        <w:top w:val="none" w:sz="0" w:space="0" w:color="auto"/>
        <w:left w:val="none" w:sz="0" w:space="0" w:color="auto"/>
        <w:bottom w:val="none" w:sz="0" w:space="0" w:color="auto"/>
        <w:right w:val="none" w:sz="0" w:space="0" w:color="auto"/>
      </w:divBdr>
    </w:div>
    <w:div w:id="1101414906">
      <w:bodyDiv w:val="1"/>
      <w:marLeft w:val="0"/>
      <w:marRight w:val="0"/>
      <w:marTop w:val="0"/>
      <w:marBottom w:val="0"/>
      <w:divBdr>
        <w:top w:val="none" w:sz="0" w:space="0" w:color="auto"/>
        <w:left w:val="none" w:sz="0" w:space="0" w:color="auto"/>
        <w:bottom w:val="none" w:sz="0" w:space="0" w:color="auto"/>
        <w:right w:val="none" w:sz="0" w:space="0" w:color="auto"/>
      </w:divBdr>
    </w:div>
    <w:div w:id="1103497248">
      <w:bodyDiv w:val="1"/>
      <w:marLeft w:val="0"/>
      <w:marRight w:val="0"/>
      <w:marTop w:val="0"/>
      <w:marBottom w:val="0"/>
      <w:divBdr>
        <w:top w:val="none" w:sz="0" w:space="0" w:color="auto"/>
        <w:left w:val="none" w:sz="0" w:space="0" w:color="auto"/>
        <w:bottom w:val="none" w:sz="0" w:space="0" w:color="auto"/>
        <w:right w:val="none" w:sz="0" w:space="0" w:color="auto"/>
      </w:divBdr>
    </w:div>
    <w:div w:id="1150902977">
      <w:bodyDiv w:val="1"/>
      <w:marLeft w:val="0"/>
      <w:marRight w:val="0"/>
      <w:marTop w:val="0"/>
      <w:marBottom w:val="0"/>
      <w:divBdr>
        <w:top w:val="none" w:sz="0" w:space="0" w:color="auto"/>
        <w:left w:val="none" w:sz="0" w:space="0" w:color="auto"/>
        <w:bottom w:val="none" w:sz="0" w:space="0" w:color="auto"/>
        <w:right w:val="none" w:sz="0" w:space="0" w:color="auto"/>
      </w:divBdr>
    </w:div>
    <w:div w:id="1170214152">
      <w:bodyDiv w:val="1"/>
      <w:marLeft w:val="0"/>
      <w:marRight w:val="0"/>
      <w:marTop w:val="0"/>
      <w:marBottom w:val="0"/>
      <w:divBdr>
        <w:top w:val="none" w:sz="0" w:space="0" w:color="auto"/>
        <w:left w:val="none" w:sz="0" w:space="0" w:color="auto"/>
        <w:bottom w:val="none" w:sz="0" w:space="0" w:color="auto"/>
        <w:right w:val="none" w:sz="0" w:space="0" w:color="auto"/>
      </w:divBdr>
    </w:div>
    <w:div w:id="1170675952">
      <w:bodyDiv w:val="1"/>
      <w:marLeft w:val="0"/>
      <w:marRight w:val="0"/>
      <w:marTop w:val="0"/>
      <w:marBottom w:val="0"/>
      <w:divBdr>
        <w:top w:val="none" w:sz="0" w:space="0" w:color="auto"/>
        <w:left w:val="none" w:sz="0" w:space="0" w:color="auto"/>
        <w:bottom w:val="none" w:sz="0" w:space="0" w:color="auto"/>
        <w:right w:val="none" w:sz="0" w:space="0" w:color="auto"/>
      </w:divBdr>
    </w:div>
    <w:div w:id="1174682872">
      <w:bodyDiv w:val="1"/>
      <w:marLeft w:val="0"/>
      <w:marRight w:val="0"/>
      <w:marTop w:val="0"/>
      <w:marBottom w:val="0"/>
      <w:divBdr>
        <w:top w:val="none" w:sz="0" w:space="0" w:color="auto"/>
        <w:left w:val="none" w:sz="0" w:space="0" w:color="auto"/>
        <w:bottom w:val="none" w:sz="0" w:space="0" w:color="auto"/>
        <w:right w:val="none" w:sz="0" w:space="0" w:color="auto"/>
      </w:divBdr>
    </w:div>
    <w:div w:id="1225138276">
      <w:bodyDiv w:val="1"/>
      <w:marLeft w:val="0"/>
      <w:marRight w:val="0"/>
      <w:marTop w:val="0"/>
      <w:marBottom w:val="0"/>
      <w:divBdr>
        <w:top w:val="none" w:sz="0" w:space="0" w:color="auto"/>
        <w:left w:val="none" w:sz="0" w:space="0" w:color="auto"/>
        <w:bottom w:val="none" w:sz="0" w:space="0" w:color="auto"/>
        <w:right w:val="none" w:sz="0" w:space="0" w:color="auto"/>
      </w:divBdr>
    </w:div>
    <w:div w:id="1263144893">
      <w:bodyDiv w:val="1"/>
      <w:marLeft w:val="0"/>
      <w:marRight w:val="0"/>
      <w:marTop w:val="0"/>
      <w:marBottom w:val="0"/>
      <w:divBdr>
        <w:top w:val="none" w:sz="0" w:space="0" w:color="auto"/>
        <w:left w:val="none" w:sz="0" w:space="0" w:color="auto"/>
        <w:bottom w:val="none" w:sz="0" w:space="0" w:color="auto"/>
        <w:right w:val="none" w:sz="0" w:space="0" w:color="auto"/>
      </w:divBdr>
    </w:div>
    <w:div w:id="1298994346">
      <w:bodyDiv w:val="1"/>
      <w:marLeft w:val="0"/>
      <w:marRight w:val="0"/>
      <w:marTop w:val="0"/>
      <w:marBottom w:val="0"/>
      <w:divBdr>
        <w:top w:val="none" w:sz="0" w:space="0" w:color="auto"/>
        <w:left w:val="none" w:sz="0" w:space="0" w:color="auto"/>
        <w:bottom w:val="none" w:sz="0" w:space="0" w:color="auto"/>
        <w:right w:val="none" w:sz="0" w:space="0" w:color="auto"/>
      </w:divBdr>
    </w:div>
    <w:div w:id="1432897244">
      <w:bodyDiv w:val="1"/>
      <w:marLeft w:val="0"/>
      <w:marRight w:val="0"/>
      <w:marTop w:val="0"/>
      <w:marBottom w:val="0"/>
      <w:divBdr>
        <w:top w:val="none" w:sz="0" w:space="0" w:color="auto"/>
        <w:left w:val="none" w:sz="0" w:space="0" w:color="auto"/>
        <w:bottom w:val="none" w:sz="0" w:space="0" w:color="auto"/>
        <w:right w:val="none" w:sz="0" w:space="0" w:color="auto"/>
      </w:divBdr>
    </w:div>
    <w:div w:id="1563638044">
      <w:bodyDiv w:val="1"/>
      <w:marLeft w:val="0"/>
      <w:marRight w:val="0"/>
      <w:marTop w:val="0"/>
      <w:marBottom w:val="0"/>
      <w:divBdr>
        <w:top w:val="none" w:sz="0" w:space="0" w:color="auto"/>
        <w:left w:val="none" w:sz="0" w:space="0" w:color="auto"/>
        <w:bottom w:val="none" w:sz="0" w:space="0" w:color="auto"/>
        <w:right w:val="none" w:sz="0" w:space="0" w:color="auto"/>
      </w:divBdr>
    </w:div>
    <w:div w:id="1594626042">
      <w:bodyDiv w:val="1"/>
      <w:marLeft w:val="0"/>
      <w:marRight w:val="0"/>
      <w:marTop w:val="0"/>
      <w:marBottom w:val="0"/>
      <w:divBdr>
        <w:top w:val="none" w:sz="0" w:space="0" w:color="auto"/>
        <w:left w:val="none" w:sz="0" w:space="0" w:color="auto"/>
        <w:bottom w:val="none" w:sz="0" w:space="0" w:color="auto"/>
        <w:right w:val="none" w:sz="0" w:space="0" w:color="auto"/>
      </w:divBdr>
    </w:div>
    <w:div w:id="1631671387">
      <w:bodyDiv w:val="1"/>
      <w:marLeft w:val="0"/>
      <w:marRight w:val="0"/>
      <w:marTop w:val="0"/>
      <w:marBottom w:val="0"/>
      <w:divBdr>
        <w:top w:val="none" w:sz="0" w:space="0" w:color="auto"/>
        <w:left w:val="none" w:sz="0" w:space="0" w:color="auto"/>
        <w:bottom w:val="none" w:sz="0" w:space="0" w:color="auto"/>
        <w:right w:val="none" w:sz="0" w:space="0" w:color="auto"/>
      </w:divBdr>
    </w:div>
    <w:div w:id="1651404388">
      <w:bodyDiv w:val="1"/>
      <w:marLeft w:val="0"/>
      <w:marRight w:val="0"/>
      <w:marTop w:val="0"/>
      <w:marBottom w:val="0"/>
      <w:divBdr>
        <w:top w:val="none" w:sz="0" w:space="0" w:color="auto"/>
        <w:left w:val="none" w:sz="0" w:space="0" w:color="auto"/>
        <w:bottom w:val="none" w:sz="0" w:space="0" w:color="auto"/>
        <w:right w:val="none" w:sz="0" w:space="0" w:color="auto"/>
      </w:divBdr>
    </w:div>
    <w:div w:id="1687905286">
      <w:bodyDiv w:val="1"/>
      <w:marLeft w:val="0"/>
      <w:marRight w:val="0"/>
      <w:marTop w:val="0"/>
      <w:marBottom w:val="0"/>
      <w:divBdr>
        <w:top w:val="none" w:sz="0" w:space="0" w:color="auto"/>
        <w:left w:val="none" w:sz="0" w:space="0" w:color="auto"/>
        <w:bottom w:val="none" w:sz="0" w:space="0" w:color="auto"/>
        <w:right w:val="none" w:sz="0" w:space="0" w:color="auto"/>
      </w:divBdr>
    </w:div>
    <w:div w:id="1691909939">
      <w:bodyDiv w:val="1"/>
      <w:marLeft w:val="0"/>
      <w:marRight w:val="0"/>
      <w:marTop w:val="0"/>
      <w:marBottom w:val="0"/>
      <w:divBdr>
        <w:top w:val="none" w:sz="0" w:space="0" w:color="auto"/>
        <w:left w:val="none" w:sz="0" w:space="0" w:color="auto"/>
        <w:bottom w:val="none" w:sz="0" w:space="0" w:color="auto"/>
        <w:right w:val="none" w:sz="0" w:space="0" w:color="auto"/>
      </w:divBdr>
    </w:div>
    <w:div w:id="1729188178">
      <w:bodyDiv w:val="1"/>
      <w:marLeft w:val="0"/>
      <w:marRight w:val="0"/>
      <w:marTop w:val="0"/>
      <w:marBottom w:val="0"/>
      <w:divBdr>
        <w:top w:val="none" w:sz="0" w:space="0" w:color="auto"/>
        <w:left w:val="none" w:sz="0" w:space="0" w:color="auto"/>
        <w:bottom w:val="none" w:sz="0" w:space="0" w:color="auto"/>
        <w:right w:val="none" w:sz="0" w:space="0" w:color="auto"/>
      </w:divBdr>
    </w:div>
    <w:div w:id="1907646723">
      <w:bodyDiv w:val="1"/>
      <w:marLeft w:val="0"/>
      <w:marRight w:val="0"/>
      <w:marTop w:val="0"/>
      <w:marBottom w:val="0"/>
      <w:divBdr>
        <w:top w:val="none" w:sz="0" w:space="0" w:color="auto"/>
        <w:left w:val="none" w:sz="0" w:space="0" w:color="auto"/>
        <w:bottom w:val="none" w:sz="0" w:space="0" w:color="auto"/>
        <w:right w:val="none" w:sz="0" w:space="0" w:color="auto"/>
      </w:divBdr>
    </w:div>
    <w:div w:id="1912812417">
      <w:bodyDiv w:val="1"/>
      <w:marLeft w:val="0"/>
      <w:marRight w:val="0"/>
      <w:marTop w:val="0"/>
      <w:marBottom w:val="0"/>
      <w:divBdr>
        <w:top w:val="none" w:sz="0" w:space="0" w:color="auto"/>
        <w:left w:val="none" w:sz="0" w:space="0" w:color="auto"/>
        <w:bottom w:val="none" w:sz="0" w:space="0" w:color="auto"/>
        <w:right w:val="none" w:sz="0" w:space="0" w:color="auto"/>
      </w:divBdr>
    </w:div>
    <w:div w:id="2043356496">
      <w:bodyDiv w:val="1"/>
      <w:marLeft w:val="0"/>
      <w:marRight w:val="0"/>
      <w:marTop w:val="0"/>
      <w:marBottom w:val="0"/>
      <w:divBdr>
        <w:top w:val="none" w:sz="0" w:space="0" w:color="auto"/>
        <w:left w:val="none" w:sz="0" w:space="0" w:color="auto"/>
        <w:bottom w:val="none" w:sz="0" w:space="0" w:color="auto"/>
        <w:right w:val="none" w:sz="0" w:space="0" w:color="auto"/>
      </w:divBdr>
    </w:div>
    <w:div w:id="207388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mdslyr@gmail.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Laporan Penyelenggaraan Pemerintahan Daerah</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D2CE10-A934-492E-9C96-839A2E35A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4990</TotalTime>
  <Pages>43</Pages>
  <Words>9271</Words>
  <Characters>52849</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Laporan Keterangan Pertanggungjawaban Dinas Pemberdayaan Masyrakat dan Desa Tahun 2023</vt:lpstr>
    </vt:vector>
  </TitlesOfParts>
  <Company>Laporan Keterangan Pertanggungjawaban Dinas Pemberdayaan Masyarakat dan Desa</Company>
  <LinksUpToDate>false</LinksUpToDate>
  <CharactersWithSpaces>61997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Laporan Keterangan Pertanggungjawaban Dinas Pemberdayaan Masyrakat dan Desa Tahun 2023</dc:title>
  <dc:creator>Personal</dc:creator>
  <cp:lastModifiedBy>Salim Muchtar</cp:lastModifiedBy>
  <cp:revision>388</cp:revision>
  <cp:lastPrinted>2025-02-10T01:26:00Z</cp:lastPrinted>
  <dcterms:created xsi:type="dcterms:W3CDTF">2023-01-30T20:46:00Z</dcterms:created>
  <dcterms:modified xsi:type="dcterms:W3CDTF">2025-02-24T07:10:00Z</dcterms:modified>
</cp:coreProperties>
</file>